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BB7E" w14:textId="77777777" w:rsidR="00386537" w:rsidRPr="00C23983" w:rsidRDefault="00386537" w:rsidP="00386537">
      <w:pPr>
        <w:pStyle w:val="a4"/>
        <w:spacing w:after="0"/>
        <w:jc w:val="right"/>
        <w:rPr>
          <w:sz w:val="22"/>
          <w:szCs w:val="22"/>
        </w:rPr>
      </w:pPr>
      <w:bookmarkStart w:id="0" w:name="_GoBack"/>
      <w:bookmarkEnd w:id="0"/>
    </w:p>
    <w:p w14:paraId="3A1B9256" w14:textId="77777777" w:rsidR="00386537" w:rsidRPr="009131DC" w:rsidRDefault="00825127" w:rsidP="00386537">
      <w:pPr>
        <w:spacing w:after="0"/>
        <w:ind w:right="-1"/>
        <w:jc w:val="center"/>
      </w:pPr>
      <w:r w:rsidRPr="009131DC">
        <w:rPr>
          <w:color w:val="111111"/>
          <w:w w:val="90"/>
          <w:lang w:val="kk"/>
        </w:rPr>
        <w:t>КОНКУРСҚА ҚАТЫСУҒА ӨТІНІМ</w:t>
      </w:r>
    </w:p>
    <w:p w14:paraId="4EC9C49C" w14:textId="77777777" w:rsidR="00386537" w:rsidRPr="00D357C0" w:rsidRDefault="00386537" w:rsidP="00386537">
      <w:pPr>
        <w:pStyle w:val="a4"/>
        <w:spacing w:after="0"/>
        <w:rPr>
          <w:sz w:val="22"/>
          <w:szCs w:val="22"/>
        </w:rPr>
      </w:pPr>
    </w:p>
    <w:p w14:paraId="2D886692" w14:textId="77777777" w:rsidR="00386537" w:rsidRPr="00D357C0" w:rsidRDefault="00825127" w:rsidP="00386537">
      <w:pPr>
        <w:tabs>
          <w:tab w:val="left" w:pos="4128"/>
        </w:tabs>
        <w:spacing w:before="1"/>
        <w:ind w:firstLine="567"/>
        <w:rPr>
          <w:sz w:val="22"/>
          <w:szCs w:val="22"/>
        </w:rPr>
      </w:pPr>
      <w:r w:rsidRPr="009131DC">
        <w:rPr>
          <w:color w:val="1D1D1D"/>
          <w:lang w:val="kk"/>
        </w:rPr>
        <w:t>Кімге</w:t>
      </w:r>
      <w:r>
        <w:rPr>
          <w:color w:val="1D1D1D"/>
          <w:sz w:val="22"/>
          <w:szCs w:val="22"/>
          <w:u w:val="single"/>
          <w:lang w:val="kk"/>
        </w:rPr>
        <w:t xml:space="preserve"> _______________________</w:t>
      </w:r>
      <w:r w:rsidRPr="00D357C0">
        <w:rPr>
          <w:color w:val="1A1A1A"/>
          <w:w w:val="95"/>
          <w:position w:val="1"/>
          <w:sz w:val="22"/>
          <w:szCs w:val="22"/>
          <w:lang w:val="kk"/>
        </w:rPr>
        <w:t>(конкурсты</w:t>
      </w:r>
      <w:r w:rsidRPr="009131DC">
        <w:rPr>
          <w:color w:val="0C0C0C"/>
          <w:position w:val="1"/>
          <w:sz w:val="22"/>
          <w:szCs w:val="22"/>
          <w:lang w:val="kk"/>
        </w:rPr>
        <w:t xml:space="preserve"> ұйымдастырушының</w:t>
      </w:r>
      <w:r w:rsidRPr="009131DC">
        <w:rPr>
          <w:color w:val="1D1D1D"/>
          <w:position w:val="1"/>
          <w:sz w:val="22"/>
          <w:szCs w:val="22"/>
          <w:lang w:val="kk"/>
        </w:rPr>
        <w:t xml:space="preserve"> атауы)</w:t>
      </w:r>
    </w:p>
    <w:p w14:paraId="64D3B6F8" w14:textId="77777777" w:rsidR="00386537" w:rsidRPr="00D357C0" w:rsidRDefault="00825127" w:rsidP="00386537">
      <w:pPr>
        <w:tabs>
          <w:tab w:val="left" w:pos="4121"/>
        </w:tabs>
        <w:spacing w:before="212"/>
        <w:ind w:firstLine="567"/>
        <w:rPr>
          <w:sz w:val="22"/>
          <w:szCs w:val="22"/>
        </w:rPr>
      </w:pPr>
      <w:r w:rsidRPr="009131DC">
        <w:rPr>
          <w:color w:val="1C1C1C"/>
          <w:position w:val="1"/>
          <w:lang w:val="kk"/>
        </w:rPr>
        <w:t>Кімнен</w:t>
      </w:r>
      <w:r w:rsidRPr="00D357C0">
        <w:rPr>
          <w:color w:val="1C1C1C"/>
          <w:position w:val="1"/>
          <w:sz w:val="22"/>
          <w:szCs w:val="22"/>
          <w:u w:val="single" w:color="484848"/>
          <w:lang w:val="kk"/>
        </w:rPr>
        <w:t>_____________________</w:t>
      </w:r>
      <w:r w:rsidRPr="009131DC">
        <w:rPr>
          <w:color w:val="212121"/>
          <w:sz w:val="22"/>
          <w:szCs w:val="22"/>
          <w:lang w:val="kk"/>
        </w:rPr>
        <w:t>(әлеуетті жалға алушының толық</w:t>
      </w:r>
      <w:r w:rsidRPr="009131DC">
        <w:rPr>
          <w:color w:val="1C1C1C"/>
          <w:sz w:val="22"/>
          <w:szCs w:val="22"/>
          <w:lang w:val="kk"/>
        </w:rPr>
        <w:t xml:space="preserve"> атауы</w:t>
      </w:r>
      <w:r w:rsidRPr="009131DC">
        <w:rPr>
          <w:color w:val="1A1A1A"/>
          <w:sz w:val="22"/>
          <w:szCs w:val="22"/>
          <w:lang w:val="kk"/>
        </w:rPr>
        <w:t xml:space="preserve">, </w:t>
      </w:r>
      <w:r w:rsidRPr="009131DC">
        <w:rPr>
          <w:color w:val="232323"/>
          <w:sz w:val="22"/>
          <w:szCs w:val="22"/>
          <w:lang w:val="kk"/>
        </w:rPr>
        <w:t>БСН)</w:t>
      </w:r>
    </w:p>
    <w:p w14:paraId="291F3052" w14:textId="77777777" w:rsidR="00386537" w:rsidRPr="009131DC" w:rsidRDefault="00825127" w:rsidP="0038653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3" w:line="240" w:lineRule="auto"/>
        <w:ind w:hanging="1432"/>
        <w:contextualSpacing w:val="0"/>
        <w:rPr>
          <w:color w:val="212121"/>
        </w:rPr>
      </w:pPr>
      <w:r w:rsidRPr="009131DC">
        <w:rPr>
          <w:lang w:val="kk"/>
        </w:rPr>
        <w:t>Әлеуетті</w:t>
      </w:r>
      <w:r w:rsidRPr="009131DC">
        <w:rPr>
          <w:lang w:val="kk"/>
        </w:rPr>
        <w:t xml:space="preserve"> жалға алушы туралы </w:t>
      </w:r>
      <w:r w:rsidRPr="009131DC">
        <w:rPr>
          <w:color w:val="282828"/>
          <w:lang w:val="kk"/>
        </w:rPr>
        <w:t>мәліметтер</w:t>
      </w:r>
      <w:r w:rsidRPr="009131DC">
        <w:rPr>
          <w:color w:val="0C0C0C"/>
          <w:lang w:val="kk"/>
        </w:rPr>
        <w:t>:</w:t>
      </w:r>
    </w:p>
    <w:tbl>
      <w:tblPr>
        <w:tblStyle w:val="TableNormal0"/>
        <w:tblW w:w="0" w:type="auto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142"/>
      </w:tblGrid>
      <w:tr w:rsidR="00D274BB" w14:paraId="1B84C434" w14:textId="77777777" w:rsidTr="00E12CBA">
        <w:trPr>
          <w:trHeight w:val="263"/>
        </w:trPr>
        <w:tc>
          <w:tcPr>
            <w:tcW w:w="5670" w:type="dxa"/>
          </w:tcPr>
          <w:p w14:paraId="2C8D86AB" w14:textId="77777777" w:rsidR="00386537" w:rsidRPr="007B2173" w:rsidRDefault="00825127" w:rsidP="00386537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r>
              <w:rPr>
                <w:color w:val="181818"/>
                <w:sz w:val="20"/>
                <w:szCs w:val="20"/>
                <w:lang w:val="kk"/>
              </w:rPr>
              <w:t xml:space="preserve">Атауы </w:t>
            </w:r>
          </w:p>
        </w:tc>
        <w:tc>
          <w:tcPr>
            <w:tcW w:w="3142" w:type="dxa"/>
          </w:tcPr>
          <w:p w14:paraId="4C740F88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602AA63D" w14:textId="77777777" w:rsidTr="00E12CBA">
        <w:trPr>
          <w:trHeight w:val="498"/>
        </w:trPr>
        <w:tc>
          <w:tcPr>
            <w:tcW w:w="5670" w:type="dxa"/>
          </w:tcPr>
          <w:p w14:paraId="4F67B2AA" w14:textId="77777777" w:rsidR="00386537" w:rsidRPr="007B2173" w:rsidRDefault="00825127" w:rsidP="00E12CBA">
            <w:pPr>
              <w:pStyle w:val="TableParagraph"/>
              <w:tabs>
                <w:tab w:val="left" w:pos="567"/>
                <w:tab w:val="left" w:pos="2581"/>
                <w:tab w:val="left" w:pos="3838"/>
                <w:tab w:val="left" w:pos="4712"/>
              </w:tabs>
              <w:ind w:left="284"/>
              <w:rPr>
                <w:sz w:val="20"/>
                <w:szCs w:val="20"/>
                <w:lang w:val="ru-RU"/>
              </w:rPr>
            </w:pPr>
            <w:r w:rsidRPr="007B2173">
              <w:rPr>
                <w:color w:val="181818"/>
                <w:sz w:val="20"/>
                <w:szCs w:val="20"/>
                <w:lang w:val="kk"/>
              </w:rPr>
              <w:t>Заңды және нақты мекенжайы:</w:t>
            </w:r>
            <w:r w:rsidRPr="007B2173">
              <w:rPr>
                <w:color w:val="2D2D2D"/>
                <w:sz w:val="20"/>
                <w:szCs w:val="20"/>
                <w:lang w:val="kk"/>
              </w:rPr>
              <w:tab/>
            </w:r>
            <w:r w:rsidRPr="007B2173">
              <w:rPr>
                <w:color w:val="1C1C1C"/>
                <w:sz w:val="20"/>
                <w:szCs w:val="20"/>
                <w:lang w:val="kk"/>
              </w:rPr>
              <w:t>мекенжайы</w:t>
            </w:r>
            <w:r w:rsidRPr="007B2173">
              <w:rPr>
                <w:color w:val="2D2D2D"/>
                <w:sz w:val="20"/>
                <w:szCs w:val="20"/>
                <w:lang w:val="kk"/>
              </w:rPr>
              <w:t xml:space="preserve">, электрондық пошта мекенжайы және </w:t>
            </w:r>
            <w:r w:rsidRPr="007B2173">
              <w:rPr>
                <w:color w:val="161616"/>
                <w:sz w:val="20"/>
                <w:szCs w:val="20"/>
                <w:lang w:val="kk"/>
              </w:rPr>
              <w:t>байланыс телефондары</w:t>
            </w:r>
          </w:p>
        </w:tc>
        <w:tc>
          <w:tcPr>
            <w:tcW w:w="3142" w:type="dxa"/>
          </w:tcPr>
          <w:p w14:paraId="583E114D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46BB84CF" w14:textId="77777777" w:rsidTr="00E12CBA">
        <w:trPr>
          <w:trHeight w:val="253"/>
        </w:trPr>
        <w:tc>
          <w:tcPr>
            <w:tcW w:w="5670" w:type="dxa"/>
          </w:tcPr>
          <w:p w14:paraId="5F38683F" w14:textId="77777777" w:rsidR="00386537" w:rsidRPr="007B2173" w:rsidRDefault="00825127" w:rsidP="00E12CBA">
            <w:pPr>
              <w:pStyle w:val="TableParagraph"/>
              <w:tabs>
                <w:tab w:val="left" w:pos="567"/>
                <w:tab w:val="left" w:pos="709"/>
                <w:tab w:val="left" w:pos="3812"/>
                <w:tab w:val="left" w:pos="4407"/>
                <w:tab w:val="left" w:pos="4969"/>
              </w:tabs>
              <w:ind w:left="284" w:right="-87"/>
              <w:rPr>
                <w:color w:val="161616"/>
                <w:sz w:val="20"/>
                <w:szCs w:val="20"/>
                <w:lang w:val="ru-RU"/>
              </w:rPr>
            </w:pPr>
            <w:r>
              <w:rPr>
                <w:color w:val="161616"/>
                <w:sz w:val="20"/>
                <w:szCs w:val="20"/>
                <w:lang w:val="kk"/>
              </w:rPr>
              <w:t>Банк деректемелері:</w:t>
            </w:r>
          </w:p>
          <w:p w14:paraId="12041CEB" w14:textId="77777777" w:rsidR="00386537" w:rsidRPr="007B2173" w:rsidRDefault="00825127" w:rsidP="0038653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1276"/>
                <w:tab w:val="left" w:pos="3812"/>
                <w:tab w:val="left" w:pos="4407"/>
                <w:tab w:val="left" w:pos="4969"/>
              </w:tabs>
              <w:ind w:left="284" w:right="-87" w:firstLine="0"/>
              <w:rPr>
                <w:sz w:val="20"/>
                <w:szCs w:val="20"/>
                <w:lang w:val="ru-RU"/>
              </w:rPr>
            </w:pPr>
            <w:r w:rsidRPr="007B2173">
              <w:rPr>
                <w:sz w:val="20"/>
                <w:szCs w:val="20"/>
                <w:lang w:val="kk"/>
              </w:rPr>
              <w:t>жеке тұлғалар үшін: жеке сәйкестендіру нөмірі;</w:t>
            </w:r>
          </w:p>
          <w:p w14:paraId="42D629A7" w14:textId="77777777" w:rsidR="00386537" w:rsidRPr="007B2173" w:rsidRDefault="00825127" w:rsidP="0038653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825"/>
                <w:tab w:val="left" w:pos="3812"/>
                <w:tab w:val="left" w:pos="4407"/>
                <w:tab w:val="left" w:pos="4969"/>
              </w:tabs>
              <w:ind w:left="284" w:right="-87" w:firstLine="0"/>
              <w:rPr>
                <w:sz w:val="20"/>
                <w:szCs w:val="20"/>
                <w:lang w:val="ru-RU"/>
              </w:rPr>
            </w:pPr>
            <w:r w:rsidRPr="007B2173">
              <w:rPr>
                <w:color w:val="161616"/>
                <w:sz w:val="20"/>
                <w:szCs w:val="20"/>
                <w:lang w:val="kk"/>
              </w:rPr>
              <w:t>заңды тұлғаның (БСН, БСК), сондай-ақ заңды тұлғаға қызмет көрсетілетін банктің немесе оның филиалының толық атауы мен мекенжайы:</w:t>
            </w:r>
            <w:r w:rsidRPr="007B2173">
              <w:rPr>
                <w:color w:val="161616"/>
                <w:sz w:val="20"/>
                <w:szCs w:val="20"/>
                <w:lang w:val="kk"/>
              </w:rPr>
              <w:tab/>
            </w:r>
          </w:p>
        </w:tc>
        <w:tc>
          <w:tcPr>
            <w:tcW w:w="3142" w:type="dxa"/>
          </w:tcPr>
          <w:p w14:paraId="2D08D40B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1318116B" w14:textId="77777777" w:rsidTr="00E12CBA">
        <w:trPr>
          <w:trHeight w:val="234"/>
        </w:trPr>
        <w:tc>
          <w:tcPr>
            <w:tcW w:w="5670" w:type="dxa"/>
          </w:tcPr>
          <w:p w14:paraId="22E2D8BC" w14:textId="77777777" w:rsidR="00386537" w:rsidRPr="00386537" w:rsidRDefault="00825127" w:rsidP="00386537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r w:rsidRPr="007B2173">
              <w:rPr>
                <w:sz w:val="20"/>
                <w:szCs w:val="20"/>
                <w:lang w:val="kk"/>
              </w:rPr>
              <w:t>Басшының Т. А. Ә</w:t>
            </w:r>
            <w:r>
              <w:rPr>
                <w:color w:val="131313"/>
                <w:sz w:val="20"/>
                <w:szCs w:val="20"/>
                <w:lang w:val="kk"/>
              </w:rPr>
              <w:t>.</w:t>
            </w:r>
          </w:p>
        </w:tc>
        <w:tc>
          <w:tcPr>
            <w:tcW w:w="3142" w:type="dxa"/>
          </w:tcPr>
          <w:p w14:paraId="73A16E79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274BB" w14:paraId="23C2F40B" w14:textId="77777777" w:rsidTr="00E12CBA">
        <w:trPr>
          <w:trHeight w:val="234"/>
        </w:trPr>
        <w:tc>
          <w:tcPr>
            <w:tcW w:w="5670" w:type="dxa"/>
          </w:tcPr>
          <w:p w14:paraId="1D60FA48" w14:textId="105E5267" w:rsidR="00386537" w:rsidRPr="007B2173" w:rsidRDefault="00825127" w:rsidP="00E12CBA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r w:rsidRPr="007B2173">
              <w:rPr>
                <w:w w:val="95"/>
                <w:sz w:val="20"/>
                <w:szCs w:val="20"/>
                <w:lang w:val="kk"/>
              </w:rPr>
              <w:t xml:space="preserve">Заңды тұлға </w:t>
            </w:r>
            <w:r w:rsidR="005F655B">
              <w:rPr>
                <w:w w:val="95"/>
                <w:sz w:val="20"/>
                <w:szCs w:val="20"/>
                <w:lang w:val="kk"/>
              </w:rPr>
              <w:t>«</w:t>
            </w:r>
            <w:r w:rsidRPr="007B2173">
              <w:rPr>
                <w:w w:val="95"/>
                <w:sz w:val="20"/>
                <w:szCs w:val="20"/>
                <w:lang w:val="kk"/>
              </w:rPr>
              <w:t>Мемлекеттік сатып алу туралы</w:t>
            </w:r>
            <w:r w:rsidR="005F655B">
              <w:rPr>
                <w:w w:val="95"/>
                <w:sz w:val="20"/>
                <w:szCs w:val="20"/>
                <w:lang w:val="kk"/>
              </w:rPr>
              <w:t>»</w:t>
            </w:r>
            <w:r w:rsidR="005F655B" w:rsidRPr="005F65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7B2173">
              <w:rPr>
                <w:w w:val="95"/>
                <w:sz w:val="20"/>
                <w:szCs w:val="20"/>
                <w:lang w:val="kk"/>
              </w:rPr>
              <w:t>2015 жылғы 4 желтоқсандағы Қазақстан Республикасының Заңына сәйкес қалыптастырылатын мемлекеттік сатып алуға жосықсыз қатысушылардың тізілімінде  бар ма</w:t>
            </w:r>
          </w:p>
        </w:tc>
        <w:tc>
          <w:tcPr>
            <w:tcW w:w="3142" w:type="dxa"/>
          </w:tcPr>
          <w:p w14:paraId="2C6E6FC7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59366941" w14:textId="77777777" w:rsidTr="00E12CBA">
        <w:trPr>
          <w:trHeight w:val="234"/>
        </w:trPr>
        <w:tc>
          <w:tcPr>
            <w:tcW w:w="5670" w:type="dxa"/>
          </w:tcPr>
          <w:p w14:paraId="0919202B" w14:textId="77777777" w:rsidR="00386537" w:rsidRPr="007B2173" w:rsidRDefault="00825127" w:rsidP="00E12CBA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r w:rsidRPr="007B2173">
              <w:rPr>
                <w:w w:val="95"/>
                <w:sz w:val="20"/>
                <w:szCs w:val="20"/>
                <w:lang w:val="kk"/>
              </w:rPr>
              <w:t xml:space="preserve">Заңды тұлға басшысының және (немесе) </w:t>
            </w:r>
            <w:r w:rsidRPr="007B2173">
              <w:rPr>
                <w:w w:val="95"/>
                <w:sz w:val="20"/>
                <w:szCs w:val="20"/>
                <w:lang w:val="kk"/>
              </w:rPr>
              <w:t>осы заңды тұлғаның уәкілетті өкілінің жалға алушыны таңдау туралы шешім қабылдауға құқығы бар жақын туыстары, жұбайы немесе жекжаттары бар ма не олар өткізілетін конкурстарда конкурсты ұйымдастырушының өкілдері болып табыла ма</w:t>
            </w:r>
          </w:p>
        </w:tc>
        <w:tc>
          <w:tcPr>
            <w:tcW w:w="3142" w:type="dxa"/>
          </w:tcPr>
          <w:p w14:paraId="23F3C0C1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15D47BB6" w14:textId="77777777" w:rsidTr="00E12CBA">
        <w:trPr>
          <w:trHeight w:val="234"/>
        </w:trPr>
        <w:tc>
          <w:tcPr>
            <w:tcW w:w="5670" w:type="dxa"/>
          </w:tcPr>
          <w:p w14:paraId="1770C4D9" w14:textId="77777777" w:rsidR="00386537" w:rsidRPr="00386537" w:rsidRDefault="00825127" w:rsidP="00386537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kk"/>
              </w:rPr>
              <w:t>Заңды тұлғаның резиденттігі</w:t>
            </w:r>
          </w:p>
        </w:tc>
        <w:tc>
          <w:tcPr>
            <w:tcW w:w="3142" w:type="dxa"/>
          </w:tcPr>
          <w:p w14:paraId="5C3C7154" w14:textId="77777777" w:rsidR="00386537" w:rsidRPr="00386537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14:paraId="139AA094" w14:textId="77777777" w:rsidR="00386537" w:rsidRPr="00820FDA" w:rsidRDefault="00825127" w:rsidP="00386537">
      <w:pPr>
        <w:pStyle w:val="a3"/>
        <w:widowControl w:val="0"/>
        <w:numPr>
          <w:ilvl w:val="0"/>
          <w:numId w:val="1"/>
        </w:numPr>
        <w:tabs>
          <w:tab w:val="left" w:pos="1566"/>
          <w:tab w:val="left" w:pos="1568"/>
        </w:tabs>
        <w:autoSpaceDE w:val="0"/>
        <w:autoSpaceDN w:val="0"/>
        <w:spacing w:before="214" w:after="20" w:line="240" w:lineRule="auto"/>
        <w:ind w:left="871" w:hanging="710"/>
        <w:contextualSpacing w:val="0"/>
        <w:rPr>
          <w:color w:val="262626"/>
        </w:rPr>
      </w:pPr>
      <w:r w:rsidRPr="00820FDA">
        <w:rPr>
          <w:color w:val="131313"/>
          <w:lang w:val="kk"/>
        </w:rPr>
        <w:t>Мүліктік жалдау</w:t>
      </w:r>
      <w:r w:rsidRPr="00820FDA">
        <w:rPr>
          <w:color w:val="232323"/>
          <w:lang w:val="kk"/>
        </w:rPr>
        <w:t xml:space="preserve"> объектісі туралы </w:t>
      </w:r>
      <w:r w:rsidRPr="00820FDA">
        <w:rPr>
          <w:color w:val="0C0C0C"/>
          <w:lang w:val="kk"/>
        </w:rPr>
        <w:t>мәліметтер</w:t>
      </w:r>
    </w:p>
    <w:tbl>
      <w:tblPr>
        <w:tblStyle w:val="TableNormal0"/>
        <w:tblW w:w="0" w:type="auto"/>
        <w:tblInd w:w="-32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3133"/>
      </w:tblGrid>
      <w:tr w:rsidR="00D274BB" w14:paraId="404BC0E0" w14:textId="77777777" w:rsidTr="00E12CBA">
        <w:trPr>
          <w:trHeight w:val="508"/>
        </w:trPr>
        <w:tc>
          <w:tcPr>
            <w:tcW w:w="5694" w:type="dxa"/>
          </w:tcPr>
          <w:p w14:paraId="2E0F0EBB" w14:textId="77777777" w:rsidR="00386537" w:rsidRPr="00386537" w:rsidRDefault="00825127" w:rsidP="00386537">
            <w:pPr>
              <w:pStyle w:val="TableParagraph"/>
              <w:tabs>
                <w:tab w:val="left" w:pos="4128"/>
              </w:tabs>
              <w:ind w:left="308"/>
              <w:rPr>
                <w:color w:val="0C0C0C"/>
                <w:sz w:val="20"/>
                <w:szCs w:val="20"/>
                <w:lang w:val="ru-RU"/>
              </w:rPr>
            </w:pPr>
            <w:r>
              <w:rPr>
                <w:color w:val="0C0C0C"/>
                <w:sz w:val="20"/>
                <w:szCs w:val="20"/>
                <w:lang w:val="kk"/>
              </w:rPr>
              <w:t>Мүліктік жалдау (жалға алу) объектісінің орналасқан жері, мекенжайы</w:t>
            </w:r>
          </w:p>
        </w:tc>
        <w:tc>
          <w:tcPr>
            <w:tcW w:w="3133" w:type="dxa"/>
          </w:tcPr>
          <w:p w14:paraId="12B4E1EB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0434AE91" w14:textId="77777777" w:rsidTr="00E12CBA">
        <w:trPr>
          <w:trHeight w:val="248"/>
        </w:trPr>
        <w:tc>
          <w:tcPr>
            <w:tcW w:w="5694" w:type="dxa"/>
          </w:tcPr>
          <w:p w14:paraId="3533164F" w14:textId="77777777" w:rsidR="00386537" w:rsidRPr="00386537" w:rsidRDefault="00825127" w:rsidP="00386537">
            <w:pPr>
              <w:pStyle w:val="TableParagraph"/>
              <w:tabs>
                <w:tab w:val="left" w:pos="842"/>
              </w:tabs>
              <w:ind w:left="308"/>
              <w:rPr>
                <w:color w:val="0E0E0E"/>
                <w:sz w:val="20"/>
                <w:szCs w:val="20"/>
                <w:lang w:val="ru-RU"/>
              </w:rPr>
            </w:pPr>
            <w:r>
              <w:rPr>
                <w:color w:val="0E0E0E"/>
                <w:sz w:val="20"/>
                <w:szCs w:val="20"/>
                <w:lang w:val="kk"/>
              </w:rPr>
              <w:t>Нысаналы мақсаты (қызмет түрі)</w:t>
            </w:r>
          </w:p>
        </w:tc>
        <w:tc>
          <w:tcPr>
            <w:tcW w:w="3133" w:type="dxa"/>
          </w:tcPr>
          <w:p w14:paraId="03EBB2BD" w14:textId="77777777" w:rsidR="00386537" w:rsidRPr="00386537" w:rsidRDefault="00386537" w:rsidP="00E12CBA">
            <w:pPr>
              <w:pStyle w:val="TableParagraph"/>
              <w:spacing w:line="20" w:lineRule="exact"/>
              <w:ind w:left="898"/>
              <w:rPr>
                <w:sz w:val="20"/>
                <w:szCs w:val="20"/>
                <w:lang w:val="ru-RU"/>
              </w:rPr>
            </w:pPr>
          </w:p>
        </w:tc>
      </w:tr>
      <w:tr w:rsidR="00D274BB" w14:paraId="20667007" w14:textId="77777777" w:rsidTr="00E12CBA">
        <w:trPr>
          <w:trHeight w:val="243"/>
        </w:trPr>
        <w:tc>
          <w:tcPr>
            <w:tcW w:w="5694" w:type="dxa"/>
          </w:tcPr>
          <w:p w14:paraId="7419A31A" w14:textId="77777777" w:rsidR="00386537" w:rsidRPr="007B2173" w:rsidRDefault="00825127" w:rsidP="00E12CBA">
            <w:pPr>
              <w:pStyle w:val="TableParagraph"/>
              <w:ind w:left="308"/>
              <w:rPr>
                <w:sz w:val="20"/>
                <w:szCs w:val="20"/>
                <w:lang w:val="ru-RU"/>
              </w:rPr>
            </w:pPr>
            <w:r w:rsidRPr="007B2173">
              <w:rPr>
                <w:color w:val="181818"/>
                <w:sz w:val="20"/>
                <w:szCs w:val="20"/>
                <w:lang w:val="kk"/>
              </w:rPr>
              <w:t xml:space="preserve">Жалға берілетін </w:t>
            </w:r>
            <w:r w:rsidRPr="007B2173">
              <w:rPr>
                <w:sz w:val="20"/>
                <w:szCs w:val="20"/>
                <w:lang w:val="kk"/>
              </w:rPr>
              <w:t>алаң,</w:t>
            </w:r>
            <w:r w:rsidRPr="007B2173">
              <w:rPr>
                <w:color w:val="181818"/>
                <w:sz w:val="20"/>
                <w:szCs w:val="20"/>
                <w:lang w:val="kk"/>
              </w:rPr>
              <w:t xml:space="preserve"> </w:t>
            </w:r>
            <w:r w:rsidRPr="007B2173">
              <w:rPr>
                <w:color w:val="0E0E0E"/>
                <w:sz w:val="20"/>
                <w:szCs w:val="20"/>
                <w:lang w:val="kk"/>
              </w:rPr>
              <w:t>ш. м</w:t>
            </w:r>
          </w:p>
        </w:tc>
        <w:tc>
          <w:tcPr>
            <w:tcW w:w="3133" w:type="dxa"/>
          </w:tcPr>
          <w:p w14:paraId="1692FFA7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318FE86C" w14:textId="77777777" w:rsidTr="00E12CBA">
        <w:trPr>
          <w:trHeight w:val="751"/>
        </w:trPr>
        <w:tc>
          <w:tcPr>
            <w:tcW w:w="5694" w:type="dxa"/>
          </w:tcPr>
          <w:p w14:paraId="14E48587" w14:textId="77777777" w:rsidR="00386537" w:rsidRPr="007B2173" w:rsidRDefault="00825127" w:rsidP="00E12CBA">
            <w:pPr>
              <w:pStyle w:val="TableParagraph"/>
              <w:tabs>
                <w:tab w:val="left" w:pos="3361"/>
              </w:tabs>
              <w:ind w:left="308"/>
              <w:jc w:val="both"/>
              <w:rPr>
                <w:sz w:val="20"/>
                <w:szCs w:val="20"/>
                <w:lang w:val="ru-RU"/>
              </w:rPr>
            </w:pPr>
            <w:r w:rsidRPr="007B2173">
              <w:rPr>
                <w:sz w:val="20"/>
                <w:szCs w:val="20"/>
                <w:lang w:val="kk"/>
              </w:rPr>
              <w:t xml:space="preserve">1 ш. м. жалға алу үшін </w:t>
            </w:r>
            <w:r w:rsidRPr="007B2173">
              <w:rPr>
                <w:color w:val="111111"/>
                <w:sz w:val="20"/>
                <w:szCs w:val="20"/>
                <w:lang w:val="kk"/>
              </w:rPr>
              <w:t>әлеуетті жалға</w:t>
            </w:r>
            <w:r w:rsidRPr="007B2173">
              <w:rPr>
                <w:sz w:val="20"/>
                <w:szCs w:val="20"/>
                <w:lang w:val="kk"/>
              </w:rPr>
              <w:t xml:space="preserve"> алушының ұсынған құны </w:t>
            </w:r>
            <w:r w:rsidRPr="007B2173">
              <w:rPr>
                <w:color w:val="0C0C0C"/>
                <w:sz w:val="20"/>
                <w:szCs w:val="20"/>
                <w:lang w:val="kk"/>
              </w:rPr>
              <w:t>ҚҚС</w:t>
            </w:r>
            <w:r w:rsidRPr="007B2173">
              <w:rPr>
                <w:sz w:val="20"/>
                <w:szCs w:val="20"/>
                <w:lang w:val="kk"/>
              </w:rPr>
              <w:t xml:space="preserve"> / ҚҚС </w:t>
            </w:r>
            <w:r w:rsidRPr="007B2173">
              <w:rPr>
                <w:color w:val="131313"/>
                <w:sz w:val="20"/>
                <w:szCs w:val="20"/>
                <w:lang w:val="kk"/>
              </w:rPr>
              <w:t>есебінсіз</w:t>
            </w:r>
            <w:r w:rsidRPr="007B2173">
              <w:rPr>
                <w:color w:val="1A1A1A"/>
                <w:sz w:val="20"/>
                <w:szCs w:val="20"/>
                <w:lang w:val="kk"/>
              </w:rPr>
              <w:t xml:space="preserve"> теңгемен</w:t>
            </w:r>
            <w:r w:rsidRPr="007B2173">
              <w:rPr>
                <w:color w:val="1C1C1C"/>
                <w:sz w:val="20"/>
                <w:szCs w:val="20"/>
                <w:lang w:val="kk"/>
              </w:rPr>
              <w:t xml:space="preserve"> (жазумен сандармен</w:t>
            </w:r>
            <w:r w:rsidRPr="007B2173">
              <w:rPr>
                <w:sz w:val="20"/>
                <w:szCs w:val="20"/>
                <w:lang w:val="kk"/>
              </w:rPr>
              <w:t xml:space="preserve">) </w:t>
            </w:r>
            <w:r w:rsidRPr="007B2173">
              <w:rPr>
                <w:sz w:val="20"/>
                <w:szCs w:val="20"/>
                <w:u w:val="single" w:color="3B3B3B"/>
                <w:lang w:val="kk"/>
              </w:rPr>
              <w:t>___________</w:t>
            </w:r>
          </w:p>
        </w:tc>
        <w:tc>
          <w:tcPr>
            <w:tcW w:w="3133" w:type="dxa"/>
          </w:tcPr>
          <w:p w14:paraId="1DE33C60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0A2657EF" w14:textId="77777777" w:rsidTr="00E12CBA">
        <w:trPr>
          <w:trHeight w:val="833"/>
        </w:trPr>
        <w:tc>
          <w:tcPr>
            <w:tcW w:w="5694" w:type="dxa"/>
            <w:tcBorders>
              <w:bottom w:val="single" w:sz="8" w:space="0" w:color="343434"/>
            </w:tcBorders>
          </w:tcPr>
          <w:p w14:paraId="78D43DE3" w14:textId="77777777" w:rsidR="00386537" w:rsidRPr="007B2173" w:rsidRDefault="00825127" w:rsidP="00E12CBA">
            <w:pPr>
              <w:pStyle w:val="TableParagraph"/>
              <w:tabs>
                <w:tab w:val="left" w:pos="3354"/>
              </w:tabs>
              <w:ind w:left="308"/>
              <w:rPr>
                <w:sz w:val="20"/>
                <w:szCs w:val="20"/>
                <w:lang w:val="ru-RU"/>
              </w:rPr>
            </w:pPr>
            <w:r w:rsidRPr="007B2173">
              <w:rPr>
                <w:color w:val="111111"/>
                <w:sz w:val="20"/>
                <w:szCs w:val="20"/>
                <w:lang w:val="kk"/>
              </w:rPr>
              <w:t>Әлеуетті</w:t>
            </w:r>
            <w:r w:rsidRPr="007B2173">
              <w:rPr>
                <w:color w:val="131313"/>
                <w:sz w:val="20"/>
                <w:szCs w:val="20"/>
                <w:lang w:val="kk"/>
              </w:rPr>
              <w:t xml:space="preserve"> жалға </w:t>
            </w:r>
            <w:r w:rsidRPr="007B2173">
              <w:rPr>
                <w:color w:val="1C1C1C"/>
                <w:sz w:val="20"/>
                <w:szCs w:val="20"/>
                <w:lang w:val="kk"/>
              </w:rPr>
              <w:t>алушының</w:t>
            </w:r>
            <w:r w:rsidRPr="007B2173">
              <w:rPr>
                <w:color w:val="131313"/>
                <w:sz w:val="20"/>
                <w:szCs w:val="20"/>
                <w:lang w:val="kk"/>
              </w:rPr>
              <w:t xml:space="preserve"> айына, теңгемен, </w:t>
            </w:r>
            <w:r w:rsidRPr="007B2173">
              <w:rPr>
                <w:color w:val="1A1A1A"/>
                <w:sz w:val="20"/>
                <w:szCs w:val="20"/>
                <w:lang w:val="kk"/>
              </w:rPr>
              <w:t>ҚҚС-ты есепке алғанда / ҚҚС</w:t>
            </w:r>
            <w:r w:rsidRPr="007B2173">
              <w:rPr>
                <w:color w:val="161616"/>
                <w:sz w:val="20"/>
                <w:szCs w:val="20"/>
                <w:lang w:val="kk"/>
              </w:rPr>
              <w:t xml:space="preserve">-ты есепке алмағанда (жазумен) жалға алу </w:t>
            </w:r>
            <w:r w:rsidRPr="007B2173">
              <w:rPr>
                <w:sz w:val="20"/>
                <w:szCs w:val="20"/>
                <w:lang w:val="kk"/>
              </w:rPr>
              <w:t xml:space="preserve">құны ______ _ _ _ _ _ _ _ </w:t>
            </w:r>
          </w:p>
        </w:tc>
        <w:tc>
          <w:tcPr>
            <w:tcW w:w="3133" w:type="dxa"/>
            <w:tcBorders>
              <w:bottom w:val="single" w:sz="8" w:space="0" w:color="545454"/>
            </w:tcBorders>
          </w:tcPr>
          <w:p w14:paraId="015738B0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356DEC37" w14:textId="77777777" w:rsidTr="00E12CBA">
        <w:trPr>
          <w:trHeight w:val="486"/>
        </w:trPr>
        <w:tc>
          <w:tcPr>
            <w:tcW w:w="5694" w:type="dxa"/>
            <w:tcBorders>
              <w:top w:val="single" w:sz="8" w:space="0" w:color="343434"/>
              <w:bottom w:val="single" w:sz="8" w:space="0" w:color="343434"/>
            </w:tcBorders>
          </w:tcPr>
          <w:p w14:paraId="7C0834CD" w14:textId="77777777" w:rsidR="00386537" w:rsidRPr="007B2173" w:rsidRDefault="00825127" w:rsidP="00E12CBA">
            <w:pPr>
              <w:pStyle w:val="TableParagraph"/>
              <w:tabs>
                <w:tab w:val="left" w:pos="2523"/>
                <w:tab w:val="left" w:pos="3253"/>
              </w:tabs>
              <w:ind w:left="308"/>
              <w:rPr>
                <w:sz w:val="20"/>
                <w:szCs w:val="20"/>
                <w:lang w:val="ru-RU"/>
              </w:rPr>
            </w:pPr>
            <w:r w:rsidRPr="007B2173">
              <w:rPr>
                <w:color w:val="0F0F0F"/>
                <w:sz w:val="20"/>
                <w:szCs w:val="20"/>
                <w:lang w:val="kk"/>
              </w:rPr>
              <w:t xml:space="preserve">Әлеуетті жалға алушы ұсынатын мүліктік жалдау / жалдау </w:t>
            </w:r>
            <w:r w:rsidRPr="007B2173">
              <w:rPr>
                <w:color w:val="181818"/>
                <w:sz w:val="20"/>
                <w:szCs w:val="20"/>
                <w:lang w:val="kk"/>
              </w:rPr>
              <w:t>мерзімі</w:t>
            </w:r>
            <w:r w:rsidRPr="007B2173">
              <w:rPr>
                <w:color w:val="1D1D1D"/>
                <w:sz w:val="20"/>
                <w:szCs w:val="20"/>
                <w:lang w:val="kk"/>
              </w:rPr>
              <w:t>,</w:t>
            </w:r>
            <w:r w:rsidRPr="007B2173">
              <w:rPr>
                <w:color w:val="161616"/>
                <w:sz w:val="20"/>
                <w:szCs w:val="20"/>
                <w:lang w:val="kk"/>
              </w:rPr>
              <w:t xml:space="preserve"> айлар</w:t>
            </w:r>
          </w:p>
        </w:tc>
        <w:tc>
          <w:tcPr>
            <w:tcW w:w="3133" w:type="dxa"/>
            <w:tcBorders>
              <w:top w:val="single" w:sz="8" w:space="0" w:color="545454"/>
              <w:bottom w:val="single" w:sz="8" w:space="0" w:color="545454"/>
            </w:tcBorders>
          </w:tcPr>
          <w:p w14:paraId="61DEA507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D274BB" w14:paraId="643C18E2" w14:textId="77777777" w:rsidTr="00E12CBA">
        <w:trPr>
          <w:trHeight w:val="238"/>
        </w:trPr>
        <w:tc>
          <w:tcPr>
            <w:tcW w:w="5694" w:type="dxa"/>
            <w:tcBorders>
              <w:top w:val="single" w:sz="8" w:space="0" w:color="343434"/>
            </w:tcBorders>
          </w:tcPr>
          <w:p w14:paraId="550BB852" w14:textId="77777777" w:rsidR="00386537" w:rsidRPr="007B2173" w:rsidRDefault="00825127" w:rsidP="00E12CBA">
            <w:pPr>
              <w:pStyle w:val="TableParagraph"/>
              <w:tabs>
                <w:tab w:val="left" w:pos="2523"/>
                <w:tab w:val="left" w:pos="3253"/>
              </w:tabs>
              <w:ind w:left="308"/>
              <w:rPr>
                <w:color w:val="0F0F0F"/>
                <w:sz w:val="20"/>
                <w:szCs w:val="20"/>
                <w:lang w:val="ru-RU"/>
              </w:rPr>
            </w:pPr>
            <w:r>
              <w:rPr>
                <w:color w:val="0F0F0F"/>
                <w:sz w:val="20"/>
                <w:szCs w:val="20"/>
                <w:lang w:val="kk"/>
              </w:rPr>
              <w:t>Ескертпе:</w:t>
            </w:r>
          </w:p>
        </w:tc>
        <w:tc>
          <w:tcPr>
            <w:tcW w:w="3133" w:type="dxa"/>
            <w:tcBorders>
              <w:top w:val="single" w:sz="8" w:space="0" w:color="545454"/>
            </w:tcBorders>
          </w:tcPr>
          <w:p w14:paraId="3DAB006D" w14:textId="77777777" w:rsidR="00386537" w:rsidRPr="007B2173" w:rsidRDefault="00386537" w:rsidP="00E12C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0937449" w14:textId="333F0717" w:rsidR="00386537" w:rsidRPr="005F655B" w:rsidRDefault="00825127" w:rsidP="0038653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2984"/>
          <w:tab w:val="left" w:pos="8596"/>
        </w:tabs>
        <w:autoSpaceDE w:val="0"/>
        <w:autoSpaceDN w:val="0"/>
        <w:spacing w:after="0" w:line="228" w:lineRule="auto"/>
        <w:ind w:left="0" w:right="521" w:firstLine="567"/>
        <w:contextualSpacing w:val="0"/>
        <w:jc w:val="both"/>
        <w:rPr>
          <w:color w:val="282828"/>
          <w:lang w:val="kk"/>
        </w:rPr>
      </w:pPr>
      <w:r w:rsidRPr="009131DC">
        <w:rPr>
          <w:lang w:val="kk"/>
        </w:rPr>
        <w:t xml:space="preserve"> </w:t>
      </w:r>
      <w:r w:rsidRPr="009131DC">
        <w:rPr>
          <w:lang w:val="kk"/>
        </w:rPr>
        <w:tab/>
        <w:t xml:space="preserve">  (әлеуетті жалға алушының толық атауы көрсетіледі) осы өтініммен </w:t>
      </w:r>
      <w:r w:rsidR="005F655B">
        <w:rPr>
          <w:lang w:val="kk"/>
        </w:rPr>
        <w:t>«</w:t>
      </w:r>
      <w:r w:rsidRPr="009131DC">
        <w:rPr>
          <w:lang w:val="kk"/>
        </w:rPr>
        <w:t>Қазатомөнеркәсіп</w:t>
      </w:r>
      <w:r w:rsidR="005F655B">
        <w:rPr>
          <w:lang w:val="kk"/>
        </w:rPr>
        <w:t>»</w:t>
      </w:r>
      <w:r w:rsidRPr="009131DC">
        <w:rPr>
          <w:lang w:val="kk"/>
        </w:rPr>
        <w:t xml:space="preserve"> ҰАК</w:t>
      </w:r>
      <w:r w:rsidR="005F655B">
        <w:rPr>
          <w:lang w:val="kk"/>
        </w:rPr>
        <w:t>»</w:t>
      </w:r>
      <w:r w:rsidRPr="009131DC">
        <w:rPr>
          <w:lang w:val="kk"/>
        </w:rPr>
        <w:t xml:space="preserve"> АҚ-тың </w:t>
      </w:r>
      <w:r w:rsidR="005F655B">
        <w:rPr>
          <w:lang w:val="kk"/>
        </w:rPr>
        <w:t>«</w:t>
      </w:r>
      <w:r w:rsidRPr="009131DC">
        <w:rPr>
          <w:lang w:val="kk"/>
        </w:rPr>
        <w:t>____</w:t>
      </w:r>
      <w:r w:rsidR="005F655B">
        <w:rPr>
          <w:lang w:val="kk"/>
        </w:rPr>
        <w:t>»</w:t>
      </w:r>
      <w:r w:rsidR="005F655B" w:rsidRPr="005F655B">
        <w:rPr>
          <w:lang w:val="kk"/>
        </w:rPr>
        <w:t xml:space="preserve"> _____________</w:t>
      </w:r>
      <w:r w:rsidRPr="009131DC">
        <w:rPr>
          <w:lang w:val="kk"/>
        </w:rPr>
        <w:t xml:space="preserve"> № ____ </w:t>
      </w:r>
      <w:r w:rsidR="005F655B">
        <w:rPr>
          <w:lang w:val="kk"/>
        </w:rPr>
        <w:t>«</w:t>
      </w:r>
      <w:r w:rsidRPr="009131DC">
        <w:rPr>
          <w:lang w:val="kk"/>
        </w:rPr>
        <w:t>Әкімшілік</w:t>
      </w:r>
      <w:r w:rsidRPr="009131DC">
        <w:rPr>
          <w:lang w:val="kk"/>
        </w:rPr>
        <w:t xml:space="preserve"> ғимаратының орынжайларын мүліктік жалдауға (жалға алуға) беру тәртібі</w:t>
      </w:r>
      <w:r w:rsidR="005F655B">
        <w:rPr>
          <w:lang w:val="kk"/>
        </w:rPr>
        <w:t>»</w:t>
      </w:r>
      <w:r w:rsidRPr="009131DC">
        <w:rPr>
          <w:lang w:val="kk"/>
        </w:rPr>
        <w:t xml:space="preserve"> ( бұдан әрі-Қағида) және </w:t>
      </w:r>
      <w:r w:rsidR="005F655B">
        <w:rPr>
          <w:lang w:val="kk"/>
        </w:rPr>
        <w:t>«</w:t>
      </w:r>
      <w:r w:rsidRPr="009131DC">
        <w:rPr>
          <w:lang w:val="kk"/>
        </w:rPr>
        <w:t>____</w:t>
      </w:r>
      <w:r w:rsidR="005F655B">
        <w:rPr>
          <w:lang w:val="kk"/>
        </w:rPr>
        <w:t>»</w:t>
      </w:r>
      <w:r w:rsidRPr="009131DC">
        <w:rPr>
          <w:lang w:val="kk"/>
        </w:rPr>
        <w:t xml:space="preserve"> ___________ хабарландыруда (бұдан әрі-{абарландыру) белгіленген талаптар мен шарттарға сәйкес орынжайларды мүліктік жалдауға беру жөніндегі конкурсқа қатысуға ниет білдіреді </w:t>
      </w:r>
    </w:p>
    <w:p w14:paraId="63E0FAB8" w14:textId="77777777" w:rsidR="00386537" w:rsidRPr="009131DC" w:rsidRDefault="00825127" w:rsidP="0038653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43"/>
        </w:tabs>
        <w:autoSpaceDE w:val="0"/>
        <w:autoSpaceDN w:val="0"/>
        <w:spacing w:before="3" w:after="0" w:line="228" w:lineRule="auto"/>
        <w:ind w:left="0" w:right="537" w:firstLine="567"/>
        <w:contextualSpacing w:val="0"/>
        <w:jc w:val="both"/>
        <w:rPr>
          <w:color w:val="232323"/>
        </w:rPr>
      </w:pPr>
      <w:r w:rsidRPr="009131DC">
        <w:rPr>
          <w:lang w:val="kk"/>
        </w:rPr>
        <w:t>Осы</w:t>
      </w:r>
      <w:r w:rsidRPr="009131DC">
        <w:rPr>
          <w:color w:val="181818"/>
          <w:lang w:val="kk"/>
        </w:rPr>
        <w:t xml:space="preserve"> өтініммен</w:t>
      </w:r>
      <w:r w:rsidRPr="009131DC">
        <w:rPr>
          <w:color w:val="0F0F0F"/>
          <w:lang w:val="kk"/>
        </w:rPr>
        <w:t xml:space="preserve"> орынжайды жалдау шартының  қағидаларымен және жобасымен тиіст</w:t>
      </w:r>
      <w:r w:rsidRPr="009131DC">
        <w:rPr>
          <w:color w:val="0F0F0F"/>
          <w:lang w:val="kk"/>
        </w:rPr>
        <w:t xml:space="preserve">і түрде танысқанымызды және дәйексіз мәліметтер бергені үшін, конкурстық өтінімде және оған қоса берілетін құжаттарда басқа белгіленген талаптар </w:t>
      </w:r>
      <w:r w:rsidRPr="009131DC">
        <w:rPr>
          <w:color w:val="151515"/>
          <w:lang w:val="kk"/>
        </w:rPr>
        <w:t>мен</w:t>
      </w:r>
      <w:r w:rsidRPr="009131DC">
        <w:rPr>
          <w:color w:val="0F0F0F"/>
          <w:lang w:val="kk"/>
        </w:rPr>
        <w:t xml:space="preserve"> ережелерді бұзғаны және сақтамағаны </w:t>
      </w:r>
      <w:r w:rsidRPr="009131DC">
        <w:rPr>
          <w:color w:val="181818"/>
          <w:lang w:val="kk"/>
        </w:rPr>
        <w:t>үшін</w:t>
      </w:r>
      <w:r w:rsidRPr="009131DC">
        <w:rPr>
          <w:color w:val="111111"/>
          <w:lang w:val="kk"/>
        </w:rPr>
        <w:t xml:space="preserve"> жауапкершілік </w:t>
      </w:r>
      <w:r w:rsidRPr="009131DC">
        <w:rPr>
          <w:color w:val="1F1F1F"/>
          <w:lang w:val="kk"/>
        </w:rPr>
        <w:t>туралы</w:t>
      </w:r>
      <w:r>
        <w:rPr>
          <w:color w:val="1A1A1A"/>
          <w:lang w:val="kk"/>
        </w:rPr>
        <w:t xml:space="preserve"> хабардар болғанымызды, </w:t>
      </w:r>
      <w:r w:rsidRPr="009131DC">
        <w:rPr>
          <w:color w:val="151515"/>
          <w:lang w:val="kk"/>
        </w:rPr>
        <w:t>сондай</w:t>
      </w:r>
      <w:r w:rsidRPr="009131DC">
        <w:rPr>
          <w:lang w:val="kk"/>
        </w:rPr>
        <w:t>-ақ өтінім қабыл</w:t>
      </w:r>
      <w:r w:rsidRPr="009131DC">
        <w:rPr>
          <w:lang w:val="kk"/>
        </w:rPr>
        <w:t>данбаған жағдайда шағымдарымыз болмайтынын растаймыз</w:t>
      </w:r>
      <w:r w:rsidRPr="009131DC">
        <w:rPr>
          <w:color w:val="1A1A1A"/>
          <w:lang w:val="kk"/>
        </w:rPr>
        <w:t>.</w:t>
      </w:r>
    </w:p>
    <w:p w14:paraId="48FF5BC1" w14:textId="77777777" w:rsidR="00386537" w:rsidRPr="009131DC" w:rsidRDefault="00825127" w:rsidP="0038653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36"/>
        </w:tabs>
        <w:autoSpaceDE w:val="0"/>
        <w:autoSpaceDN w:val="0"/>
        <w:spacing w:before="3" w:after="0" w:line="228" w:lineRule="auto"/>
        <w:ind w:left="0" w:right="563" w:firstLine="567"/>
        <w:contextualSpacing w:val="0"/>
        <w:jc w:val="both"/>
        <w:rPr>
          <w:color w:val="232323"/>
        </w:rPr>
      </w:pPr>
      <w:r w:rsidRPr="009131DC">
        <w:rPr>
          <w:color w:val="313131"/>
          <w:lang w:val="kk"/>
        </w:rPr>
        <w:t>Қатысуға</w:t>
      </w:r>
      <w:r w:rsidRPr="009131DC">
        <w:rPr>
          <w:color w:val="151515"/>
          <w:lang w:val="kk"/>
        </w:rPr>
        <w:t xml:space="preserve"> өтінім жеңімпаз деп танылған жағдайда</w:t>
      </w:r>
      <w:r w:rsidRPr="009131DC">
        <w:rPr>
          <w:color w:val="111111"/>
          <w:lang w:val="kk"/>
        </w:rPr>
        <w:t>,</w:t>
      </w:r>
      <w:r w:rsidRPr="009131DC">
        <w:rPr>
          <w:color w:val="242424"/>
          <w:lang w:val="kk"/>
        </w:rPr>
        <w:t xml:space="preserve"> біз</w:t>
      </w:r>
      <w:r w:rsidRPr="009131DC">
        <w:rPr>
          <w:color w:val="161616"/>
          <w:lang w:val="kk"/>
        </w:rPr>
        <w:t xml:space="preserve"> тұрғын емес орынжайды </w:t>
      </w:r>
      <w:r w:rsidRPr="009131DC">
        <w:rPr>
          <w:color w:val="111111"/>
          <w:lang w:val="kk"/>
        </w:rPr>
        <w:t>жалдау</w:t>
      </w:r>
      <w:r w:rsidRPr="009131DC">
        <w:rPr>
          <w:color w:val="1A1A1A"/>
          <w:lang w:val="kk"/>
        </w:rPr>
        <w:t xml:space="preserve"> шартын жасасуға және объектіге қойылатын </w:t>
      </w:r>
      <w:r w:rsidRPr="009131DC">
        <w:rPr>
          <w:color w:val="131313"/>
          <w:lang w:val="kk"/>
        </w:rPr>
        <w:t>талаптарды</w:t>
      </w:r>
      <w:r w:rsidRPr="009131DC">
        <w:rPr>
          <w:color w:val="232323"/>
          <w:lang w:val="kk"/>
        </w:rPr>
        <w:t xml:space="preserve"> сақтауға міндеттенеміз</w:t>
      </w:r>
      <w:r w:rsidRPr="009131DC">
        <w:rPr>
          <w:color w:val="161616"/>
          <w:lang w:val="kk"/>
        </w:rPr>
        <w:t>.</w:t>
      </w:r>
    </w:p>
    <w:p w14:paraId="076FDF12" w14:textId="77777777" w:rsidR="00386537" w:rsidRPr="009131DC" w:rsidRDefault="00386537" w:rsidP="00386537">
      <w:pPr>
        <w:pStyle w:val="a3"/>
        <w:widowControl w:val="0"/>
        <w:tabs>
          <w:tab w:val="left" w:pos="1134"/>
          <w:tab w:val="left" w:pos="1536"/>
        </w:tabs>
        <w:autoSpaceDE w:val="0"/>
        <w:autoSpaceDN w:val="0"/>
        <w:spacing w:before="3" w:after="0" w:line="228" w:lineRule="auto"/>
        <w:ind w:left="567" w:right="563"/>
        <w:contextualSpacing w:val="0"/>
        <w:jc w:val="both"/>
        <w:rPr>
          <w:color w:val="232323"/>
        </w:rPr>
      </w:pPr>
    </w:p>
    <w:p w14:paraId="69CD74DA" w14:textId="77777777" w:rsidR="00386537" w:rsidRPr="009131DC" w:rsidRDefault="00825127" w:rsidP="00386537">
      <w:pPr>
        <w:spacing w:after="0" w:line="258" w:lineRule="exact"/>
        <w:ind w:left="827"/>
      </w:pPr>
      <w:r w:rsidRPr="009131DC">
        <w:rPr>
          <w:color w:val="181818"/>
          <w:lang w:val="kk"/>
        </w:rPr>
        <w:t>Күні</w:t>
      </w:r>
    </w:p>
    <w:p w14:paraId="0A08BBB2" w14:textId="77777777" w:rsidR="00386537" w:rsidRPr="009131DC" w:rsidRDefault="00825127" w:rsidP="00386537">
      <w:pPr>
        <w:spacing w:before="4" w:after="0" w:line="228" w:lineRule="auto"/>
        <w:ind w:left="812" w:right="5527" w:firstLine="8"/>
      </w:pPr>
      <w:r w:rsidRPr="009131DC">
        <w:rPr>
          <w:color w:val="131313"/>
          <w:w w:val="95"/>
          <w:lang w:val="kk"/>
        </w:rPr>
        <w:t xml:space="preserve">Басшының қолы </w:t>
      </w:r>
      <w:r w:rsidRPr="009131DC">
        <w:rPr>
          <w:color w:val="161616"/>
          <w:w w:val="95"/>
          <w:lang w:val="kk"/>
        </w:rPr>
        <w:t>М</w:t>
      </w:r>
      <w:r w:rsidRPr="009131DC">
        <w:rPr>
          <w:color w:val="1C1C1C"/>
          <w:lang w:val="kk"/>
        </w:rPr>
        <w:t>. О.</w:t>
      </w:r>
    </w:p>
    <w:p w14:paraId="0C154FBE" w14:textId="77777777" w:rsidR="00386537" w:rsidRPr="009131DC" w:rsidRDefault="00825127" w:rsidP="00386537">
      <w:pPr>
        <w:spacing w:line="255" w:lineRule="exact"/>
        <w:ind w:left="811"/>
        <w:rPr>
          <w:i/>
        </w:rPr>
      </w:pPr>
      <w:r w:rsidRPr="009131DC">
        <w:rPr>
          <w:i/>
          <w:color w:val="1A1A1A"/>
          <w:w w:val="95"/>
          <w:lang w:val="kk"/>
        </w:rPr>
        <w:t xml:space="preserve">(Т. А. Ә., </w:t>
      </w:r>
      <w:r w:rsidRPr="009131DC">
        <w:rPr>
          <w:i/>
          <w:color w:val="1A1A1A"/>
          <w:w w:val="95"/>
          <w:lang w:val="kk"/>
        </w:rPr>
        <w:t>лауазымын көрсету</w:t>
      </w:r>
      <w:r w:rsidRPr="009131DC">
        <w:rPr>
          <w:i/>
          <w:color w:val="181818"/>
          <w:w w:val="95"/>
          <w:lang w:val="kk"/>
        </w:rPr>
        <w:t>)</w:t>
      </w:r>
    </w:p>
    <w:p w14:paraId="28A0E8B8" w14:textId="77777777" w:rsidR="00EF21FE" w:rsidRDefault="00EF21FE"/>
    <w:sectPr w:rsidR="00EF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EC6"/>
    <w:multiLevelType w:val="hybridMultilevel"/>
    <w:tmpl w:val="F71A44D6"/>
    <w:lvl w:ilvl="0" w:tplc="75AE2612">
      <w:start w:val="1"/>
      <w:numFmt w:val="decimal"/>
      <w:lvlText w:val="%1."/>
      <w:lvlJc w:val="left"/>
      <w:pPr>
        <w:ind w:left="1574" w:hanging="717"/>
      </w:pPr>
      <w:rPr>
        <w:rFonts w:hint="default"/>
        <w:w w:val="104"/>
        <w:lang w:val="ru-RU" w:eastAsia="en-US" w:bidi="ar-SA"/>
      </w:rPr>
    </w:lvl>
    <w:lvl w:ilvl="1" w:tplc="0CD6EF50">
      <w:numFmt w:val="bullet"/>
      <w:lvlText w:val="•"/>
      <w:lvlJc w:val="left"/>
      <w:pPr>
        <w:ind w:left="2422" w:hanging="717"/>
      </w:pPr>
      <w:rPr>
        <w:rFonts w:hint="default"/>
        <w:lang w:val="ru-RU" w:eastAsia="en-US" w:bidi="ar-SA"/>
      </w:rPr>
    </w:lvl>
    <w:lvl w:ilvl="2" w:tplc="66BA7FCA">
      <w:numFmt w:val="bullet"/>
      <w:lvlText w:val="•"/>
      <w:lvlJc w:val="left"/>
      <w:pPr>
        <w:ind w:left="3264" w:hanging="717"/>
      </w:pPr>
      <w:rPr>
        <w:rFonts w:hint="default"/>
        <w:lang w:val="ru-RU" w:eastAsia="en-US" w:bidi="ar-SA"/>
      </w:rPr>
    </w:lvl>
    <w:lvl w:ilvl="3" w:tplc="FD8221B0">
      <w:numFmt w:val="bullet"/>
      <w:lvlText w:val="•"/>
      <w:lvlJc w:val="left"/>
      <w:pPr>
        <w:ind w:left="4106" w:hanging="717"/>
      </w:pPr>
      <w:rPr>
        <w:rFonts w:hint="default"/>
        <w:lang w:val="ru-RU" w:eastAsia="en-US" w:bidi="ar-SA"/>
      </w:rPr>
    </w:lvl>
    <w:lvl w:ilvl="4" w:tplc="B2A051BA">
      <w:numFmt w:val="bullet"/>
      <w:lvlText w:val="•"/>
      <w:lvlJc w:val="left"/>
      <w:pPr>
        <w:ind w:left="4948" w:hanging="717"/>
      </w:pPr>
      <w:rPr>
        <w:rFonts w:hint="default"/>
        <w:lang w:val="ru-RU" w:eastAsia="en-US" w:bidi="ar-SA"/>
      </w:rPr>
    </w:lvl>
    <w:lvl w:ilvl="5" w:tplc="A726F9EC">
      <w:numFmt w:val="bullet"/>
      <w:lvlText w:val="•"/>
      <w:lvlJc w:val="left"/>
      <w:pPr>
        <w:ind w:left="5790" w:hanging="717"/>
      </w:pPr>
      <w:rPr>
        <w:rFonts w:hint="default"/>
        <w:lang w:val="ru-RU" w:eastAsia="en-US" w:bidi="ar-SA"/>
      </w:rPr>
    </w:lvl>
    <w:lvl w:ilvl="6" w:tplc="5F024520">
      <w:numFmt w:val="bullet"/>
      <w:lvlText w:val="•"/>
      <w:lvlJc w:val="left"/>
      <w:pPr>
        <w:ind w:left="6632" w:hanging="717"/>
      </w:pPr>
      <w:rPr>
        <w:rFonts w:hint="default"/>
        <w:lang w:val="ru-RU" w:eastAsia="en-US" w:bidi="ar-SA"/>
      </w:rPr>
    </w:lvl>
    <w:lvl w:ilvl="7" w:tplc="4942F526">
      <w:numFmt w:val="bullet"/>
      <w:lvlText w:val="•"/>
      <w:lvlJc w:val="left"/>
      <w:pPr>
        <w:ind w:left="7475" w:hanging="717"/>
      </w:pPr>
      <w:rPr>
        <w:rFonts w:hint="default"/>
        <w:lang w:val="ru-RU" w:eastAsia="en-US" w:bidi="ar-SA"/>
      </w:rPr>
    </w:lvl>
    <w:lvl w:ilvl="8" w:tplc="63FAF4C4">
      <w:numFmt w:val="bullet"/>
      <w:lvlText w:val="•"/>
      <w:lvlJc w:val="left"/>
      <w:pPr>
        <w:ind w:left="8317" w:hanging="717"/>
      </w:pPr>
      <w:rPr>
        <w:rFonts w:hint="default"/>
        <w:lang w:val="ru-RU" w:eastAsia="en-US" w:bidi="ar-SA"/>
      </w:rPr>
    </w:lvl>
  </w:abstractNum>
  <w:abstractNum w:abstractNumId="1" w15:restartNumberingAfterBreak="0">
    <w:nsid w:val="37550226"/>
    <w:multiLevelType w:val="hybridMultilevel"/>
    <w:tmpl w:val="32CC27B2"/>
    <w:lvl w:ilvl="0" w:tplc="45649724">
      <w:start w:val="1"/>
      <w:numFmt w:val="decimal"/>
      <w:lvlText w:val="%1."/>
      <w:lvlJc w:val="left"/>
      <w:pPr>
        <w:ind w:left="803" w:hanging="360"/>
      </w:pPr>
    </w:lvl>
    <w:lvl w:ilvl="1" w:tplc="C6E03C52" w:tentative="1">
      <w:start w:val="1"/>
      <w:numFmt w:val="lowerLetter"/>
      <w:lvlText w:val="%2."/>
      <w:lvlJc w:val="left"/>
      <w:pPr>
        <w:ind w:left="1523" w:hanging="360"/>
      </w:pPr>
    </w:lvl>
    <w:lvl w:ilvl="2" w:tplc="6A7C9982" w:tentative="1">
      <w:start w:val="1"/>
      <w:numFmt w:val="lowerRoman"/>
      <w:lvlText w:val="%3."/>
      <w:lvlJc w:val="right"/>
      <w:pPr>
        <w:ind w:left="2243" w:hanging="180"/>
      </w:pPr>
    </w:lvl>
    <w:lvl w:ilvl="3" w:tplc="A7F027FC" w:tentative="1">
      <w:start w:val="1"/>
      <w:numFmt w:val="decimal"/>
      <w:lvlText w:val="%4."/>
      <w:lvlJc w:val="left"/>
      <w:pPr>
        <w:ind w:left="2963" w:hanging="360"/>
      </w:pPr>
    </w:lvl>
    <w:lvl w:ilvl="4" w:tplc="403C8FD2" w:tentative="1">
      <w:start w:val="1"/>
      <w:numFmt w:val="lowerLetter"/>
      <w:lvlText w:val="%5."/>
      <w:lvlJc w:val="left"/>
      <w:pPr>
        <w:ind w:left="3683" w:hanging="360"/>
      </w:pPr>
    </w:lvl>
    <w:lvl w:ilvl="5" w:tplc="0A827CD2" w:tentative="1">
      <w:start w:val="1"/>
      <w:numFmt w:val="lowerRoman"/>
      <w:lvlText w:val="%6."/>
      <w:lvlJc w:val="right"/>
      <w:pPr>
        <w:ind w:left="4403" w:hanging="180"/>
      </w:pPr>
    </w:lvl>
    <w:lvl w:ilvl="6" w:tplc="09FA302A" w:tentative="1">
      <w:start w:val="1"/>
      <w:numFmt w:val="decimal"/>
      <w:lvlText w:val="%7."/>
      <w:lvlJc w:val="left"/>
      <w:pPr>
        <w:ind w:left="5123" w:hanging="360"/>
      </w:pPr>
    </w:lvl>
    <w:lvl w:ilvl="7" w:tplc="345C11A0" w:tentative="1">
      <w:start w:val="1"/>
      <w:numFmt w:val="lowerLetter"/>
      <w:lvlText w:val="%8."/>
      <w:lvlJc w:val="left"/>
      <w:pPr>
        <w:ind w:left="5843" w:hanging="360"/>
      </w:pPr>
    </w:lvl>
    <w:lvl w:ilvl="8" w:tplc="88906EFC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7"/>
    <w:rsid w:val="00386537"/>
    <w:rsid w:val="004D466D"/>
    <w:rsid w:val="005F655B"/>
    <w:rsid w:val="00763DC9"/>
    <w:rsid w:val="007B2173"/>
    <w:rsid w:val="00820FDA"/>
    <w:rsid w:val="00825127"/>
    <w:rsid w:val="00890490"/>
    <w:rsid w:val="009131DC"/>
    <w:rsid w:val="009E5043"/>
    <w:rsid w:val="00C23983"/>
    <w:rsid w:val="00D274BB"/>
    <w:rsid w:val="00D357C0"/>
    <w:rsid w:val="00E12CBA"/>
    <w:rsid w:val="00E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68ED"/>
  <w15:chartTrackingRefBased/>
  <w15:docId w15:val="{2A8A818C-AAEF-4E02-83D6-D2D62120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37"/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6537"/>
    <w:pPr>
      <w:ind w:left="720"/>
      <w:contextualSpacing/>
    </w:pPr>
  </w:style>
  <w:style w:type="paragraph" w:styleId="a4">
    <w:name w:val="Body Text"/>
    <w:basedOn w:val="a"/>
    <w:link w:val="a5"/>
    <w:unhideWhenUsed/>
    <w:qFormat/>
    <w:rsid w:val="00386537"/>
    <w:pPr>
      <w:spacing w:after="120"/>
    </w:pPr>
  </w:style>
  <w:style w:type="character" w:customStyle="1" w:styleId="a5">
    <w:name w:val="Основной текст Знак"/>
    <w:basedOn w:val="a0"/>
    <w:link w:val="a4"/>
    <w:rsid w:val="00386537"/>
    <w:rPr>
      <w:rFonts w:ascii="Times New Roman" w:eastAsiaTheme="minorEastAsia" w:hAnsi="Times New Roman" w:cs="Times New Roman"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386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653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Спабеков Амирхан Камисбекович</dc:creator>
  <cp:lastModifiedBy>Шайменова Сара Куатовна</cp:lastModifiedBy>
  <cp:revision>2</cp:revision>
  <dcterms:created xsi:type="dcterms:W3CDTF">2023-04-17T08:54:00Z</dcterms:created>
  <dcterms:modified xsi:type="dcterms:W3CDTF">2023-04-17T08:54:00Z</dcterms:modified>
</cp:coreProperties>
</file>