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92" w:rsidRPr="00B83807" w:rsidRDefault="00783C92" w:rsidP="00783C92">
      <w:pPr>
        <w:pStyle w:val="Default"/>
        <w:rPr>
          <w:b/>
          <w:bCs/>
          <w:sz w:val="23"/>
          <w:szCs w:val="23"/>
        </w:rPr>
      </w:pPr>
    </w:p>
    <w:p w:rsidR="00783C92" w:rsidRDefault="00783C92" w:rsidP="00411A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ВНИМАНИЮ РУКОВОДИТЕЛЕЙ </w:t>
      </w:r>
      <w:r w:rsidR="00B83807">
        <w:rPr>
          <w:b/>
          <w:bCs/>
          <w:sz w:val="23"/>
          <w:szCs w:val="23"/>
        </w:rPr>
        <w:t>ПОСТАВЩИКОВ ПРОГРАММНОГО ОБЕСПЕЧЕНИЯ</w:t>
      </w:r>
      <w:r>
        <w:rPr>
          <w:b/>
          <w:bCs/>
          <w:sz w:val="23"/>
          <w:szCs w:val="23"/>
        </w:rPr>
        <w:t>!!!</w:t>
      </w:r>
    </w:p>
    <w:p w:rsidR="00411AFF" w:rsidRPr="00B83807" w:rsidRDefault="00411AFF" w:rsidP="00411AFF">
      <w:pPr>
        <w:pStyle w:val="Default"/>
        <w:jc w:val="center"/>
        <w:rPr>
          <w:b/>
          <w:bCs/>
          <w:sz w:val="23"/>
          <w:szCs w:val="23"/>
        </w:rPr>
      </w:pPr>
    </w:p>
    <w:p w:rsidR="00783C92" w:rsidRDefault="00783C92" w:rsidP="000F15E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АО «НАК «</w:t>
      </w:r>
      <w:proofErr w:type="spellStart"/>
      <w:r>
        <w:rPr>
          <w:sz w:val="23"/>
          <w:szCs w:val="23"/>
        </w:rPr>
        <w:t>Казатомпром</w:t>
      </w:r>
      <w:proofErr w:type="spellEnd"/>
      <w:r>
        <w:rPr>
          <w:sz w:val="23"/>
          <w:szCs w:val="23"/>
        </w:rPr>
        <w:t xml:space="preserve">» (далее – Организатор) настоящим уведомляет, что в рамках реализации закупочной </w:t>
      </w:r>
      <w:proofErr w:type="spellStart"/>
      <w:r>
        <w:rPr>
          <w:sz w:val="23"/>
          <w:szCs w:val="23"/>
        </w:rPr>
        <w:t>категорийной</w:t>
      </w:r>
      <w:proofErr w:type="spellEnd"/>
      <w:r>
        <w:rPr>
          <w:sz w:val="23"/>
          <w:szCs w:val="23"/>
        </w:rPr>
        <w:t xml:space="preserve"> стратегии на уровне Фонда по категории </w:t>
      </w:r>
      <w:r w:rsidR="00411AFF" w:rsidRPr="00463D4A">
        <w:rPr>
          <w:bCs/>
        </w:rPr>
        <w:t>«</w:t>
      </w:r>
      <w:r w:rsidR="00411AFF" w:rsidRPr="00463D4A">
        <w:rPr>
          <w:bCs/>
          <w:lang w:val="en-US"/>
        </w:rPr>
        <w:t>IT</w:t>
      </w:r>
      <w:r w:rsidR="00411AFF" w:rsidRPr="00463D4A">
        <w:rPr>
          <w:bCs/>
        </w:rPr>
        <w:t xml:space="preserve"> Программное обеспечение»</w:t>
      </w:r>
      <w:r>
        <w:rPr>
          <w:sz w:val="23"/>
          <w:szCs w:val="23"/>
        </w:rPr>
        <w:t xml:space="preserve"> (далее – Стратегия) планируется проведение тендера путем проведения конкурентных переговоров с участием </w:t>
      </w:r>
      <w:r w:rsidR="000F15EE">
        <w:rPr>
          <w:sz w:val="23"/>
          <w:szCs w:val="23"/>
        </w:rPr>
        <w:t xml:space="preserve">поставщиков программного обеспечения, определенных стратегическим соглашением о партнерстве заключенным с Фондом, </w:t>
      </w:r>
      <w:r>
        <w:rPr>
          <w:sz w:val="23"/>
          <w:szCs w:val="23"/>
        </w:rPr>
        <w:t>с целью определения потенциальных поставщиков услуг по данной категории дочерним зависимым организациям Общества по потребности на 202</w:t>
      </w:r>
      <w:r w:rsidR="00154A54">
        <w:rPr>
          <w:sz w:val="23"/>
          <w:szCs w:val="23"/>
        </w:rPr>
        <w:t>1</w:t>
      </w:r>
      <w:bookmarkStart w:id="0" w:name="_GoBack"/>
      <w:bookmarkEnd w:id="0"/>
      <w:r>
        <w:rPr>
          <w:sz w:val="23"/>
          <w:szCs w:val="23"/>
        </w:rPr>
        <w:t xml:space="preserve"> год. </w:t>
      </w:r>
    </w:p>
    <w:p w:rsidR="00ED06DB" w:rsidRPr="00ED06DB" w:rsidRDefault="00ED06DB" w:rsidP="00ED06D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D06DB">
        <w:rPr>
          <w:rFonts w:ascii="Times New Roman" w:hAnsi="Times New Roman" w:cs="Times New Roman"/>
          <w:color w:val="000000"/>
          <w:sz w:val="23"/>
          <w:szCs w:val="23"/>
        </w:rPr>
        <w:t>Закупки способом тендера путем проведения конкурентных переговоров проводятся заочным способом посредством электронной почты и аудио/видео переговоров с применением Skype/телефонной связи (ввиду наличия условий карантина). Процедура заочных переговоров и определение победителя в заочной форме осуществляются на основании ценовых предложений, представленных потенциальными поставщиками – участниками переговоров.</w:t>
      </w:r>
    </w:p>
    <w:p w:rsidR="00783C92" w:rsidRDefault="00783C92" w:rsidP="00ED06D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Окончательной датой предоставления </w:t>
      </w:r>
      <w:r w:rsidR="00ED06DB">
        <w:rPr>
          <w:sz w:val="23"/>
          <w:szCs w:val="23"/>
        </w:rPr>
        <w:t>ценовых предложений</w:t>
      </w:r>
      <w:r>
        <w:rPr>
          <w:sz w:val="23"/>
          <w:szCs w:val="23"/>
        </w:rPr>
        <w:t xml:space="preserve"> для участия в конкурентных переговорах является </w:t>
      </w:r>
      <w:r w:rsidR="001C335F">
        <w:rPr>
          <w:b/>
          <w:bCs/>
          <w:sz w:val="23"/>
          <w:szCs w:val="23"/>
        </w:rPr>
        <w:t>0</w:t>
      </w:r>
      <w:r w:rsidR="00A10092">
        <w:rPr>
          <w:b/>
          <w:bCs/>
          <w:sz w:val="23"/>
          <w:szCs w:val="23"/>
        </w:rPr>
        <w:t>3</w:t>
      </w:r>
      <w:r w:rsidR="001C335F">
        <w:rPr>
          <w:b/>
          <w:bCs/>
          <w:sz w:val="23"/>
          <w:szCs w:val="23"/>
        </w:rPr>
        <w:t xml:space="preserve"> </w:t>
      </w:r>
      <w:r w:rsidR="00A10092">
        <w:rPr>
          <w:b/>
          <w:bCs/>
          <w:sz w:val="23"/>
          <w:szCs w:val="23"/>
        </w:rPr>
        <w:t>июля</w:t>
      </w:r>
      <w:r>
        <w:rPr>
          <w:b/>
          <w:bCs/>
          <w:sz w:val="23"/>
          <w:szCs w:val="23"/>
        </w:rPr>
        <w:t xml:space="preserve"> </w:t>
      </w:r>
      <w:r w:rsidRPr="00A847C2">
        <w:rPr>
          <w:bCs/>
          <w:sz w:val="23"/>
          <w:szCs w:val="23"/>
        </w:rPr>
        <w:t>202</w:t>
      </w:r>
      <w:r w:rsidR="00A10092">
        <w:rPr>
          <w:bCs/>
          <w:sz w:val="23"/>
          <w:szCs w:val="23"/>
        </w:rPr>
        <w:t>1</w:t>
      </w:r>
      <w:r w:rsidRPr="00A847C2">
        <w:rPr>
          <w:bCs/>
          <w:sz w:val="23"/>
          <w:szCs w:val="23"/>
        </w:rPr>
        <w:t xml:space="preserve"> года </w:t>
      </w:r>
      <w:r w:rsidR="00A847C2" w:rsidRPr="00A847C2">
        <w:rPr>
          <w:sz w:val="23"/>
          <w:szCs w:val="23"/>
        </w:rPr>
        <w:t>1</w:t>
      </w:r>
      <w:r w:rsidR="00784C67">
        <w:rPr>
          <w:sz w:val="23"/>
          <w:szCs w:val="23"/>
        </w:rPr>
        <w:t>1</w:t>
      </w:r>
      <w:r w:rsidRPr="00A847C2">
        <w:rPr>
          <w:bCs/>
          <w:sz w:val="23"/>
          <w:szCs w:val="23"/>
        </w:rPr>
        <w:t xml:space="preserve"> -00 часов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по времени г. </w:t>
      </w:r>
      <w:proofErr w:type="spellStart"/>
      <w:r>
        <w:rPr>
          <w:sz w:val="23"/>
          <w:szCs w:val="23"/>
        </w:rPr>
        <w:t>Нур</w:t>
      </w:r>
      <w:proofErr w:type="spellEnd"/>
      <w:r>
        <w:rPr>
          <w:sz w:val="23"/>
          <w:szCs w:val="23"/>
        </w:rPr>
        <w:t xml:space="preserve">-Султан. </w:t>
      </w:r>
    </w:p>
    <w:p w:rsidR="00783C92" w:rsidRDefault="0058556C" w:rsidP="0058556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Вскрытие конвертов с ценовыми предложениями потен</w:t>
      </w:r>
      <w:r w:rsidR="00A847C2">
        <w:rPr>
          <w:sz w:val="23"/>
          <w:szCs w:val="23"/>
        </w:rPr>
        <w:t xml:space="preserve">циальных поставщиков будет проводиться в 11-00 часов </w:t>
      </w:r>
      <w:r w:rsidR="001C335F" w:rsidRPr="001C335F">
        <w:rPr>
          <w:b/>
          <w:sz w:val="23"/>
          <w:szCs w:val="23"/>
        </w:rPr>
        <w:t>0</w:t>
      </w:r>
      <w:r w:rsidR="00A10092">
        <w:rPr>
          <w:b/>
          <w:sz w:val="23"/>
          <w:szCs w:val="23"/>
        </w:rPr>
        <w:t>3</w:t>
      </w:r>
      <w:r w:rsidR="001C335F" w:rsidRPr="001C335F">
        <w:rPr>
          <w:b/>
          <w:sz w:val="23"/>
          <w:szCs w:val="23"/>
        </w:rPr>
        <w:t xml:space="preserve"> </w:t>
      </w:r>
      <w:r w:rsidR="00A10092">
        <w:rPr>
          <w:b/>
          <w:sz w:val="23"/>
          <w:szCs w:val="23"/>
        </w:rPr>
        <w:t>июля</w:t>
      </w:r>
      <w:r w:rsidR="001C335F">
        <w:rPr>
          <w:sz w:val="23"/>
          <w:szCs w:val="23"/>
        </w:rPr>
        <w:t xml:space="preserve"> </w:t>
      </w:r>
      <w:r w:rsidR="00783C92" w:rsidRPr="00A847C2">
        <w:rPr>
          <w:bCs/>
          <w:sz w:val="23"/>
          <w:szCs w:val="23"/>
        </w:rPr>
        <w:t>202</w:t>
      </w:r>
      <w:r w:rsidR="00A10092">
        <w:rPr>
          <w:bCs/>
          <w:sz w:val="23"/>
          <w:szCs w:val="23"/>
        </w:rPr>
        <w:t>1</w:t>
      </w:r>
      <w:r w:rsidR="00783C92" w:rsidRPr="00A847C2">
        <w:rPr>
          <w:bCs/>
          <w:sz w:val="23"/>
          <w:szCs w:val="23"/>
        </w:rPr>
        <w:t xml:space="preserve"> </w:t>
      </w:r>
      <w:r w:rsidR="00A847C2" w:rsidRPr="00A847C2">
        <w:rPr>
          <w:bCs/>
          <w:sz w:val="23"/>
          <w:szCs w:val="23"/>
        </w:rPr>
        <w:t>года</w:t>
      </w:r>
      <w:r w:rsidR="00A847C2" w:rsidRPr="00A847C2">
        <w:rPr>
          <w:b/>
          <w:bCs/>
          <w:sz w:val="23"/>
          <w:szCs w:val="23"/>
        </w:rPr>
        <w:t xml:space="preserve"> </w:t>
      </w:r>
      <w:r w:rsidR="00A847C2" w:rsidRPr="00A847C2">
        <w:rPr>
          <w:bCs/>
          <w:sz w:val="23"/>
          <w:szCs w:val="23"/>
        </w:rPr>
        <w:t>по</w:t>
      </w:r>
      <w:r w:rsidR="00783C92">
        <w:rPr>
          <w:sz w:val="23"/>
          <w:szCs w:val="23"/>
        </w:rPr>
        <w:t xml:space="preserve"> адресу: </w:t>
      </w:r>
      <w:proofErr w:type="spellStart"/>
      <w:r w:rsidR="00783C92">
        <w:rPr>
          <w:sz w:val="23"/>
          <w:szCs w:val="23"/>
        </w:rPr>
        <w:t>г.Нур</w:t>
      </w:r>
      <w:proofErr w:type="spellEnd"/>
      <w:r w:rsidR="00783C92">
        <w:rPr>
          <w:sz w:val="23"/>
          <w:szCs w:val="23"/>
        </w:rPr>
        <w:t xml:space="preserve">-Султан, ул. Е-10, БЦ «Зеленый квартал», 12 этаж, конференц-зал. </w:t>
      </w:r>
    </w:p>
    <w:p w:rsidR="00A847C2" w:rsidRDefault="00783C92" w:rsidP="00A847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 всем интересующим вопросам необходимо обращаться по телефонам 8 (7172) 458</w:t>
      </w:r>
      <w:r w:rsidR="00A10092">
        <w:rPr>
          <w:sz w:val="23"/>
          <w:szCs w:val="23"/>
        </w:rPr>
        <w:t>225</w:t>
      </w:r>
      <w:r w:rsidR="001C335F">
        <w:rPr>
          <w:sz w:val="23"/>
          <w:szCs w:val="23"/>
        </w:rPr>
        <w:t>, 8 701 712 9959</w:t>
      </w:r>
      <w:r>
        <w:rPr>
          <w:sz w:val="23"/>
          <w:szCs w:val="23"/>
        </w:rPr>
        <w:t xml:space="preserve"> секретарю переговорной группы </w:t>
      </w:r>
      <w:proofErr w:type="spellStart"/>
      <w:r>
        <w:rPr>
          <w:sz w:val="23"/>
          <w:szCs w:val="23"/>
        </w:rPr>
        <w:t>Тобулбаеву</w:t>
      </w:r>
      <w:proofErr w:type="spellEnd"/>
      <w:r>
        <w:rPr>
          <w:sz w:val="23"/>
          <w:szCs w:val="23"/>
        </w:rPr>
        <w:t xml:space="preserve"> Б.К</w:t>
      </w:r>
      <w:r w:rsidR="00A847C2">
        <w:rPr>
          <w:sz w:val="23"/>
          <w:szCs w:val="23"/>
        </w:rPr>
        <w:t>., электронный адрес:</w:t>
      </w:r>
      <w:r w:rsidR="00A847C2" w:rsidRPr="00A847C2">
        <w:rPr>
          <w:sz w:val="23"/>
          <w:szCs w:val="23"/>
        </w:rPr>
        <w:t xml:space="preserve"> </w:t>
      </w:r>
      <w:r w:rsidR="00A847C2">
        <w:rPr>
          <w:sz w:val="23"/>
          <w:szCs w:val="23"/>
        </w:rPr>
        <w:t xml:space="preserve">btobulbayev@kazatomprom.kz </w:t>
      </w:r>
    </w:p>
    <w:p w:rsidR="006054EB" w:rsidRPr="00A847C2" w:rsidRDefault="006054EB" w:rsidP="000F15E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543DE" w:rsidRDefault="008543DE" w:rsidP="00783C92">
      <w:pPr>
        <w:rPr>
          <w:sz w:val="23"/>
          <w:szCs w:val="23"/>
        </w:rPr>
      </w:pPr>
    </w:p>
    <w:sectPr w:rsidR="0085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2"/>
    <w:rsid w:val="000F15EE"/>
    <w:rsid w:val="00154A54"/>
    <w:rsid w:val="001C335F"/>
    <w:rsid w:val="00411AFF"/>
    <w:rsid w:val="0058556C"/>
    <w:rsid w:val="006054EB"/>
    <w:rsid w:val="00783C92"/>
    <w:rsid w:val="00784C67"/>
    <w:rsid w:val="00824F15"/>
    <w:rsid w:val="008543DE"/>
    <w:rsid w:val="00A10092"/>
    <w:rsid w:val="00A847C2"/>
    <w:rsid w:val="00B83807"/>
    <w:rsid w:val="00E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8287"/>
  <w15:chartTrackingRefBased/>
  <w15:docId w15:val="{364793BF-6A03-4CB8-8B8D-90E76B0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5</cp:revision>
  <dcterms:created xsi:type="dcterms:W3CDTF">2020-10-02T04:33:00Z</dcterms:created>
  <dcterms:modified xsi:type="dcterms:W3CDTF">2021-06-24T05:24:00Z</dcterms:modified>
</cp:coreProperties>
</file>