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98AF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спецификация</w:t>
      </w:r>
    </w:p>
    <w:p w14:paraId="276C4951" w14:textId="77777777" w:rsidR="00B61634" w:rsidRDefault="00B61634" w:rsidP="00B6163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4576CE" w14:textId="77777777" w:rsidR="00B61634" w:rsidRDefault="001E08CA" w:rsidP="00B61634">
      <w:pPr>
        <w:tabs>
          <w:tab w:val="left" w:pos="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 заданию Заказчика за счет собственных ресурсов и оборудования, в установленные настоящим Договором порядке и сроки, оказать Услуги 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производству видеоролик</w:t>
      </w:r>
      <w:r w:rsidR="00B616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61634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Услуги):</w:t>
      </w:r>
    </w:p>
    <w:p w14:paraId="3710FCD9" w14:textId="571B86C5" w:rsidR="00CC29AE" w:rsidRDefault="00CC29AE" w:rsidP="00CC29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Наименование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29AE"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Видеоролик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(русский, казахский, английский язык)</w:t>
      </w:r>
      <w:r>
        <w:rPr>
          <w:rFonts w:ascii="Times New Roman" w:eastAsia="Times New Roman" w:hAnsi="Times New Roman" w:cs="Times New Roman"/>
        </w:rPr>
        <w:t>;</w:t>
      </w:r>
    </w:p>
    <w:p w14:paraId="7BDFE32F" w14:textId="2639DB8D" w:rsidR="00CC29AE" w:rsidRDefault="00CC29AE" w:rsidP="00CC29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Тематика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 w:rsidRPr="00B45842">
        <w:rPr>
          <w:rFonts w:ascii="Times New Roman" w:eastAsia="Times New Roman" w:hAnsi="Times New Roman" w:cs="Times New Roman"/>
        </w:rPr>
        <w:t xml:space="preserve">олик-инструктаж </w:t>
      </w:r>
      <w:r w:rsidRPr="00330AF5">
        <w:rPr>
          <w:rFonts w:ascii="Times New Roman" w:eastAsia="Times New Roman" w:hAnsi="Times New Roman" w:cs="Times New Roman"/>
        </w:rPr>
        <w:t>о соблюдении требований радиационной безопасности на промышленных площадках ДЗО АО «НАК Казатомпром»</w:t>
      </w:r>
      <w:r>
        <w:rPr>
          <w:rFonts w:ascii="Times New Roman" w:eastAsia="Times New Roman" w:hAnsi="Times New Roman" w:cs="Times New Roman"/>
        </w:rPr>
        <w:t>;</w:t>
      </w:r>
    </w:p>
    <w:p w14:paraId="49178443" w14:textId="35103903" w:rsidR="00CC29AE" w:rsidRDefault="00CC29AE" w:rsidP="00CC29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Хронометраж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Не менее 5 минут</w:t>
      </w:r>
      <w:r>
        <w:rPr>
          <w:rFonts w:ascii="Times New Roman" w:eastAsia="Times New Roman" w:hAnsi="Times New Roman" w:cs="Times New Roman"/>
        </w:rPr>
        <w:t>;</w:t>
      </w:r>
    </w:p>
    <w:p w14:paraId="5F583F0E" w14:textId="2CDDDE94" w:rsidR="00CC29AE" w:rsidRPr="00CC29AE" w:rsidRDefault="00CC29AE" w:rsidP="00CC29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Характеристика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 xml:space="preserve">Качество: </w:t>
      </w:r>
      <w:r>
        <w:rPr>
          <w:rFonts w:ascii="Times New Roman" w:eastAsia="Times New Roman" w:hAnsi="Times New Roman" w:cs="Times New Roman"/>
        </w:rPr>
        <w:t xml:space="preserve">не менее </w:t>
      </w:r>
      <w:r w:rsidRPr="004E32C6">
        <w:rPr>
          <w:rFonts w:ascii="Times New Roman" w:eastAsia="Times New Roman" w:hAnsi="Times New Roman" w:cs="Times New Roman"/>
        </w:rPr>
        <w:t>4</w:t>
      </w:r>
      <w:r w:rsidRPr="004E32C6">
        <w:rPr>
          <w:rFonts w:ascii="Times New Roman" w:eastAsia="Times New Roman" w:hAnsi="Times New Roman" w:cs="Times New Roman"/>
          <w:lang w:val="en-US"/>
        </w:rPr>
        <w:t>K</w:t>
      </w:r>
      <w:r w:rsidRPr="004E32C6">
        <w:rPr>
          <w:rFonts w:ascii="Times New Roman" w:eastAsia="Times New Roman" w:hAnsi="Times New Roman" w:cs="Times New Roman"/>
        </w:rPr>
        <w:t xml:space="preserve"> (4096</w:t>
      </w:r>
      <w:r w:rsidRPr="004E32C6">
        <w:rPr>
          <w:rFonts w:ascii="Times New Roman" w:eastAsia="Times New Roman" w:hAnsi="Times New Roman" w:cs="Times New Roman"/>
          <w:lang w:val="en-US"/>
        </w:rPr>
        <w:t>x</w:t>
      </w:r>
      <w:r w:rsidRPr="004E32C6">
        <w:rPr>
          <w:rFonts w:ascii="Times New Roman" w:eastAsia="Times New Roman" w:hAnsi="Times New Roman" w:cs="Times New Roman"/>
        </w:rPr>
        <w:t>2160) Формат</w:t>
      </w:r>
      <w:r w:rsidRPr="00CC29AE">
        <w:rPr>
          <w:rFonts w:ascii="Times New Roman" w:eastAsia="Times New Roman" w:hAnsi="Times New Roman" w:cs="Times New Roman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ролика</w:t>
      </w:r>
      <w:r w:rsidRPr="00CC29AE">
        <w:rPr>
          <w:rFonts w:ascii="Times New Roman" w:eastAsia="Times New Roman" w:hAnsi="Times New Roman" w:cs="Times New Roman"/>
        </w:rPr>
        <w:t xml:space="preserve">: </w:t>
      </w:r>
      <w:r w:rsidRPr="004E32C6">
        <w:rPr>
          <w:rFonts w:ascii="Times New Roman" w:eastAsia="Times New Roman" w:hAnsi="Times New Roman" w:cs="Times New Roman"/>
          <w:lang w:val="en-US"/>
        </w:rPr>
        <w:t>mov</w:t>
      </w:r>
      <w:r w:rsidRPr="00CC29AE">
        <w:rPr>
          <w:rFonts w:ascii="Times New Roman" w:eastAsia="Times New Roman" w:hAnsi="Times New Roman" w:cs="Times New Roman"/>
        </w:rPr>
        <w:t xml:space="preserve"> (</w:t>
      </w:r>
      <w:r w:rsidRPr="004E32C6">
        <w:rPr>
          <w:rFonts w:ascii="Times New Roman" w:eastAsia="Times New Roman" w:hAnsi="Times New Roman" w:cs="Times New Roman"/>
          <w:lang w:val="en-US"/>
        </w:rPr>
        <w:t>n</w:t>
      </w:r>
      <w:r w:rsidRPr="004E32C6">
        <w:rPr>
          <w:rFonts w:ascii="Times New Roman" w:eastAsia="Calibri" w:hAnsi="Times New Roman" w:cs="Times New Roman"/>
          <w:lang w:val="en-US"/>
        </w:rPr>
        <w:t>o</w:t>
      </w:r>
      <w:r w:rsidRPr="00CC29AE">
        <w:rPr>
          <w:rFonts w:ascii="Times New Roman" w:eastAsia="Calibri" w:hAnsi="Times New Roman" w:cs="Times New Roman"/>
        </w:rPr>
        <w:t xml:space="preserve"> </w:t>
      </w:r>
      <w:r w:rsidRPr="004E32C6">
        <w:rPr>
          <w:rFonts w:ascii="Times New Roman" w:eastAsia="Calibri" w:hAnsi="Times New Roman" w:cs="Times New Roman"/>
          <w:lang w:val="en-US"/>
        </w:rPr>
        <w:t>compression</w:t>
      </w:r>
      <w:r w:rsidRPr="00CC29AE">
        <w:rPr>
          <w:rFonts w:ascii="Times New Roman" w:eastAsia="Times New Roman" w:hAnsi="Times New Roman" w:cs="Times New Roman"/>
        </w:rPr>
        <w:t>).</w:t>
      </w:r>
    </w:p>
    <w:p w14:paraId="5710A82A" w14:textId="5777DA7F" w:rsidR="00CC29AE" w:rsidRDefault="00CC29AE" w:rsidP="00CC29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</w:rPr>
        <w:t>С использованием 3</w:t>
      </w:r>
      <w:r w:rsidRPr="004E32C6">
        <w:rPr>
          <w:rFonts w:ascii="Times New Roman" w:eastAsia="Times New Roman" w:hAnsi="Times New Roman" w:cs="Times New Roman"/>
          <w:lang w:val="en-US"/>
        </w:rPr>
        <w:t>D</w:t>
      </w:r>
      <w:r w:rsidRPr="004E32C6">
        <w:rPr>
          <w:rFonts w:ascii="Times New Roman" w:eastAsia="Times New Roman" w:hAnsi="Times New Roman" w:cs="Times New Roman"/>
        </w:rPr>
        <w:t xml:space="preserve"> и 2</w:t>
      </w:r>
      <w:r w:rsidRPr="004E32C6">
        <w:rPr>
          <w:rFonts w:ascii="Times New Roman" w:eastAsia="Times New Roman" w:hAnsi="Times New Roman" w:cs="Times New Roman"/>
          <w:lang w:val="en-US"/>
        </w:rPr>
        <w:t>D</w:t>
      </w:r>
      <w:r w:rsidRPr="004E32C6">
        <w:rPr>
          <w:rFonts w:ascii="Times New Roman" w:eastAsia="Times New Roman" w:hAnsi="Times New Roman" w:cs="Times New Roman"/>
        </w:rPr>
        <w:t xml:space="preserve"> графики, анимации, инфографики и динамического видеоряда.</w:t>
      </w:r>
    </w:p>
    <w:p w14:paraId="560E27C7" w14:textId="620C592B" w:rsidR="00CC29AE" w:rsidRDefault="00CC29AE" w:rsidP="00CC29AE">
      <w:pPr>
        <w:tabs>
          <w:tab w:val="left" w:pos="0"/>
          <w:tab w:val="center" w:pos="1008"/>
        </w:tabs>
        <w:rPr>
          <w:rFonts w:ascii="Times New Roman" w:eastAsia="Times New Roman" w:hAnsi="Times New Roman" w:cs="Times New Roman"/>
        </w:rPr>
      </w:pPr>
      <w:r w:rsidRPr="004E32C6">
        <w:rPr>
          <w:rFonts w:ascii="Times New Roman" w:eastAsia="Times New Roman" w:hAnsi="Times New Roman" w:cs="Times New Roman"/>
          <w:b/>
        </w:rPr>
        <w:t>Кол.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E32C6">
        <w:rPr>
          <w:rFonts w:ascii="Times New Roman" w:eastAsia="Times New Roman" w:hAnsi="Times New Roman" w:cs="Times New Roman"/>
          <w:b/>
        </w:rPr>
        <w:t>(ед.)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2C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044E055E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к закупкам услуг по производству видеоролика</w:t>
      </w:r>
    </w:p>
    <w:p w14:paraId="40309A53" w14:textId="7A8D9CE8" w:rsidR="00B61634" w:rsidRPr="00B45842" w:rsidRDefault="00B61634" w:rsidP="00330AF5">
      <w:pPr>
        <w:numPr>
          <w:ilvl w:val="1"/>
          <w:numId w:val="13"/>
        </w:numPr>
        <w:tabs>
          <w:tab w:val="clear" w:pos="1152"/>
          <w:tab w:val="num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</w:t>
      </w:r>
      <w:r w:rsidR="00B45842"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ролик-инструктаж </w:t>
      </w:r>
      <w:r w:rsidR="00330AF5" w:rsidRPr="00330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соблюдении требований радиационной безопасности на промышленных площадках ДЗО АО «НАК Казатомпром»</w:t>
      </w:r>
      <w:r w:rsidRPr="00B4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239D3E51" w14:textId="77777777" w:rsidR="00B61634" w:rsidRPr="004E32C6" w:rsidRDefault="00B61634" w:rsidP="00330AF5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9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По письменному согласованию Сторон хронометраж может быть изменен в сторону увеличения. </w:t>
      </w:r>
    </w:p>
    <w:p w14:paraId="626C6CEF" w14:textId="7530D78D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2"/>
        <w:jc w:val="both"/>
        <w:rPr>
          <w:rFonts w:ascii="Cambria" w:eastAsia="MS Mincho" w:hAnsi="Cambria" w:cs="Times New Roman"/>
          <w:i/>
          <w:iCs/>
          <w:spacing w:val="-1"/>
          <w:sz w:val="21"/>
          <w:szCs w:val="21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Место оказания Услуг – Республика Казахстан, г. </w:t>
      </w:r>
      <w:r w:rsidR="00B518A8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.</w:t>
      </w:r>
    </w:p>
    <w:p w14:paraId="749BFFE9" w14:textId="28CF585A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709"/>
          <w:tab w:val="left" w:pos="1276"/>
          <w:tab w:val="num" w:pos="1560"/>
        </w:tabs>
        <w:spacing w:after="0" w:line="240" w:lineRule="auto"/>
        <w:ind w:left="0" w:right="40" w:firstLine="702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Срок оказания Услуг не должен превышать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90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(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девяносто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) </w:t>
      </w:r>
      <w:r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календарных дней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со дня подписания Договора</w:t>
      </w:r>
      <w:r w:rsidR="0002786A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о закупках услуг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.</w:t>
      </w:r>
    </w:p>
    <w:p w14:paraId="1FB58DD9" w14:textId="77777777" w:rsidR="00B61634" w:rsidRPr="004E32C6" w:rsidRDefault="00B61634" w:rsidP="00B45842">
      <w:pPr>
        <w:widowControl w:val="0"/>
        <w:numPr>
          <w:ilvl w:val="1"/>
          <w:numId w:val="13"/>
        </w:numPr>
        <w:tabs>
          <w:tab w:val="clear" w:pos="1152"/>
          <w:tab w:val="num" w:pos="0"/>
          <w:tab w:val="num" w:pos="709"/>
          <w:tab w:val="left" w:pos="1276"/>
        </w:tabs>
        <w:suppressAutoHyphens/>
        <w:spacing w:after="0" w:line="240" w:lineRule="auto"/>
        <w:ind w:left="0" w:right="40" w:firstLine="702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 xml:space="preserve"> 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География съемок: </w:t>
      </w:r>
    </w:p>
    <w:p w14:paraId="17F7BD43" w14:textId="043BC755" w:rsidR="001B1224" w:rsidRPr="001B1224" w:rsidRDefault="00B61634" w:rsidP="001B1224">
      <w:pPr>
        <w:widowControl w:val="0"/>
        <w:tabs>
          <w:tab w:val="left" w:pos="1134"/>
        </w:tabs>
        <w:suppressAutoHyphens/>
        <w:spacing w:after="0" w:line="240" w:lineRule="auto"/>
        <w:ind w:right="40" w:firstLine="709"/>
        <w:jc w:val="both"/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</w:pPr>
      <w:r w:rsidRPr="004E32C6">
        <w:rPr>
          <w:rFonts w:ascii="Times New Roman" w:eastAsia="MS Mincho" w:hAnsi="Times New Roman" w:cs="Times New Roman"/>
          <w:b/>
          <w:iCs/>
          <w:spacing w:val="-1"/>
          <w:sz w:val="24"/>
          <w:szCs w:val="24"/>
          <w:lang w:eastAsia="ar-SA"/>
        </w:rPr>
        <w:t>Казахстан:</w:t>
      </w:r>
      <w:r w:rsidRPr="004E32C6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 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г. 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ru-RU"/>
        </w:rPr>
        <w:t>Нур-Султан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>, Туркестанская область (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val="kk-KZ" w:eastAsia="ar-SA"/>
        </w:rPr>
        <w:t>Отырарский район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, Созакский район), Кызылординская область (Шиелинский и Жанакорганский районы), Восточно-Казахстанская область (г. Усть-Каменогорск) и </w:t>
      </w:r>
      <w:r w:rsidR="0002786A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>по согласованию с заказчиком</w:t>
      </w:r>
      <w:r w:rsidR="001B1224" w:rsidRPr="001B1224">
        <w:rPr>
          <w:rFonts w:ascii="Times New Roman" w:eastAsia="MS Mincho" w:hAnsi="Times New Roman" w:cs="Times New Roman"/>
          <w:iCs/>
          <w:spacing w:val="-1"/>
          <w:sz w:val="24"/>
          <w:szCs w:val="24"/>
          <w:lang w:eastAsia="ar-SA"/>
        </w:rPr>
        <w:t xml:space="preserve">. </w:t>
      </w:r>
    </w:p>
    <w:p w14:paraId="5704011F" w14:textId="2B37D51F" w:rsidR="00B61634" w:rsidRPr="004E32C6" w:rsidRDefault="00B61634" w:rsidP="001B1224">
      <w:pPr>
        <w:widowControl w:val="0"/>
        <w:tabs>
          <w:tab w:val="left" w:pos="1134"/>
        </w:tabs>
        <w:suppressAutoHyphens/>
        <w:spacing w:after="0" w:line="240" w:lineRule="auto"/>
        <w:ind w:right="40" w:firstLine="709"/>
        <w:jc w:val="both"/>
        <w:rPr>
          <w:rFonts w:ascii="Cambria" w:eastAsia="MS Mincho" w:hAnsi="Cambria" w:cs="Times New Roman"/>
          <w:iCs/>
          <w:spacing w:val="-1"/>
          <w:sz w:val="21"/>
          <w:szCs w:val="21"/>
          <w:lang w:eastAsia="ar-SA"/>
        </w:rPr>
      </w:pPr>
    </w:p>
    <w:p w14:paraId="4FABF2BA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Требования к видеопродукции: </w:t>
      </w:r>
    </w:p>
    <w:p w14:paraId="128BBC1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Видеопродукция предназначена для трансляции на казахстанских и международных телеканалах, для использования на выставках и размещения в Интернете. </w:t>
      </w:r>
    </w:p>
    <w:p w14:paraId="15BA7A45" w14:textId="724F6674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разработать идею, концепцию, сценарий видеопродукции, провести видеосъемку и осуществить постпродакшн, включая монтаж, разработку 3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и 2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  <w:lang w:val="en-US"/>
        </w:rPr>
        <w:t>D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-графики, анимации, инфографики, озвучивание и цветокоррекцию. Согласование должно происходить на каждом этапе работ, в том числе при выборе цветовой схемы на этапе постпродакшна. </w:t>
      </w:r>
    </w:p>
    <w:p w14:paraId="2DF17558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При производстве видео</w:t>
      </w:r>
      <w:r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ролика </w:t>
      </w: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должна использоваться цейтраферная, стедикамная и аэросъемка. </w:t>
      </w:r>
    </w:p>
    <w:p w14:paraId="232F875D" w14:textId="77777777" w:rsidR="00B61634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Музыкальное оформление, используемое в видеоролике должно быть исключительно оригинальным, с учетом отчуждения и передачи авторских прав конечному правообладателю в лице Заказчика. </w:t>
      </w:r>
    </w:p>
    <w:p w14:paraId="7168BED1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техническим параметрам:</w:t>
      </w:r>
    </w:p>
    <w:p w14:paraId="5A6D556E" w14:textId="10FACE6D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Разрешение видео: </w:t>
      </w:r>
      <w:r w:rsid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</w:p>
    <w:p w14:paraId="2F734064" w14:textId="16F8F561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файла на выходе, кодеки: видео – 4096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2160 и 1920x1080, 16:9, 25fps, Progressive, No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ompression, MOV; звук - PCM (без компрессии), 48 k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z, 16 bit, сведенный, т.е. иде</w:t>
      </w:r>
      <w:r w:rsidR="002C1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нтичное монофоническое звучание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1-ой и 2-ой звуковым дорожкам. </w:t>
      </w:r>
      <w:r w:rsidR="007A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Потенциальный </w:t>
      </w:r>
      <w:r w:rsidR="007A5485"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предоставляет видеопродукцию в форматах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dcp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37A1797" w14:textId="14FA56E7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Готовую видеопродукцию </w:t>
      </w:r>
      <w:r w:rsidR="007A5485"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 на переносном жестком диске/дисках вместе с исходными материалами, а также на брендированных </w:t>
      </w:r>
      <w:r w:rsidRPr="004E32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DVD</w:t>
      </w:r>
      <w:r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-дисках (не менее 6 ед.)  </w:t>
      </w:r>
    </w:p>
    <w:p w14:paraId="2DE7DED6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5C8FA2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организации съемочного процесса:</w:t>
      </w:r>
    </w:p>
    <w:p w14:paraId="00FF162B" w14:textId="357D3CB4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обеспечивает выезд съемочной группы для подготовки видеоролика. Все расходы, связанные с осуществлением съемок (командировочные расходы, расходы на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lastRenderedPageBreak/>
        <w:t xml:space="preserve">проживание (питание) и переезд (авиа или железнодорожный переезд и др.) оплачиваются Поставщиком самостоятельно из общей суммы Договора. </w:t>
      </w:r>
    </w:p>
    <w:p w14:paraId="55021AB4" w14:textId="14BE6C5A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7A5485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перед началом съемок обязан предоставить список съемочной группы, с приложением копий документов, удостоверяющих личность, а также с указанием полного перечня оборудования для допуска на объекты Заказчика. </w:t>
      </w:r>
    </w:p>
    <w:p w14:paraId="4CC7563D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Объекты для видеосъемок согласовываются с Заказчиком. </w:t>
      </w:r>
    </w:p>
    <w:p w14:paraId="16444837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</w:p>
    <w:p w14:paraId="54932897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срокам выполнения услуг: </w:t>
      </w:r>
    </w:p>
    <w:p w14:paraId="2C89150E" w14:textId="684F81F9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не позднее 3 (трех) дней с даты подписания настоящего Договора представить календарный план выполнения услуг. </w:t>
      </w:r>
    </w:p>
    <w:p w14:paraId="21F978A7" w14:textId="4D3A2006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обязан предоставить на согласование не менее 2-х сценариев с описанием идеи, предлагаемого стилевого решения и графического оформления, не позднее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7052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подписания договора.  </w:t>
      </w:r>
    </w:p>
    <w:p w14:paraId="7A966BD7" w14:textId="49EB559A" w:rsidR="00B61634" w:rsidRPr="004E32C6" w:rsidRDefault="007A5485" w:rsidP="00B61634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4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обязан по требованию Заказчика вносить </w:t>
      </w:r>
      <w:r w:rsidR="00B45842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в видеоролик</w:t>
      </w:r>
      <w:r w:rsidR="00B61634" w:rsidRPr="004E32C6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(а также в сценарий) доработки и корректировки в течение 2-х рабочих дней с момента получения замечания, до полного устранения замечаний Заказчика. </w:t>
      </w:r>
    </w:p>
    <w:p w14:paraId="77B41AC0" w14:textId="77777777" w:rsidR="00B61634" w:rsidRPr="004E32C6" w:rsidRDefault="00B61634" w:rsidP="00B61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33D7F" w14:textId="77777777" w:rsidR="00B61634" w:rsidRDefault="001E08CA" w:rsidP="00B6163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Квалификационные требования к потенциальному поставщику</w:t>
      </w:r>
      <w:r w:rsidR="00B61634"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070B13D2" w14:textId="62E49BFB" w:rsidR="00B61634" w:rsidRPr="00E03560" w:rsidRDefault="008B7752" w:rsidP="002C157A">
      <w:pPr>
        <w:tabs>
          <w:tab w:val="left" w:pos="1134"/>
        </w:tabs>
        <w:spacing w:after="0" w:line="20" w:lineRule="atLeast"/>
        <w:ind w:firstLine="709"/>
        <w:contextualSpacing/>
        <w:jc w:val="both"/>
        <w:rPr>
          <w:rFonts w:ascii="Times" w:eastAsia="Calibri" w:hAnsi="Times" w:cs="Times New Roman"/>
          <w:bCs/>
          <w:sz w:val="24"/>
          <w:szCs w:val="24"/>
          <w:lang w:eastAsia="ru-RU"/>
        </w:rPr>
      </w:pPr>
      <w:r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Поставщик для изготовления видеороликов должен </w:t>
      </w:r>
      <w:r w:rsidR="00CC02AE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подтвердить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наличие творческой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>групп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>ы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</w:t>
      </w:r>
      <w:r w:rsidR="0000658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способной </w:t>
      </w:r>
      <w:r w:rsidR="00B61634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проработать весь производственный цикл 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>по созданию видео материала согласно нижеуказанному списку</w:t>
      </w:r>
      <w:r w:rsidR="001E08CA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, а также приложить в составе тендерной заявки документы, </w:t>
      </w:r>
      <w:r w:rsidR="001E08CA" w:rsidRPr="00ED49C8">
        <w:rPr>
          <w:rFonts w:ascii="Times" w:eastAsia="Calibri" w:hAnsi="Times"/>
          <w:sz w:val="24"/>
          <w:szCs w:val="24"/>
          <w:lang w:eastAsia="ru-RU"/>
        </w:rPr>
        <w:t>подтверждающи</w:t>
      </w:r>
      <w:r w:rsidR="001E08CA">
        <w:rPr>
          <w:rFonts w:ascii="Times" w:eastAsia="Calibri" w:hAnsi="Times"/>
          <w:sz w:val="24"/>
          <w:szCs w:val="24"/>
          <w:lang w:eastAsia="ru-RU"/>
        </w:rPr>
        <w:t>е</w:t>
      </w:r>
      <w:r w:rsidR="001E08CA" w:rsidRPr="00ED49C8">
        <w:rPr>
          <w:rFonts w:ascii="Times" w:eastAsia="Calibri" w:hAnsi="Times"/>
          <w:sz w:val="24"/>
          <w:szCs w:val="24"/>
          <w:lang w:eastAsia="ru-RU"/>
        </w:rPr>
        <w:t xml:space="preserve"> соответствие специалистов нижеуказанным требованиям</w:t>
      </w:r>
      <w:r w:rsidR="00B61634" w:rsidRPr="00ED49C8">
        <w:rPr>
          <w:rFonts w:ascii="Times" w:eastAsia="Calibri" w:hAnsi="Times" w:cs="Times New Roman"/>
          <w:bCs/>
          <w:sz w:val="24"/>
          <w:szCs w:val="24"/>
          <w:lang w:eastAsia="ru-RU"/>
        </w:rPr>
        <w:t xml:space="preserve">. </w:t>
      </w:r>
    </w:p>
    <w:p w14:paraId="4F041B3B" w14:textId="060A8B13" w:rsidR="00B61634" w:rsidRPr="00952003" w:rsidRDefault="001E08CA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журналиста с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 лет, в качестве подтверждающих документов приложить: электронную копию диплома</w:t>
      </w:r>
      <w:r w:rsidR="00C82FCD">
        <w:rPr>
          <w:rFonts w:ascii="Times" w:hAnsi="Times"/>
          <w:sz w:val="24"/>
          <w:szCs w:val="24"/>
        </w:rPr>
        <w:t xml:space="preserve"> о высшем образовании</w:t>
      </w:r>
      <w:r w:rsidR="00B61634" w:rsidRPr="00952003">
        <w:rPr>
          <w:rFonts w:ascii="Times" w:hAnsi="Times"/>
          <w:sz w:val="24"/>
          <w:szCs w:val="24"/>
        </w:rPr>
        <w:t xml:space="preserve">; электронную копию </w:t>
      </w:r>
      <w:r w:rsidR="0090662D" w:rsidRPr="00952003">
        <w:rPr>
          <w:rFonts w:ascii="Times" w:hAnsi="Times"/>
          <w:sz w:val="24"/>
          <w:szCs w:val="24"/>
        </w:rPr>
        <w:t>резюме,</w:t>
      </w:r>
      <w:r w:rsidR="00B61634" w:rsidRPr="00952003">
        <w:rPr>
          <w:rFonts w:ascii="Times" w:hAnsi="Times"/>
          <w:sz w:val="24"/>
          <w:szCs w:val="24"/>
        </w:rPr>
        <w:t xml:space="preserve">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>электронн</w:t>
      </w:r>
      <w:r w:rsidR="00C82FCD">
        <w:rPr>
          <w:rFonts w:ascii="Times" w:hAnsi="Times"/>
          <w:sz w:val="24"/>
          <w:szCs w:val="24"/>
        </w:rPr>
        <w:t>ые</w:t>
      </w:r>
      <w:r>
        <w:rPr>
          <w:rFonts w:ascii="Times" w:hAnsi="Times"/>
          <w:sz w:val="24"/>
          <w:szCs w:val="24"/>
        </w:rPr>
        <w:t xml:space="preserve">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 w:rsidR="00C82FCD"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 w:rsidR="00C82FCD"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 w:rsidR="00C82FCD"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C82FCD">
        <w:rPr>
          <w:rFonts w:ascii="Times" w:hAnsi="Times"/>
          <w:sz w:val="24"/>
          <w:szCs w:val="24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портфолио работ в качестве журналиста телевизионных проектов; </w:t>
      </w:r>
    </w:p>
    <w:p w14:paraId="6B958C42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1 (одного) специалиста в области </w:t>
      </w:r>
      <w:r w:rsidR="0090662D" w:rsidRPr="00952003">
        <w:rPr>
          <w:rFonts w:ascii="Times" w:eastAsia="Calibri" w:hAnsi="Times" w:cs="Times New Roman"/>
          <w:sz w:val="24"/>
          <w:szCs w:val="24"/>
        </w:rPr>
        <w:t>режиссуры с</w:t>
      </w:r>
      <w:r w:rsidR="00B61634" w:rsidRPr="00952003">
        <w:rPr>
          <w:rFonts w:ascii="Times" w:hAnsi="Times"/>
          <w:sz w:val="24"/>
          <w:szCs w:val="24"/>
        </w:rPr>
        <w:t xml:space="preserve"> опытом работы не менее </w:t>
      </w:r>
      <w:r>
        <w:rPr>
          <w:rFonts w:ascii="Times" w:hAnsi="Times"/>
          <w:sz w:val="24"/>
          <w:szCs w:val="24"/>
        </w:rPr>
        <w:t>3</w:t>
      </w:r>
      <w:r w:rsidRPr="00952003"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>(</w:t>
      </w:r>
      <w:r>
        <w:rPr>
          <w:rFonts w:ascii="Times" w:hAnsi="Times"/>
          <w:sz w:val="24"/>
          <w:szCs w:val="24"/>
        </w:rPr>
        <w:t>трех</w:t>
      </w:r>
      <w:r w:rsidR="00B61634" w:rsidRPr="00952003">
        <w:rPr>
          <w:rFonts w:ascii="Times" w:hAnsi="Times"/>
          <w:sz w:val="24"/>
          <w:szCs w:val="24"/>
        </w:rPr>
        <w:t>)</w:t>
      </w:r>
      <w:r>
        <w:rPr>
          <w:rFonts w:ascii="Times" w:hAnsi="Times"/>
          <w:sz w:val="24"/>
          <w:szCs w:val="24"/>
        </w:rPr>
        <w:t xml:space="preserve">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6332BA68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>2 (двух) о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ператоров-постановщиков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3 (трех) 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Pr="00952003">
        <w:rPr>
          <w:rFonts w:ascii="Times" w:hAnsi="Times"/>
          <w:sz w:val="24"/>
          <w:szCs w:val="24"/>
        </w:rPr>
        <w:t>;</w:t>
      </w:r>
    </w:p>
    <w:p w14:paraId="2C26207E" w14:textId="77777777" w:rsidR="00B61634" w:rsidRPr="00952003" w:rsidRDefault="00C82FCD" w:rsidP="002C157A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звукорежиссера 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4DB94D27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Не менее </w:t>
      </w:r>
      <w:r w:rsidR="00B61634" w:rsidRPr="00952003">
        <w:rPr>
          <w:rFonts w:ascii="Times" w:hAnsi="Times"/>
          <w:sz w:val="24"/>
          <w:szCs w:val="24"/>
        </w:rPr>
        <w:t xml:space="preserve">1 (одного) </w:t>
      </w:r>
      <w:r w:rsidR="00B61634" w:rsidRPr="00952003">
        <w:rPr>
          <w:rFonts w:ascii="Times" w:eastAsia="Calibri" w:hAnsi="Times" w:cs="Times New Roman"/>
          <w:sz w:val="24"/>
          <w:szCs w:val="24"/>
        </w:rPr>
        <w:t xml:space="preserve">специалиста графического дизайна,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58D1A0AA" w14:textId="77777777" w:rsidR="00B61634" w:rsidRPr="00952003" w:rsidRDefault="00C82FCD" w:rsidP="0090662D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0" w:lineRule="atLeast"/>
        <w:ind w:left="0" w:firstLine="709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 xml:space="preserve">Не менее </w:t>
      </w:r>
      <w:r w:rsidR="00B61634" w:rsidRPr="00952003">
        <w:rPr>
          <w:rFonts w:ascii="Times" w:eastAsia="Calibri" w:hAnsi="Times" w:cs="Times New Roman"/>
          <w:sz w:val="24"/>
          <w:szCs w:val="24"/>
        </w:rPr>
        <w:t>1 (одного) р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>ежиссер</w:t>
      </w:r>
      <w:r w:rsidR="00B61634" w:rsidRPr="00952003">
        <w:rPr>
          <w:rFonts w:ascii="Times" w:eastAsia="Calibri" w:hAnsi="Times" w:cs="Times New Roman"/>
          <w:sz w:val="24"/>
          <w:szCs w:val="24"/>
        </w:rPr>
        <w:t>а</w:t>
      </w:r>
      <w:r w:rsidR="00B61634" w:rsidRPr="00952003">
        <w:rPr>
          <w:rFonts w:ascii="Times" w:eastAsia="Calibri" w:hAnsi="Times" w:cs="Times New Roman"/>
          <w:sz w:val="24"/>
          <w:szCs w:val="24"/>
          <w:lang w:eastAsia="ru-RU"/>
        </w:rPr>
        <w:t xml:space="preserve"> цветокоррекции </w:t>
      </w:r>
      <w:r w:rsidR="00B61634" w:rsidRPr="00952003">
        <w:rPr>
          <w:rFonts w:ascii="Times" w:eastAsia="Calibri" w:hAnsi="Times" w:cs="Times New Roman"/>
          <w:sz w:val="24"/>
          <w:szCs w:val="24"/>
          <w:lang w:val="kk-KZ" w:eastAsia="ru-RU"/>
        </w:rPr>
        <w:t>и видеомонтажа</w:t>
      </w:r>
      <w:r w:rsidR="00B61634" w:rsidRPr="00952003">
        <w:rPr>
          <w:rFonts w:ascii="Times" w:eastAsia="Calibri" w:hAnsi="Times" w:cs="Times New Roman"/>
          <w:sz w:val="24"/>
          <w:szCs w:val="24"/>
          <w:lang w:val="kk-KZ"/>
        </w:rPr>
        <w:t xml:space="preserve">, </w:t>
      </w:r>
      <w:r w:rsidR="00B61634" w:rsidRPr="00952003">
        <w:rPr>
          <w:rFonts w:ascii="Times" w:hAnsi="Times"/>
          <w:sz w:val="24"/>
          <w:szCs w:val="24"/>
        </w:rPr>
        <w:t xml:space="preserve">с опытом работы не менее </w:t>
      </w:r>
      <w:r w:rsidRPr="00952003">
        <w:rPr>
          <w:rFonts w:ascii="Times" w:hAnsi="Times"/>
          <w:sz w:val="24"/>
          <w:szCs w:val="24"/>
        </w:rPr>
        <w:t xml:space="preserve">3 (трех) </w:t>
      </w:r>
      <w:r w:rsidR="00B61634" w:rsidRPr="00952003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952003">
        <w:rPr>
          <w:rFonts w:ascii="Times" w:hAnsi="Times"/>
          <w:sz w:val="24"/>
          <w:szCs w:val="24"/>
        </w:rPr>
        <w:t>электронную копию диплома</w:t>
      </w:r>
      <w:r>
        <w:rPr>
          <w:rFonts w:ascii="Times" w:hAnsi="Times"/>
          <w:sz w:val="24"/>
          <w:szCs w:val="24"/>
        </w:rPr>
        <w:t xml:space="preserve"> о высшем образовании</w:t>
      </w:r>
      <w:r w:rsidRPr="00952003">
        <w:rPr>
          <w:rFonts w:ascii="Times" w:hAnsi="Times"/>
          <w:sz w:val="24"/>
          <w:szCs w:val="24"/>
        </w:rPr>
        <w:t xml:space="preserve">; электронную копию резюме, заверенного печатью и подписью руководителя потенциального поставщика; </w:t>
      </w:r>
      <w:r>
        <w:rPr>
          <w:rFonts w:ascii="Times" w:hAnsi="Times"/>
          <w:sz w:val="24"/>
          <w:szCs w:val="24"/>
        </w:rPr>
        <w:t xml:space="preserve">электронные </w:t>
      </w:r>
      <w:r w:rsidRPr="00DC6C4A">
        <w:rPr>
          <w:rFonts w:ascii="Times" w:eastAsia="Calibri" w:hAnsi="Times"/>
          <w:sz w:val="24"/>
          <w:szCs w:val="24"/>
          <w:lang w:eastAsia="ru-RU"/>
        </w:rPr>
        <w:t>копи</w:t>
      </w:r>
      <w:r>
        <w:rPr>
          <w:rFonts w:ascii="Times" w:eastAsia="Calibri" w:hAnsi="Times"/>
          <w:sz w:val="24"/>
          <w:szCs w:val="24"/>
          <w:lang w:eastAsia="ru-RU"/>
        </w:rPr>
        <w:t>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трудов</w:t>
      </w:r>
      <w:r>
        <w:rPr>
          <w:rFonts w:ascii="Times" w:eastAsia="Calibri" w:hAnsi="Times"/>
          <w:sz w:val="24"/>
          <w:szCs w:val="24"/>
          <w:lang w:eastAsia="ru-RU"/>
        </w:rPr>
        <w:t>ых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договоров/трудов</w:t>
      </w:r>
      <w:r>
        <w:rPr>
          <w:rFonts w:ascii="Times" w:eastAsia="Calibri" w:hAnsi="Times"/>
          <w:sz w:val="24"/>
          <w:szCs w:val="24"/>
          <w:lang w:eastAsia="ru-RU"/>
        </w:rPr>
        <w:t>ой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книж</w:t>
      </w:r>
      <w:r>
        <w:rPr>
          <w:rFonts w:ascii="Times" w:eastAsia="Calibri" w:hAnsi="Times"/>
          <w:sz w:val="24"/>
          <w:szCs w:val="24"/>
          <w:lang w:eastAsia="ru-RU"/>
        </w:rPr>
        <w:t>ки</w:t>
      </w:r>
      <w:r w:rsidRPr="00DC6C4A">
        <w:rPr>
          <w:rFonts w:ascii="Times" w:eastAsia="Calibri" w:hAnsi="Times"/>
          <w:sz w:val="24"/>
          <w:szCs w:val="24"/>
          <w:lang w:eastAsia="ru-RU"/>
        </w:rPr>
        <w:t xml:space="preserve"> или иные документы в соответствии с трудовым законодательством</w:t>
      </w:r>
      <w:r w:rsidR="00B61634" w:rsidRPr="00952003">
        <w:rPr>
          <w:rFonts w:ascii="Times" w:hAnsi="Times"/>
          <w:sz w:val="24"/>
          <w:szCs w:val="24"/>
        </w:rPr>
        <w:t>;</w:t>
      </w:r>
    </w:p>
    <w:p w14:paraId="0C3D3689" w14:textId="795AC627" w:rsidR="00B61634" w:rsidRPr="00BE7052" w:rsidRDefault="00C82FCD" w:rsidP="00BE7052">
      <w:pPr>
        <w:pStyle w:val="a4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377">
        <w:rPr>
          <w:rFonts w:ascii="Times" w:hAnsi="Times"/>
          <w:sz w:val="24"/>
          <w:szCs w:val="24"/>
        </w:rPr>
        <w:t xml:space="preserve">Не менее </w:t>
      </w:r>
      <w:r w:rsidR="00B61634" w:rsidRPr="00774377">
        <w:rPr>
          <w:rFonts w:ascii="Times" w:hAnsi="Times"/>
          <w:sz w:val="24"/>
          <w:szCs w:val="24"/>
        </w:rPr>
        <w:t xml:space="preserve">1 (одного) </w:t>
      </w:r>
      <w:r w:rsidR="00B61634" w:rsidRPr="00774377">
        <w:rPr>
          <w:rFonts w:ascii="Times" w:hAnsi="Times" w:cs="Times New Roman"/>
          <w:iCs/>
          <w:sz w:val="24"/>
          <w:szCs w:val="24"/>
        </w:rPr>
        <w:t xml:space="preserve">помощника режиссера по сценарию, </w:t>
      </w:r>
      <w:r w:rsidR="00B61634" w:rsidRPr="00774377">
        <w:rPr>
          <w:rFonts w:ascii="Times" w:hAnsi="Times"/>
          <w:sz w:val="24"/>
          <w:szCs w:val="24"/>
        </w:rPr>
        <w:t xml:space="preserve">с опытом работы не менее </w:t>
      </w:r>
      <w:r w:rsidRPr="00774377">
        <w:rPr>
          <w:rFonts w:ascii="Times" w:hAnsi="Times"/>
          <w:sz w:val="24"/>
          <w:szCs w:val="24"/>
        </w:rPr>
        <w:t xml:space="preserve">3 (трех) </w:t>
      </w:r>
      <w:r w:rsidR="00B61634" w:rsidRPr="00774377">
        <w:rPr>
          <w:rFonts w:ascii="Times" w:hAnsi="Times"/>
          <w:sz w:val="24"/>
          <w:szCs w:val="24"/>
        </w:rPr>
        <w:t xml:space="preserve">лет, в качестве подтверждающих документов приложить: </w:t>
      </w:r>
      <w:r w:rsidRPr="00774377">
        <w:rPr>
          <w:rFonts w:ascii="Times" w:hAnsi="Times"/>
          <w:sz w:val="24"/>
          <w:szCs w:val="24"/>
        </w:rPr>
        <w:t xml:space="preserve">электронную копию диплома о высшем образовании; электронную копию резюме, заверенного печатью и подписью руководителя потенциального поставщика; электронные </w:t>
      </w:r>
      <w:r w:rsidRPr="00774377">
        <w:rPr>
          <w:rFonts w:ascii="Times" w:eastAsia="Calibri" w:hAnsi="Times"/>
          <w:sz w:val="24"/>
          <w:szCs w:val="24"/>
          <w:lang w:eastAsia="ru-RU"/>
        </w:rPr>
        <w:t>копии трудовых договоров/трудовой книжки или иные документы в соответствии с трудовым законодательством</w:t>
      </w:r>
      <w:r w:rsidR="00774377">
        <w:rPr>
          <w:rFonts w:ascii="Times" w:eastAsia="Calibri" w:hAnsi="Times"/>
          <w:sz w:val="24"/>
          <w:szCs w:val="24"/>
          <w:lang w:eastAsia="ru-RU"/>
        </w:rPr>
        <w:t>.</w:t>
      </w:r>
    </w:p>
    <w:p w14:paraId="2C0EDDFB" w14:textId="77777777" w:rsidR="00BE7052" w:rsidRPr="00774377" w:rsidRDefault="00BE7052" w:rsidP="00BE7052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61E6BC" w14:textId="77777777" w:rsidR="00B61634" w:rsidRPr="004E32C6" w:rsidRDefault="00B61634" w:rsidP="00B6163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32C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оборудованию для проведения съемок:</w:t>
      </w:r>
    </w:p>
    <w:p w14:paraId="7DDD8047" w14:textId="7740D1A2" w:rsidR="00B61634" w:rsidRPr="00ED49C8" w:rsidRDefault="008B7752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5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Потенциальный </w:t>
      </w:r>
      <w:r w:rsidR="000278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="00A827A2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оставщик должен иметь следующее оборудование (</w:t>
      </w:r>
      <w:r w:rsidR="004479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составе тендерной заявки необходимо </w:t>
      </w:r>
      <w:r w:rsidR="00A827A2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приложить электронные копии документо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="00A827A2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подтверждающих право собственности либо ар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="00A827A2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нды)</w:t>
      </w:r>
      <w:r w:rsidR="00447969" w:rsidRPr="00ED49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14:paraId="358F16A9" w14:textId="77777777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Камера и оптика: Разрешение камеры не менее 4К, полный кадр (4096x2160) с возможностью записи 120 кадров в секунду для замедленной съемки производственных процессов. Набор оптики. </w:t>
      </w:r>
    </w:p>
    <w:p w14:paraId="4D651667" w14:textId="7B7EB838" w:rsidR="00B61634" w:rsidRPr="004E32C6" w:rsidRDefault="00447969" w:rsidP="007743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Свет: Выездной и/или студийный комплект осветительной техники, включая, но не ограничиваясь: прибор заполнения на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чем на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4-х флуоресцентных автономных лампах с собственным балластом, теплый (3200К) и холодный (5500К) комплекты ламп, c принадлежностями. </w:t>
      </w:r>
    </w:p>
    <w:p w14:paraId="3A19526C" w14:textId="3F9A1A1B" w:rsidR="00B61634" w:rsidRPr="004E32C6" w:rsidRDefault="00447969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приборы: Стэдикам и оборудование для с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ъёмки с воздуха (квадрокоптер), телескопический кран с длинною стрелы </w:t>
      </w:r>
      <w:r w:rsidR="0077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метров. </w:t>
      </w:r>
    </w:p>
    <w:p w14:paraId="787BCD60" w14:textId="5D8602E9" w:rsidR="00B61634" w:rsidRDefault="00447969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Пост-продакшн: монтажные станции для работы с некомпрессированным контентом формата 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</w:t>
      </w:r>
      <w:r w:rsidR="00B61634" w:rsidRPr="004E32C6">
        <w:rPr>
          <w:rFonts w:ascii="Times New Roman" w:eastAsia="Calibri" w:hAnsi="Times New Roman" w:cs="Times New Roman"/>
          <w:sz w:val="24"/>
          <w:szCs w:val="24"/>
          <w:lang w:eastAsia="ru-RU"/>
        </w:rPr>
        <w:t>4К. Профильное ПО должно позволять (включая, но не ограничиваясь): редактирование видеоконтента в реальном времени, применение спецэффектов, трекинг и тонирование видеоматериала, моделирование, анимирование и визуализация компьютерной графики, редактирование и сведение звукового и музыкального материала.</w:t>
      </w:r>
      <w:r w:rsidR="00B61634" w:rsidRPr="004E32C6">
        <w:rPr>
          <w:rFonts w:ascii="Calibri" w:eastAsia="Calibri" w:hAnsi="Calibri" w:cs="Times New Roman"/>
          <w:color w:val="1F497D"/>
          <w:sz w:val="24"/>
          <w:szCs w:val="24"/>
          <w:lang w:eastAsia="ru-RU"/>
        </w:rPr>
        <w:t xml:space="preserve"> </w:t>
      </w:r>
    </w:p>
    <w:p w14:paraId="38C77591" w14:textId="77777777" w:rsidR="00BE7052" w:rsidRDefault="00BE7052" w:rsidP="00B6163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1F497D"/>
          <w:sz w:val="24"/>
          <w:szCs w:val="24"/>
          <w:lang w:eastAsia="ru-RU"/>
        </w:rPr>
      </w:pPr>
    </w:p>
    <w:p w14:paraId="69DF7A97" w14:textId="7D10A6CC" w:rsidR="00BE7052" w:rsidRPr="00BE7052" w:rsidRDefault="00BE7052" w:rsidP="00BE7052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условия оплаты</w:t>
      </w:r>
    </w:p>
    <w:p w14:paraId="3D6EE3EC" w14:textId="6FC45B63" w:rsidR="00BE7052" w:rsidRPr="00BE7052" w:rsidRDefault="00BE7052" w:rsidP="00BE7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План график реализации Проекта и условия оплаты представлены в Таблице №</w:t>
      </w:r>
      <w:r w:rsidR="00B518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>. План-график реализации.</w:t>
      </w:r>
    </w:p>
    <w:p w14:paraId="72D7F196" w14:textId="3B24D5E5" w:rsidR="00BE7052" w:rsidRDefault="00BE70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B04E8BD" w14:textId="796BBC41" w:rsidR="00BE7052" w:rsidRDefault="00BE7052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7052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70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План-график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услуг</w:t>
      </w:r>
      <w:r w:rsidRPr="00BE70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оплаты</w:t>
      </w:r>
    </w:p>
    <w:p w14:paraId="0EC5A628" w14:textId="77777777" w:rsidR="00CC29AE" w:rsidRDefault="00CC29AE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8416B6" w14:textId="77777777" w:rsidR="00CC29AE" w:rsidRDefault="00CC29AE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681737" w14:textId="149617CE" w:rsidR="00CC29AE" w:rsidRDefault="00CC29AE" w:rsidP="00CC29AE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Этап 1.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Р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ка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иде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и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концепци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и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сценари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я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ролика-инструктажа </w:t>
      </w:r>
      <w:r w:rsidRPr="00330AF5">
        <w:rPr>
          <w:rFonts w:ascii="Times New Roman" w:eastAsia="Times New Roman" w:hAnsi="Times New Roman" w:cs="Times New Roman"/>
          <w:kern w:val="12"/>
          <w:sz w:val="24"/>
          <w:szCs w:val="24"/>
        </w:rPr>
        <w:t>о соблюдении требований радиационной безопасности на промышленных площадках ДЗО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:</w:t>
      </w:r>
    </w:p>
    <w:p w14:paraId="241DAD95" w14:textId="04DB7EB8" w:rsidR="00CC29AE" w:rsidRP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Стоимость этапа*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20 % от суммы Договора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2198FAD5" w14:textId="355909AE" w:rsidR="00CC29AE" w:rsidRP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Форма завершения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Согласованные с заказчиком 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я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концепци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я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, сценари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й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ролика-инструктажа </w:t>
      </w:r>
      <w:r w:rsidRPr="00330AF5">
        <w:rPr>
          <w:rFonts w:ascii="Times New Roman" w:eastAsia="Times New Roman" w:hAnsi="Times New Roman" w:cs="Times New Roman"/>
          <w:kern w:val="12"/>
          <w:sz w:val="24"/>
          <w:szCs w:val="24"/>
        </w:rPr>
        <w:t>о соблюдении требований радиационной безопасности на промышленных площадках ДЗО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0BB4E03C" w14:textId="0457BF78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Срок завершения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в течение 20 календарных дней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с момента подписания договора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.</w:t>
      </w:r>
    </w:p>
    <w:p w14:paraId="33D51CB2" w14:textId="77777777" w:rsidR="00CC29AE" w:rsidRPr="00BE7052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5CF95EC5" w14:textId="77777777" w:rsidR="00CC29AE" w:rsidRDefault="00CC29AE" w:rsidP="00CC29AE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2484D6A6" w14:textId="77777777" w:rsidR="00CC29AE" w:rsidRPr="00BE7052" w:rsidRDefault="00CC29AE" w:rsidP="00CC29AE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Этап 2. - Видеосъемка материалов </w:t>
      </w:r>
      <w:r w:rsidRPr="001B2CF5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ролика-инструктажа </w:t>
      </w:r>
      <w:r w:rsidRPr="00330AF5">
        <w:rPr>
          <w:rFonts w:ascii="Times New Roman" w:eastAsia="Times New Roman" w:hAnsi="Times New Roman" w:cs="Times New Roman"/>
          <w:kern w:val="12"/>
          <w:sz w:val="24"/>
          <w:szCs w:val="24"/>
        </w:rPr>
        <w:t>о соблюдении требований радиационной безопасности на промышленных площадках ДЗО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.</w:t>
      </w:r>
    </w:p>
    <w:p w14:paraId="37495D89" w14:textId="74D8ECB8" w:rsidR="00CC29AE" w:rsidRPr="00CC29AE" w:rsidRDefault="00CC29AE" w:rsidP="00CC29AE">
      <w:pPr>
        <w:tabs>
          <w:tab w:val="left" w:pos="342"/>
          <w:tab w:val="right" w:pos="7099"/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2"/>
          <w:sz w:val="24"/>
          <w:szCs w:val="24"/>
        </w:rPr>
        <w:t>П</w:t>
      </w:r>
      <w:r w:rsidRPr="00BE7052">
        <w:rPr>
          <w:rFonts w:ascii="Times New Roman" w:eastAsia="Times New Roman" w:hAnsi="Times New Roman" w:cs="Times New Roman"/>
          <w:kern w:val="12"/>
          <w:sz w:val="24"/>
          <w:szCs w:val="24"/>
        </w:rPr>
        <w:t>остпродакшн, включая монтаж, разработку 3D и 2D-графики, анимации, инфографики, озвучивание и цветокоррекцию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:</w:t>
      </w:r>
    </w:p>
    <w:p w14:paraId="3BFC2B23" w14:textId="600CD9CC" w:rsidR="00CC29AE" w:rsidRP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Стоимость этапа*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80 % от суммы Договора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540FB741" w14:textId="547FC00C" w:rsidR="00CC29AE" w:rsidRP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Форма завершения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 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Согласованный с заказчиком ролик-инструктаж о соблюдении требований радиационной безопасности на промышленных площадках ДЗО АО «НАК Казатомпром»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;</w:t>
      </w:r>
    </w:p>
    <w:p w14:paraId="79F614C6" w14:textId="25027AFB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  <w:r w:rsidRPr="00CC29AE"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>Срок завершения</w:t>
      </w:r>
      <w:r>
        <w:rPr>
          <w:rFonts w:ascii="Times New Roman" w:eastAsia="Times New Roman" w:hAnsi="Times New Roman" w:cs="Times New Roman"/>
          <w:b/>
          <w:kern w:val="12"/>
          <w:sz w:val="24"/>
          <w:szCs w:val="24"/>
        </w:rPr>
        <w:t xml:space="preserve"> -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 xml:space="preserve"> </w:t>
      </w:r>
      <w:r w:rsidRPr="00CC29AE">
        <w:rPr>
          <w:rFonts w:ascii="Times New Roman" w:eastAsia="Times New Roman" w:hAnsi="Times New Roman" w:cs="Times New Roman"/>
          <w:kern w:val="12"/>
          <w:sz w:val="24"/>
          <w:szCs w:val="24"/>
        </w:rPr>
        <w:t>в течение 90 календарных дней с момента подписания договора</w:t>
      </w:r>
      <w:r>
        <w:rPr>
          <w:rFonts w:ascii="Times New Roman" w:eastAsia="Times New Roman" w:hAnsi="Times New Roman" w:cs="Times New Roman"/>
          <w:kern w:val="12"/>
          <w:sz w:val="24"/>
          <w:szCs w:val="24"/>
        </w:rPr>
        <w:t>.</w:t>
      </w:r>
    </w:p>
    <w:p w14:paraId="7087D9CD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6B34AE92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5F1A0A81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0511CD42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16FC2104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618B473B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373885CA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0E716AAE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301655F3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63EC22B7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74FCC5B5" w14:textId="77777777" w:rsidR="00CC29AE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20399AEE" w14:textId="77777777" w:rsidR="00CC29AE" w:rsidRPr="00BE7052" w:rsidRDefault="00CC29AE" w:rsidP="00CC29AE">
      <w:pPr>
        <w:tabs>
          <w:tab w:val="left" w:pos="317"/>
          <w:tab w:val="left" w:pos="708"/>
          <w:tab w:val="right" w:pos="7099"/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kern w:val="12"/>
          <w:sz w:val="24"/>
          <w:szCs w:val="24"/>
        </w:rPr>
      </w:pPr>
    </w:p>
    <w:p w14:paraId="3EEE1902" w14:textId="77777777" w:rsidR="00BE7052" w:rsidRPr="00BE7052" w:rsidRDefault="00BE7052" w:rsidP="00BE70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1D1B8" w14:textId="77777777" w:rsidR="00BE7052" w:rsidRPr="00BE7052" w:rsidRDefault="00BE7052" w:rsidP="00BE705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7052">
        <w:rPr>
          <w:rFonts w:ascii="Times New Roman" w:eastAsia="Arial" w:hAnsi="Times New Roman" w:cs="Times New Roman"/>
          <w:sz w:val="24"/>
          <w:szCs w:val="24"/>
          <w:lang w:eastAsia="ar-SA"/>
        </w:rPr>
        <w:t>*При заключении Договора необходимо определить сумму Договора, определяемую по итогам закупок в соответствии с процентным распределением.</w:t>
      </w:r>
    </w:p>
    <w:p w14:paraId="4082DB67" w14:textId="77777777" w:rsidR="00B61634" w:rsidRPr="004E32C6" w:rsidRDefault="00B61634" w:rsidP="00B61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27DE40" w14:textId="77777777" w:rsidR="00B61634" w:rsidRPr="004E32C6" w:rsidRDefault="00B61634" w:rsidP="00B616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7"/>
        <w:gridCol w:w="298"/>
        <w:gridCol w:w="4491"/>
      </w:tblGrid>
      <w:tr w:rsidR="00B61634" w:rsidRPr="004E32C6" w14:paraId="37EE8BE2" w14:textId="77777777" w:rsidTr="00C82FCD">
        <w:trPr>
          <w:trHeight w:val="279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4F86234D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8052A18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92CD4DB" w14:textId="77777777" w:rsidR="00B61634" w:rsidRPr="004E32C6" w:rsidRDefault="00B61634" w:rsidP="00C8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1634" w:rsidRPr="004E32C6" w14:paraId="19FF98A5" w14:textId="77777777" w:rsidTr="00C82FCD">
        <w:trPr>
          <w:trHeight w:val="1111"/>
        </w:trPr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14:paraId="7E1F5CC7" w14:textId="6D6EB4B2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4373FFF" w14:textId="77777777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E562614" w14:textId="1D555370" w:rsidR="00B61634" w:rsidRPr="004E32C6" w:rsidRDefault="00B61634" w:rsidP="00C8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8FC170" w14:textId="77777777" w:rsidR="009E42AE" w:rsidRDefault="009E42AE" w:rsidP="002C15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E42AE" w:rsidSect="00CC2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A65"/>
    <w:multiLevelType w:val="hybridMultilevel"/>
    <w:tmpl w:val="F6469E9C"/>
    <w:lvl w:ilvl="0" w:tplc="750CBA2E">
      <w:start w:val="8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75212"/>
    <w:multiLevelType w:val="multilevel"/>
    <w:tmpl w:val="36F496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">
    <w:nsid w:val="0AA75D0B"/>
    <w:multiLevelType w:val="multilevel"/>
    <w:tmpl w:val="6F1E59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4">
    <w:nsid w:val="10426277"/>
    <w:multiLevelType w:val="multilevel"/>
    <w:tmpl w:val="66DED24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</w:abstractNum>
  <w:abstractNum w:abstractNumId="5">
    <w:nsid w:val="126F50D6"/>
    <w:multiLevelType w:val="multilevel"/>
    <w:tmpl w:val="C4C0B13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933E6D"/>
    <w:multiLevelType w:val="multilevel"/>
    <w:tmpl w:val="52BE97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164289"/>
    <w:multiLevelType w:val="multilevel"/>
    <w:tmpl w:val="A82AD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E33EEE"/>
    <w:multiLevelType w:val="multilevel"/>
    <w:tmpl w:val="E8CC84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9">
    <w:nsid w:val="1F497302"/>
    <w:multiLevelType w:val="multilevel"/>
    <w:tmpl w:val="CAAEF41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1B90CF0"/>
    <w:multiLevelType w:val="hybridMultilevel"/>
    <w:tmpl w:val="4678FE42"/>
    <w:lvl w:ilvl="0" w:tplc="0FB031D0">
      <w:start w:val="15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3E44D8D"/>
    <w:multiLevelType w:val="multilevel"/>
    <w:tmpl w:val="A07C5E0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45840C95"/>
    <w:multiLevelType w:val="hybridMultilevel"/>
    <w:tmpl w:val="0FF68B7C"/>
    <w:lvl w:ilvl="0" w:tplc="AE8226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3D9"/>
    <w:multiLevelType w:val="multilevel"/>
    <w:tmpl w:val="032AB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26138B"/>
    <w:multiLevelType w:val="multilevel"/>
    <w:tmpl w:val="0310B5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8D101A"/>
    <w:multiLevelType w:val="multilevel"/>
    <w:tmpl w:val="7CDCA9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01F2008"/>
    <w:multiLevelType w:val="multilevel"/>
    <w:tmpl w:val="33FC93A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69034E7"/>
    <w:multiLevelType w:val="hybridMultilevel"/>
    <w:tmpl w:val="F68CDE4E"/>
    <w:lvl w:ilvl="0" w:tplc="C0B8ED58">
      <w:start w:val="14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130322"/>
    <w:multiLevelType w:val="multilevel"/>
    <w:tmpl w:val="DE727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2"/>
  </w:num>
  <w:num w:numId="15">
    <w:abstractNumId w:val="0"/>
  </w:num>
  <w:num w:numId="1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060B"/>
    <w:rsid w:val="00006584"/>
    <w:rsid w:val="00016A91"/>
    <w:rsid w:val="0002786A"/>
    <w:rsid w:val="00046A96"/>
    <w:rsid w:val="00055248"/>
    <w:rsid w:val="00057068"/>
    <w:rsid w:val="00075D8F"/>
    <w:rsid w:val="000C3DBD"/>
    <w:rsid w:val="000D32AA"/>
    <w:rsid w:val="000D5355"/>
    <w:rsid w:val="000D6990"/>
    <w:rsid w:val="000E10B0"/>
    <w:rsid w:val="000F162F"/>
    <w:rsid w:val="00102C54"/>
    <w:rsid w:val="00106FC3"/>
    <w:rsid w:val="00140E97"/>
    <w:rsid w:val="00145681"/>
    <w:rsid w:val="00150D49"/>
    <w:rsid w:val="00151BFA"/>
    <w:rsid w:val="001828CE"/>
    <w:rsid w:val="001B1224"/>
    <w:rsid w:val="001B2CF5"/>
    <w:rsid w:val="001B4588"/>
    <w:rsid w:val="001D3E2D"/>
    <w:rsid w:val="001E08CA"/>
    <w:rsid w:val="001E3497"/>
    <w:rsid w:val="001E7ACE"/>
    <w:rsid w:val="002729A7"/>
    <w:rsid w:val="00284B34"/>
    <w:rsid w:val="00290B8E"/>
    <w:rsid w:val="0029761A"/>
    <w:rsid w:val="002B1F36"/>
    <w:rsid w:val="002B4C15"/>
    <w:rsid w:val="002C157A"/>
    <w:rsid w:val="002C21CF"/>
    <w:rsid w:val="002D1437"/>
    <w:rsid w:val="002D67B6"/>
    <w:rsid w:val="002F05CA"/>
    <w:rsid w:val="00301B6F"/>
    <w:rsid w:val="00306170"/>
    <w:rsid w:val="00311963"/>
    <w:rsid w:val="00323B40"/>
    <w:rsid w:val="0032647E"/>
    <w:rsid w:val="00330AF5"/>
    <w:rsid w:val="00332D49"/>
    <w:rsid w:val="003538CF"/>
    <w:rsid w:val="00361418"/>
    <w:rsid w:val="00361745"/>
    <w:rsid w:val="00363444"/>
    <w:rsid w:val="003959E9"/>
    <w:rsid w:val="003A5728"/>
    <w:rsid w:val="003A5B08"/>
    <w:rsid w:val="003B16EB"/>
    <w:rsid w:val="003E6356"/>
    <w:rsid w:val="004228EB"/>
    <w:rsid w:val="00446F6E"/>
    <w:rsid w:val="00447969"/>
    <w:rsid w:val="00457A2D"/>
    <w:rsid w:val="004759E6"/>
    <w:rsid w:val="00486C18"/>
    <w:rsid w:val="0048756E"/>
    <w:rsid w:val="004A0E7B"/>
    <w:rsid w:val="004B5FE3"/>
    <w:rsid w:val="004D0DF2"/>
    <w:rsid w:val="004E32C6"/>
    <w:rsid w:val="004F3527"/>
    <w:rsid w:val="00504E5F"/>
    <w:rsid w:val="00521968"/>
    <w:rsid w:val="0053313C"/>
    <w:rsid w:val="00533A26"/>
    <w:rsid w:val="005435C3"/>
    <w:rsid w:val="005519CD"/>
    <w:rsid w:val="00570E57"/>
    <w:rsid w:val="005A3B80"/>
    <w:rsid w:val="005B679E"/>
    <w:rsid w:val="005E0806"/>
    <w:rsid w:val="005E6923"/>
    <w:rsid w:val="005E7AE4"/>
    <w:rsid w:val="00600BF3"/>
    <w:rsid w:val="006033F3"/>
    <w:rsid w:val="00614A6F"/>
    <w:rsid w:val="0062400A"/>
    <w:rsid w:val="006256F6"/>
    <w:rsid w:val="00626940"/>
    <w:rsid w:val="00692B60"/>
    <w:rsid w:val="006C7508"/>
    <w:rsid w:val="006D2C4F"/>
    <w:rsid w:val="006E7B6A"/>
    <w:rsid w:val="00701E33"/>
    <w:rsid w:val="00712A76"/>
    <w:rsid w:val="00715E57"/>
    <w:rsid w:val="0074730D"/>
    <w:rsid w:val="00756F1C"/>
    <w:rsid w:val="00774377"/>
    <w:rsid w:val="0078293E"/>
    <w:rsid w:val="007A5485"/>
    <w:rsid w:val="007C35C0"/>
    <w:rsid w:val="007C5BC3"/>
    <w:rsid w:val="00807E30"/>
    <w:rsid w:val="0082770E"/>
    <w:rsid w:val="008277EE"/>
    <w:rsid w:val="00840AB3"/>
    <w:rsid w:val="00861696"/>
    <w:rsid w:val="00872C7B"/>
    <w:rsid w:val="00886656"/>
    <w:rsid w:val="008B4A30"/>
    <w:rsid w:val="008B7752"/>
    <w:rsid w:val="008C731D"/>
    <w:rsid w:val="008E6AEF"/>
    <w:rsid w:val="008F78F6"/>
    <w:rsid w:val="0090662D"/>
    <w:rsid w:val="00931CD4"/>
    <w:rsid w:val="009403C3"/>
    <w:rsid w:val="00943C21"/>
    <w:rsid w:val="00967DE6"/>
    <w:rsid w:val="009749A6"/>
    <w:rsid w:val="00974C84"/>
    <w:rsid w:val="009840A7"/>
    <w:rsid w:val="00991992"/>
    <w:rsid w:val="009A09A6"/>
    <w:rsid w:val="009B4AED"/>
    <w:rsid w:val="009C220D"/>
    <w:rsid w:val="009E42AE"/>
    <w:rsid w:val="009F0C61"/>
    <w:rsid w:val="00A02B82"/>
    <w:rsid w:val="00A25D3C"/>
    <w:rsid w:val="00A308FB"/>
    <w:rsid w:val="00A827A2"/>
    <w:rsid w:val="00AA2E4E"/>
    <w:rsid w:val="00AB5A40"/>
    <w:rsid w:val="00AE3CA8"/>
    <w:rsid w:val="00AF32A3"/>
    <w:rsid w:val="00B01BDD"/>
    <w:rsid w:val="00B42B18"/>
    <w:rsid w:val="00B45842"/>
    <w:rsid w:val="00B518A8"/>
    <w:rsid w:val="00B53715"/>
    <w:rsid w:val="00B574E1"/>
    <w:rsid w:val="00B61634"/>
    <w:rsid w:val="00B84959"/>
    <w:rsid w:val="00B858EA"/>
    <w:rsid w:val="00BA5BBB"/>
    <w:rsid w:val="00BA60CA"/>
    <w:rsid w:val="00BC35D2"/>
    <w:rsid w:val="00BE7052"/>
    <w:rsid w:val="00BE7838"/>
    <w:rsid w:val="00BF4315"/>
    <w:rsid w:val="00BF6D1E"/>
    <w:rsid w:val="00C01C7F"/>
    <w:rsid w:val="00C14E26"/>
    <w:rsid w:val="00C36DF8"/>
    <w:rsid w:val="00C55D4C"/>
    <w:rsid w:val="00C65E07"/>
    <w:rsid w:val="00C82FCD"/>
    <w:rsid w:val="00C9172C"/>
    <w:rsid w:val="00CC02AE"/>
    <w:rsid w:val="00CC29AE"/>
    <w:rsid w:val="00CF21DC"/>
    <w:rsid w:val="00CF2ED9"/>
    <w:rsid w:val="00CF3B7D"/>
    <w:rsid w:val="00D1097C"/>
    <w:rsid w:val="00D35B41"/>
    <w:rsid w:val="00D42074"/>
    <w:rsid w:val="00D46B84"/>
    <w:rsid w:val="00D5485C"/>
    <w:rsid w:val="00D54D2A"/>
    <w:rsid w:val="00D5508F"/>
    <w:rsid w:val="00D86E73"/>
    <w:rsid w:val="00DB166B"/>
    <w:rsid w:val="00DC3B39"/>
    <w:rsid w:val="00DE456E"/>
    <w:rsid w:val="00DE54D8"/>
    <w:rsid w:val="00E0058B"/>
    <w:rsid w:val="00E10FC4"/>
    <w:rsid w:val="00E321DA"/>
    <w:rsid w:val="00E342F7"/>
    <w:rsid w:val="00E62C3C"/>
    <w:rsid w:val="00E66175"/>
    <w:rsid w:val="00E80457"/>
    <w:rsid w:val="00E91D39"/>
    <w:rsid w:val="00EB33E3"/>
    <w:rsid w:val="00EC5433"/>
    <w:rsid w:val="00EC73CA"/>
    <w:rsid w:val="00ED49C8"/>
    <w:rsid w:val="00ED5B18"/>
    <w:rsid w:val="00EF0D65"/>
    <w:rsid w:val="00F13EAB"/>
    <w:rsid w:val="00F31847"/>
    <w:rsid w:val="00F40C0C"/>
    <w:rsid w:val="00F53C80"/>
    <w:rsid w:val="00F62659"/>
    <w:rsid w:val="00F85709"/>
    <w:rsid w:val="00F96E73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F496"/>
  <w15:docId w15:val="{1D5BD543-33DF-4794-ABA4-88F6A1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F5"/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53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3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aliases w:val="Абзац,Заголовок_3,Bullet_IRAO,Мой Список,AC List 01,Подпись рисунка,Table-Normal,RSHB_Table-Normal,List Paragraph1,Bullet List,FooterText,numbered,List Paragraph,Цветной список - Акцент 11,маркированный,Абзац списка3"/>
    <w:basedOn w:val="a"/>
    <w:link w:val="a5"/>
    <w:uiPriority w:val="34"/>
    <w:qFormat/>
    <w:rsid w:val="003538C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14A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4A6F"/>
  </w:style>
  <w:style w:type="paragraph" w:styleId="a8">
    <w:name w:val="Body Text Indent"/>
    <w:basedOn w:val="a"/>
    <w:link w:val="a9"/>
    <w:uiPriority w:val="99"/>
    <w:unhideWhenUsed/>
    <w:rsid w:val="00614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4A6F"/>
  </w:style>
  <w:style w:type="paragraph" w:styleId="aa">
    <w:name w:val="Balloon Text"/>
    <w:basedOn w:val="a"/>
    <w:link w:val="ab"/>
    <w:uiPriority w:val="99"/>
    <w:semiHidden/>
    <w:unhideWhenUsed/>
    <w:rsid w:val="00A3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08F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F0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05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05CA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5E08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E08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0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074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E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Абзац Знак,Заголовок_3 Знак,Bullet_IRAO Знак,Мой Список Знак,AC List 01 Знак,Подпись рисунка Знак,Table-Normal Знак,RSHB_Table-Normal Знак,List Paragraph1 Знак,Bullet List Знак,FooterText Знак,numbered Знак,List Paragraph Знак"/>
    <w:link w:val="a4"/>
    <w:uiPriority w:val="34"/>
    <w:locked/>
    <w:rsid w:val="00B61634"/>
  </w:style>
  <w:style w:type="character" w:customStyle="1" w:styleId="FontStyle11">
    <w:name w:val="Font Style11"/>
    <w:uiPriority w:val="99"/>
    <w:rsid w:val="001E08C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Revision"/>
    <w:hidden/>
    <w:uiPriority w:val="99"/>
    <w:semiHidden/>
    <w:rsid w:val="00D4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3</cp:revision>
  <cp:lastPrinted>2019-04-23T09:16:00Z</cp:lastPrinted>
  <dcterms:created xsi:type="dcterms:W3CDTF">2019-05-08T08:33:00Z</dcterms:created>
  <dcterms:modified xsi:type="dcterms:W3CDTF">2019-05-08T08:40:00Z</dcterms:modified>
</cp:coreProperties>
</file>