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3CF" w:rsidRPr="0031644E" w:rsidRDefault="002D03CF" w:rsidP="002D03CF">
      <w:pPr>
        <w:tabs>
          <w:tab w:val="left" w:pos="2268"/>
        </w:tabs>
        <w:spacing w:after="0" w:line="240" w:lineRule="auto"/>
        <w:jc w:val="right"/>
        <w:rPr>
          <w:rFonts w:ascii="Times New Roman" w:eastAsia="Times New Roman" w:hAnsi="Times New Roman"/>
          <w:b/>
          <w:sz w:val="24"/>
          <w:szCs w:val="24"/>
          <w:lang w:eastAsia="ru-RU"/>
        </w:rPr>
      </w:pPr>
    </w:p>
    <w:p w:rsidR="002D03CF" w:rsidRPr="0031644E" w:rsidRDefault="002D03CF" w:rsidP="002D03CF">
      <w:pPr>
        <w:tabs>
          <w:tab w:val="left" w:pos="2268"/>
        </w:tabs>
        <w:spacing w:after="0" w:line="240" w:lineRule="auto"/>
        <w:jc w:val="right"/>
        <w:rPr>
          <w:rFonts w:ascii="Times New Roman" w:eastAsia="Times New Roman" w:hAnsi="Times New Roman"/>
          <w:b/>
          <w:sz w:val="24"/>
          <w:szCs w:val="24"/>
          <w:lang w:eastAsia="ru-RU"/>
        </w:rPr>
      </w:pPr>
    </w:p>
    <w:p w:rsidR="003878A5" w:rsidRDefault="003878A5" w:rsidP="003878A5">
      <w:pPr>
        <w:spacing w:after="0" w:line="240" w:lineRule="auto"/>
        <w:ind w:left="496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Утверждена</w:t>
      </w:r>
    </w:p>
    <w:p w:rsidR="007020B2" w:rsidRPr="007020B2" w:rsidRDefault="003878A5" w:rsidP="003878A5">
      <w:pPr>
        <w:spacing w:after="0" w:line="240" w:lineRule="auto"/>
        <w:ind w:left="496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7020B2" w:rsidRPr="007020B2">
        <w:rPr>
          <w:rFonts w:ascii="Times New Roman" w:eastAsia="Times New Roman" w:hAnsi="Times New Roman"/>
          <w:b/>
          <w:sz w:val="24"/>
          <w:szCs w:val="24"/>
          <w:lang w:eastAsia="ru-RU"/>
        </w:rPr>
        <w:t>Решени</w:t>
      </w:r>
      <w:r>
        <w:rPr>
          <w:rFonts w:ascii="Times New Roman" w:eastAsia="Times New Roman" w:hAnsi="Times New Roman"/>
          <w:b/>
          <w:sz w:val="24"/>
          <w:szCs w:val="24"/>
          <w:lang w:eastAsia="ru-RU"/>
        </w:rPr>
        <w:t>ем</w:t>
      </w:r>
      <w:r w:rsidR="007020B2" w:rsidRPr="007020B2">
        <w:rPr>
          <w:rFonts w:ascii="Times New Roman" w:eastAsia="Times New Roman" w:hAnsi="Times New Roman"/>
          <w:b/>
          <w:sz w:val="24"/>
          <w:szCs w:val="24"/>
          <w:lang w:eastAsia="ru-RU"/>
        </w:rPr>
        <w:t xml:space="preserve"> Правления </w:t>
      </w:r>
      <w:r>
        <w:rPr>
          <w:rFonts w:ascii="Times New Roman" w:eastAsia="Times New Roman" w:hAnsi="Times New Roman"/>
          <w:b/>
          <w:sz w:val="24"/>
          <w:szCs w:val="24"/>
          <w:lang w:eastAsia="ru-RU"/>
        </w:rPr>
        <w:br/>
        <w:t xml:space="preserve">                         </w:t>
      </w:r>
      <w:r w:rsidRPr="007020B2">
        <w:rPr>
          <w:rFonts w:ascii="Times New Roman" w:eastAsia="Times New Roman" w:hAnsi="Times New Roman"/>
          <w:b/>
          <w:sz w:val="24"/>
          <w:szCs w:val="24"/>
          <w:lang w:eastAsia="ru-RU"/>
        </w:rPr>
        <w:t>АО «НАК «Казатомпром»</w:t>
      </w:r>
      <w:r>
        <w:rPr>
          <w:rFonts w:ascii="Times New Roman" w:eastAsia="Times New Roman" w:hAnsi="Times New Roman"/>
          <w:b/>
          <w:sz w:val="24"/>
          <w:szCs w:val="24"/>
          <w:lang w:eastAsia="ru-RU"/>
        </w:rPr>
        <w:br/>
        <w:t xml:space="preserve">                     от «26» июля 2018 года, </w:t>
      </w:r>
      <w:r>
        <w:rPr>
          <w:rFonts w:ascii="Times New Roman" w:eastAsia="Times New Roman" w:hAnsi="Times New Roman"/>
          <w:b/>
          <w:sz w:val="24"/>
          <w:szCs w:val="24"/>
          <w:lang w:eastAsia="ru-RU"/>
        </w:rPr>
        <w:br/>
        <w:t xml:space="preserve">          Протокол №23/18</w:t>
      </w:r>
    </w:p>
    <w:p w:rsidR="002D03CF" w:rsidRPr="0031644E" w:rsidRDefault="002D03CF" w:rsidP="007020B2">
      <w:pPr>
        <w:spacing w:after="0" w:line="240" w:lineRule="auto"/>
        <w:ind w:firstLine="567"/>
        <w:jc w:val="right"/>
        <w:rPr>
          <w:rFonts w:ascii="Times New Roman" w:eastAsia="Times New Roman" w:hAnsi="Times New Roman"/>
          <w:b/>
          <w:sz w:val="24"/>
          <w:szCs w:val="24"/>
          <w:lang w:eastAsia="ru-RU"/>
        </w:rPr>
      </w:pPr>
    </w:p>
    <w:p w:rsidR="002D03CF" w:rsidRPr="0031644E" w:rsidRDefault="002D03CF" w:rsidP="002D03CF">
      <w:pPr>
        <w:spacing w:after="0" w:line="240" w:lineRule="auto"/>
        <w:ind w:firstLine="567"/>
        <w:jc w:val="both"/>
        <w:rPr>
          <w:rFonts w:ascii="Times New Roman" w:eastAsia="Times New Roman" w:hAnsi="Times New Roman"/>
          <w:b/>
          <w:sz w:val="24"/>
          <w:szCs w:val="24"/>
          <w:lang w:eastAsia="ru-RU"/>
        </w:rPr>
      </w:pPr>
    </w:p>
    <w:p w:rsidR="002D03CF" w:rsidRDefault="002D03CF" w:rsidP="002D03CF">
      <w:pPr>
        <w:spacing w:before="120" w:after="120" w:line="240" w:lineRule="auto"/>
        <w:ind w:firstLine="567"/>
        <w:jc w:val="center"/>
        <w:rPr>
          <w:rFonts w:ascii="Times New Roman" w:eastAsia="Times New Roman" w:hAnsi="Times New Roman"/>
          <w:b/>
          <w:bCs/>
          <w:color w:val="000000"/>
          <w:sz w:val="24"/>
          <w:szCs w:val="24"/>
          <w:lang w:eastAsia="ru-RU"/>
        </w:rPr>
      </w:pPr>
    </w:p>
    <w:p w:rsidR="002D03CF" w:rsidRDefault="002D03CF" w:rsidP="002D03CF">
      <w:pPr>
        <w:spacing w:before="120" w:after="120" w:line="240" w:lineRule="auto"/>
        <w:ind w:firstLine="567"/>
        <w:jc w:val="center"/>
        <w:rPr>
          <w:rFonts w:ascii="Times New Roman" w:eastAsia="Times New Roman" w:hAnsi="Times New Roman"/>
          <w:b/>
          <w:bCs/>
          <w:color w:val="000000"/>
          <w:sz w:val="24"/>
          <w:szCs w:val="24"/>
          <w:lang w:eastAsia="ru-RU"/>
        </w:rPr>
      </w:pPr>
      <w:bookmarkStart w:id="0" w:name="_GoBack"/>
      <w:bookmarkEnd w:id="0"/>
    </w:p>
    <w:p w:rsidR="002D03CF" w:rsidRDefault="002D03CF" w:rsidP="002D03CF">
      <w:pPr>
        <w:spacing w:before="120" w:after="120" w:line="240" w:lineRule="auto"/>
        <w:ind w:firstLine="567"/>
        <w:jc w:val="center"/>
        <w:rPr>
          <w:rFonts w:ascii="Times New Roman" w:eastAsia="Times New Roman" w:hAnsi="Times New Roman"/>
          <w:b/>
          <w:bCs/>
          <w:color w:val="000000"/>
          <w:sz w:val="24"/>
          <w:szCs w:val="24"/>
          <w:lang w:eastAsia="ru-RU"/>
        </w:rPr>
      </w:pPr>
    </w:p>
    <w:p w:rsidR="002D03CF" w:rsidRPr="00F35650" w:rsidRDefault="002D03CF" w:rsidP="002D03CF">
      <w:pPr>
        <w:spacing w:before="120" w:after="120" w:line="240" w:lineRule="auto"/>
        <w:ind w:firstLine="567"/>
        <w:jc w:val="center"/>
        <w:rPr>
          <w:rFonts w:ascii="Times New Roman" w:eastAsia="Times New Roman" w:hAnsi="Times New Roman"/>
          <w:b/>
          <w:bCs/>
          <w:color w:val="000000"/>
          <w:sz w:val="28"/>
          <w:szCs w:val="24"/>
          <w:lang w:eastAsia="ru-RU"/>
        </w:rPr>
      </w:pPr>
      <w:r w:rsidRPr="00F35650">
        <w:rPr>
          <w:rFonts w:ascii="Times New Roman" w:eastAsia="Times New Roman" w:hAnsi="Times New Roman"/>
          <w:b/>
          <w:bCs/>
          <w:color w:val="000000"/>
          <w:sz w:val="28"/>
          <w:szCs w:val="24"/>
          <w:lang w:eastAsia="ru-RU"/>
        </w:rPr>
        <w:t>КОНКУРСНАЯ ДОКУМЕНТАЦИЯ</w:t>
      </w:r>
    </w:p>
    <w:p w:rsidR="007165C4" w:rsidRPr="00F209B3" w:rsidRDefault="002D03CF" w:rsidP="00F35650">
      <w:pPr>
        <w:pStyle w:val="aff3"/>
        <w:jc w:val="center"/>
        <w:rPr>
          <w:rFonts w:ascii="Times New Roman" w:eastAsia="Times New Roman" w:hAnsi="Times New Roman"/>
          <w:b/>
          <w:bCs/>
          <w:sz w:val="28"/>
          <w:szCs w:val="28"/>
          <w:lang w:eastAsia="ru-RU"/>
        </w:rPr>
      </w:pPr>
      <w:r w:rsidRPr="00F209B3">
        <w:rPr>
          <w:rFonts w:ascii="Times New Roman" w:eastAsia="Times New Roman" w:hAnsi="Times New Roman"/>
          <w:b/>
          <w:bCs/>
          <w:sz w:val="28"/>
          <w:szCs w:val="28"/>
          <w:lang w:eastAsia="ru-RU"/>
        </w:rPr>
        <w:t xml:space="preserve">по реализации </w:t>
      </w:r>
      <w:r w:rsidR="007165C4" w:rsidRPr="00F209B3">
        <w:rPr>
          <w:rFonts w:ascii="Times New Roman" w:eastAsia="Times New Roman" w:hAnsi="Times New Roman"/>
          <w:b/>
          <w:bCs/>
          <w:sz w:val="28"/>
          <w:szCs w:val="28"/>
          <w:lang w:eastAsia="ru-RU"/>
        </w:rPr>
        <w:t xml:space="preserve">40% пакета акций </w:t>
      </w:r>
      <w:r w:rsidR="003B6C0C" w:rsidRPr="00F35650">
        <w:rPr>
          <w:rFonts w:ascii="Times New Roman" w:hAnsi="Times New Roman"/>
          <w:b/>
          <w:sz w:val="28"/>
          <w:szCs w:val="28"/>
        </w:rPr>
        <w:t>АО «НАК «Казатомпром» в</w:t>
      </w:r>
      <w:r w:rsidR="003B6C0C" w:rsidRPr="00F35650">
        <w:rPr>
          <w:rFonts w:ascii="Times New Roman" w:hAnsi="Times New Roman"/>
          <w:b/>
          <w:i/>
          <w:sz w:val="28"/>
          <w:szCs w:val="28"/>
        </w:rPr>
        <w:t xml:space="preserve"> </w:t>
      </w:r>
      <w:r w:rsidR="007165C4" w:rsidRPr="00F209B3">
        <w:rPr>
          <w:rFonts w:ascii="Times New Roman" w:eastAsia="Times New Roman" w:hAnsi="Times New Roman"/>
          <w:b/>
          <w:bCs/>
          <w:sz w:val="28"/>
          <w:szCs w:val="28"/>
          <w:lang w:eastAsia="ru-RU"/>
        </w:rPr>
        <w:t xml:space="preserve">АО «Каустик» </w:t>
      </w:r>
    </w:p>
    <w:p w:rsidR="007F6C0D" w:rsidRPr="00F209B3" w:rsidRDefault="007F6C0D" w:rsidP="007F6C0D">
      <w:pPr>
        <w:spacing w:before="120" w:after="120" w:line="240" w:lineRule="auto"/>
        <w:jc w:val="center"/>
        <w:rPr>
          <w:rFonts w:ascii="Times New Roman" w:hAnsi="Times New Roman"/>
          <w:b/>
          <w:sz w:val="28"/>
          <w:szCs w:val="28"/>
        </w:rPr>
      </w:pPr>
      <w:r w:rsidRPr="00F209B3">
        <w:rPr>
          <w:rFonts w:ascii="Times New Roman" w:hAnsi="Times New Roman"/>
          <w:b/>
          <w:sz w:val="28"/>
          <w:szCs w:val="28"/>
        </w:rPr>
        <w:t>способом открытого двухэтапного конкурса</w:t>
      </w:r>
    </w:p>
    <w:p w:rsidR="007F6C0D" w:rsidRDefault="007F6C0D" w:rsidP="002D03CF">
      <w:pPr>
        <w:spacing w:before="120" w:after="120" w:line="240" w:lineRule="auto"/>
        <w:ind w:firstLine="567"/>
        <w:jc w:val="center"/>
        <w:rPr>
          <w:rFonts w:ascii="Times New Roman" w:eastAsia="Times New Roman" w:hAnsi="Times New Roman"/>
          <w:bCs/>
          <w:i/>
          <w:color w:val="000000"/>
          <w:sz w:val="24"/>
          <w:szCs w:val="24"/>
          <w:lang w:eastAsia="ru-RU"/>
        </w:rPr>
      </w:pPr>
    </w:p>
    <w:p w:rsidR="002D03CF" w:rsidRDefault="002D03CF" w:rsidP="002D03CF">
      <w:pPr>
        <w:spacing w:before="120" w:after="120" w:line="240" w:lineRule="auto"/>
        <w:ind w:firstLine="567"/>
        <w:jc w:val="center"/>
        <w:rPr>
          <w:rFonts w:ascii="Times New Roman" w:eastAsia="Times New Roman" w:hAnsi="Times New Roman"/>
          <w:bCs/>
          <w:color w:val="000000"/>
          <w:sz w:val="24"/>
          <w:szCs w:val="24"/>
          <w:lang w:eastAsia="ru-RU"/>
        </w:rPr>
      </w:pPr>
    </w:p>
    <w:p w:rsidR="002D03CF" w:rsidRPr="00C576BA" w:rsidRDefault="002D03CF" w:rsidP="002D03CF">
      <w:pPr>
        <w:pageBreakBefore/>
        <w:spacing w:before="120" w:after="120" w:line="240" w:lineRule="auto"/>
        <w:jc w:val="both"/>
        <w:rPr>
          <w:rFonts w:ascii="Times New Roman" w:eastAsia="Times New Roman" w:hAnsi="Times New Roman"/>
          <w:b/>
          <w:bCs/>
          <w:color w:val="000000"/>
          <w:sz w:val="24"/>
          <w:szCs w:val="24"/>
          <w:lang w:eastAsia="ru-RU"/>
        </w:rPr>
      </w:pPr>
      <w:r w:rsidRPr="00C576BA">
        <w:rPr>
          <w:rFonts w:ascii="Times New Roman" w:eastAsia="Times New Roman" w:hAnsi="Times New Roman"/>
          <w:b/>
          <w:bCs/>
          <w:color w:val="000000"/>
          <w:sz w:val="24"/>
          <w:szCs w:val="24"/>
          <w:lang w:eastAsia="ru-RU"/>
        </w:rPr>
        <w:lastRenderedPageBreak/>
        <w:t>Термины и определения, используемые в Конкурсной документации:</w:t>
      </w:r>
    </w:p>
    <w:p w:rsidR="002D03CF" w:rsidRPr="00CD00E1" w:rsidRDefault="002D03CF" w:rsidP="002D03CF">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Конкурсная документация </w:t>
      </w:r>
      <w:r>
        <w:rPr>
          <w:rFonts w:ascii="Times New Roman" w:eastAsia="Times New Roman" w:hAnsi="Times New Roman"/>
          <w:sz w:val="24"/>
          <w:szCs w:val="24"/>
          <w:lang w:eastAsia="ru-RU"/>
        </w:rPr>
        <w:t xml:space="preserve">– настоящая </w:t>
      </w:r>
      <w:r w:rsidR="005B6B34" w:rsidRPr="00F209B3">
        <w:rPr>
          <w:rFonts w:ascii="Times New Roman" w:eastAsia="Times New Roman" w:hAnsi="Times New Roman"/>
          <w:sz w:val="24"/>
          <w:szCs w:val="24"/>
          <w:lang w:eastAsia="ru-RU"/>
        </w:rPr>
        <w:t>К</w:t>
      </w:r>
      <w:r w:rsidRPr="00F209B3">
        <w:rPr>
          <w:rFonts w:ascii="Times New Roman" w:eastAsia="Times New Roman" w:hAnsi="Times New Roman"/>
          <w:sz w:val="24"/>
          <w:szCs w:val="24"/>
          <w:lang w:eastAsia="ru-RU"/>
        </w:rPr>
        <w:t>онкурсная</w:t>
      </w:r>
      <w:r>
        <w:rPr>
          <w:rFonts w:ascii="Times New Roman" w:eastAsia="Times New Roman" w:hAnsi="Times New Roman"/>
          <w:sz w:val="24"/>
          <w:szCs w:val="24"/>
          <w:lang w:eastAsia="ru-RU"/>
        </w:rPr>
        <w:t xml:space="preserve"> документация; </w:t>
      </w:r>
    </w:p>
    <w:p w:rsidR="002D03CF" w:rsidRPr="00405F78" w:rsidRDefault="002D03CF" w:rsidP="002D03CF">
      <w:pPr>
        <w:spacing w:before="120" w:after="120" w:line="240" w:lineRule="auto"/>
        <w:jc w:val="both"/>
        <w:rPr>
          <w:rFonts w:ascii="Times New Roman" w:eastAsia="Times New Roman" w:hAnsi="Times New Roman"/>
          <w:b/>
          <w:bCs/>
          <w:i/>
          <w:color w:val="FF0000"/>
          <w:sz w:val="24"/>
          <w:szCs w:val="24"/>
          <w:lang w:eastAsia="ru-RU"/>
        </w:rPr>
      </w:pPr>
      <w:r w:rsidRPr="00BC2286">
        <w:rPr>
          <w:rFonts w:ascii="Times New Roman" w:eastAsia="Times New Roman" w:hAnsi="Times New Roman"/>
          <w:i/>
          <w:sz w:val="24"/>
          <w:szCs w:val="24"/>
          <w:lang w:eastAsia="ru-RU"/>
        </w:rPr>
        <w:t>Правила</w:t>
      </w:r>
      <w:r>
        <w:rPr>
          <w:rFonts w:ascii="Times New Roman" w:eastAsia="Times New Roman" w:hAnsi="Times New Roman"/>
          <w:sz w:val="24"/>
          <w:szCs w:val="24"/>
          <w:lang w:eastAsia="ru-RU"/>
        </w:rPr>
        <w:t xml:space="preserve"> </w:t>
      </w:r>
      <w:r w:rsidRPr="00BC2286">
        <w:rPr>
          <w:rFonts w:ascii="Times New Roman" w:eastAsia="Times New Roman" w:hAnsi="Times New Roman"/>
          <w:sz w:val="24"/>
          <w:szCs w:val="24"/>
          <w:lang w:eastAsia="ru-RU"/>
        </w:rPr>
        <w:t xml:space="preserve">- </w:t>
      </w:r>
      <w:r w:rsidRPr="00BC2286">
        <w:rPr>
          <w:rFonts w:ascii="Times New Roman" w:eastAsia="Times New Roman" w:hAnsi="Times New Roman"/>
          <w:bCs/>
          <w:sz w:val="24"/>
          <w:szCs w:val="24"/>
          <w:lang w:eastAsia="ru-RU"/>
        </w:rPr>
        <w:t>Едины</w:t>
      </w:r>
      <w:r>
        <w:rPr>
          <w:rFonts w:ascii="Times New Roman" w:eastAsia="Times New Roman" w:hAnsi="Times New Roman"/>
          <w:bCs/>
          <w:sz w:val="24"/>
          <w:szCs w:val="24"/>
          <w:lang w:eastAsia="ru-RU"/>
        </w:rPr>
        <w:t>е</w:t>
      </w:r>
      <w:r w:rsidRPr="00BC2286">
        <w:rPr>
          <w:rFonts w:ascii="Times New Roman" w:eastAsia="Times New Roman" w:hAnsi="Times New Roman"/>
          <w:bCs/>
          <w:sz w:val="24"/>
          <w:szCs w:val="24"/>
          <w:lang w:eastAsia="ru-RU"/>
        </w:rPr>
        <w:t xml:space="preserve"> правила реализации, реструктуризации активов АО «Фонд национального благосостояния «Самрук-Қазына» и организациями, более пятидесяти процентов голосующих акций (долей участия) которых прямо или косвенно принадлежат АО «Самрук-Қазына» на праве собственности, </w:t>
      </w:r>
      <w:r w:rsidRPr="00F209B3">
        <w:rPr>
          <w:rFonts w:ascii="Times New Roman" w:eastAsia="Times New Roman" w:hAnsi="Times New Roman"/>
          <w:bCs/>
          <w:sz w:val="24"/>
          <w:szCs w:val="24"/>
          <w:lang w:eastAsia="ru-RU"/>
        </w:rPr>
        <w:t>утвержденны</w:t>
      </w:r>
      <w:r w:rsidR="003406D2" w:rsidRPr="00F209B3">
        <w:rPr>
          <w:rFonts w:ascii="Times New Roman" w:eastAsia="Times New Roman" w:hAnsi="Times New Roman"/>
          <w:bCs/>
          <w:sz w:val="24"/>
          <w:szCs w:val="24"/>
          <w:lang w:eastAsia="ru-RU"/>
        </w:rPr>
        <w:t>е</w:t>
      </w:r>
      <w:r w:rsidRPr="00BC2286">
        <w:rPr>
          <w:rFonts w:ascii="Times New Roman" w:eastAsia="Times New Roman" w:hAnsi="Times New Roman"/>
          <w:bCs/>
          <w:sz w:val="24"/>
          <w:szCs w:val="24"/>
          <w:lang w:eastAsia="ru-RU"/>
        </w:rPr>
        <w:t xml:space="preserve"> Советом директоров АО «Фонд национального благосостояния «Самрук-Қазына»</w:t>
      </w:r>
      <w:r>
        <w:rPr>
          <w:rFonts w:ascii="Times New Roman" w:eastAsia="Times New Roman" w:hAnsi="Times New Roman"/>
          <w:bCs/>
          <w:sz w:val="24"/>
          <w:szCs w:val="24"/>
          <w:lang w:eastAsia="ru-RU"/>
        </w:rPr>
        <w:t xml:space="preserve">, </w:t>
      </w:r>
      <w:r w:rsidRPr="00BC2286">
        <w:rPr>
          <w:rFonts w:ascii="Times New Roman" w:eastAsia="Times New Roman" w:hAnsi="Times New Roman"/>
          <w:bCs/>
          <w:sz w:val="24"/>
          <w:szCs w:val="24"/>
          <w:lang w:eastAsia="ru-RU"/>
        </w:rPr>
        <w:t xml:space="preserve">согласно протоколу от </w:t>
      </w:r>
      <w:r w:rsidR="00407D45">
        <w:rPr>
          <w:rFonts w:ascii="Times New Roman" w:eastAsia="Times New Roman" w:hAnsi="Times New Roman"/>
          <w:bCs/>
          <w:sz w:val="24"/>
          <w:szCs w:val="24"/>
          <w:lang w:eastAsia="ru-RU"/>
        </w:rPr>
        <w:t>31</w:t>
      </w:r>
      <w:r w:rsidRPr="00BC2286">
        <w:rPr>
          <w:rFonts w:ascii="Times New Roman" w:eastAsia="Times New Roman" w:hAnsi="Times New Roman"/>
          <w:bCs/>
          <w:sz w:val="24"/>
          <w:szCs w:val="24"/>
          <w:lang w:eastAsia="ru-RU"/>
        </w:rPr>
        <w:t xml:space="preserve"> </w:t>
      </w:r>
      <w:r w:rsidR="00407D45">
        <w:rPr>
          <w:rFonts w:ascii="Times New Roman" w:eastAsia="Times New Roman" w:hAnsi="Times New Roman"/>
          <w:bCs/>
          <w:sz w:val="24"/>
          <w:szCs w:val="24"/>
          <w:lang w:eastAsia="ru-RU"/>
        </w:rPr>
        <w:t>июля</w:t>
      </w:r>
      <w:r w:rsidRPr="00BC2286">
        <w:rPr>
          <w:rFonts w:ascii="Times New Roman" w:eastAsia="Times New Roman" w:hAnsi="Times New Roman"/>
          <w:bCs/>
          <w:sz w:val="24"/>
          <w:szCs w:val="24"/>
          <w:lang w:eastAsia="ru-RU"/>
        </w:rPr>
        <w:t xml:space="preserve"> 201</w:t>
      </w:r>
      <w:r w:rsidR="00407D45">
        <w:rPr>
          <w:rFonts w:ascii="Times New Roman" w:eastAsia="Times New Roman" w:hAnsi="Times New Roman"/>
          <w:bCs/>
          <w:sz w:val="24"/>
          <w:szCs w:val="24"/>
          <w:lang w:eastAsia="ru-RU"/>
        </w:rPr>
        <w:t>7 года</w:t>
      </w:r>
      <w:r w:rsidR="00405F78">
        <w:rPr>
          <w:rFonts w:ascii="Times New Roman" w:eastAsia="Times New Roman" w:hAnsi="Times New Roman"/>
          <w:bCs/>
          <w:sz w:val="24"/>
          <w:szCs w:val="24"/>
          <w:lang w:eastAsia="ru-RU"/>
        </w:rPr>
        <w:t xml:space="preserve"> </w:t>
      </w:r>
      <w:r w:rsidR="00405F78" w:rsidRPr="00F35650">
        <w:rPr>
          <w:rFonts w:ascii="Times New Roman" w:eastAsia="Times New Roman" w:hAnsi="Times New Roman"/>
          <w:bCs/>
          <w:sz w:val="24"/>
          <w:szCs w:val="24"/>
          <w:lang w:eastAsia="ru-RU"/>
        </w:rPr>
        <w:t>№ 141</w:t>
      </w:r>
      <w:r w:rsidRPr="00F35650">
        <w:rPr>
          <w:rFonts w:ascii="Times New Roman" w:eastAsia="Times New Roman" w:hAnsi="Times New Roman"/>
          <w:bCs/>
          <w:sz w:val="24"/>
          <w:szCs w:val="24"/>
          <w:lang w:eastAsia="ru-RU"/>
        </w:rPr>
        <w:t>;</w:t>
      </w:r>
    </w:p>
    <w:p w:rsidR="002D03CF" w:rsidRDefault="002D03CF" w:rsidP="002D03CF">
      <w:pPr>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i/>
          <w:sz w:val="24"/>
          <w:szCs w:val="24"/>
          <w:lang w:eastAsia="ru-RU"/>
        </w:rPr>
        <w:t>КАП</w:t>
      </w:r>
      <w:r>
        <w:rPr>
          <w:rFonts w:ascii="Times New Roman" w:eastAsia="Times New Roman" w:hAnsi="Times New Roman"/>
          <w:bCs/>
          <w:sz w:val="24"/>
          <w:szCs w:val="24"/>
          <w:lang w:eastAsia="ru-RU"/>
        </w:rPr>
        <w:t xml:space="preserve">- </w:t>
      </w:r>
      <w:r w:rsidRPr="00A3003A">
        <w:rPr>
          <w:rFonts w:ascii="Times New Roman" w:eastAsia="Times New Roman" w:hAnsi="Times New Roman"/>
          <w:bCs/>
          <w:sz w:val="24"/>
          <w:szCs w:val="24"/>
          <w:lang w:eastAsia="ru-RU"/>
        </w:rPr>
        <w:t>АО «</w:t>
      </w:r>
      <w:r>
        <w:rPr>
          <w:rFonts w:ascii="Times New Roman" w:eastAsia="Times New Roman" w:hAnsi="Times New Roman"/>
          <w:bCs/>
          <w:sz w:val="24"/>
          <w:szCs w:val="24"/>
          <w:lang w:eastAsia="ru-RU"/>
        </w:rPr>
        <w:t>НАК «Казатомпром</w:t>
      </w:r>
      <w:r w:rsidRPr="00A3003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p>
    <w:p w:rsidR="002D03CF" w:rsidRPr="00852316" w:rsidRDefault="002D03CF" w:rsidP="002D03CF">
      <w:pPr>
        <w:spacing w:before="120" w:after="120" w:line="240" w:lineRule="auto"/>
        <w:jc w:val="both"/>
        <w:rPr>
          <w:rFonts w:ascii="Times New Roman" w:eastAsia="Times New Roman" w:hAnsi="Times New Roman"/>
          <w:b/>
          <w:i/>
          <w:color w:val="FF0000"/>
          <w:sz w:val="24"/>
          <w:szCs w:val="24"/>
          <w:lang w:eastAsia="ru-RU"/>
        </w:rPr>
      </w:pPr>
      <w:r w:rsidRPr="00BC2286">
        <w:rPr>
          <w:rFonts w:ascii="Times New Roman" w:eastAsia="Times New Roman" w:hAnsi="Times New Roman"/>
          <w:i/>
          <w:sz w:val="24"/>
          <w:szCs w:val="24"/>
          <w:lang w:eastAsia="ru-RU"/>
        </w:rPr>
        <w:t>Актив</w:t>
      </w:r>
      <w:r>
        <w:rPr>
          <w:rFonts w:ascii="Times New Roman" w:eastAsia="Times New Roman" w:hAnsi="Times New Roman"/>
          <w:sz w:val="24"/>
          <w:szCs w:val="24"/>
          <w:lang w:eastAsia="ru-RU"/>
        </w:rPr>
        <w:t xml:space="preserve"> </w:t>
      </w:r>
      <w:r w:rsidR="007165C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852316" w:rsidRPr="00F209B3">
        <w:rPr>
          <w:rFonts w:ascii="Times New Roman" w:eastAsia="Times New Roman" w:hAnsi="Times New Roman"/>
          <w:bCs/>
          <w:sz w:val="24"/>
          <w:szCs w:val="24"/>
          <w:lang w:eastAsia="ru-RU"/>
        </w:rPr>
        <w:t xml:space="preserve">принадлежащие АО «НАК «Казатомпром» на праве </w:t>
      </w:r>
      <w:r w:rsidR="00F209B3" w:rsidRPr="00F209B3">
        <w:rPr>
          <w:rFonts w:ascii="Times New Roman" w:eastAsia="Times New Roman" w:hAnsi="Times New Roman"/>
          <w:bCs/>
          <w:sz w:val="24"/>
          <w:szCs w:val="24"/>
          <w:lang w:eastAsia="ru-RU"/>
        </w:rPr>
        <w:t>собственности 40</w:t>
      </w:r>
      <w:r w:rsidR="00852316" w:rsidRPr="00F209B3">
        <w:rPr>
          <w:rFonts w:ascii="Times New Roman" w:eastAsia="Times New Roman" w:hAnsi="Times New Roman"/>
          <w:bCs/>
          <w:sz w:val="24"/>
          <w:szCs w:val="24"/>
          <w:lang w:eastAsia="ru-RU"/>
        </w:rPr>
        <w:t xml:space="preserve">% </w:t>
      </w:r>
      <w:r w:rsidR="00377C3F" w:rsidRPr="00F35650">
        <w:rPr>
          <w:rFonts w:ascii="Times New Roman" w:eastAsia="Times New Roman" w:hAnsi="Times New Roman"/>
          <w:bCs/>
          <w:sz w:val="24"/>
          <w:szCs w:val="24"/>
          <w:lang w:eastAsia="ru-RU"/>
        </w:rPr>
        <w:t xml:space="preserve">пакета </w:t>
      </w:r>
      <w:r w:rsidR="00852316" w:rsidRPr="00F209B3">
        <w:rPr>
          <w:rFonts w:ascii="Times New Roman" w:eastAsia="Times New Roman" w:hAnsi="Times New Roman"/>
          <w:bCs/>
          <w:sz w:val="24"/>
          <w:szCs w:val="24"/>
          <w:lang w:eastAsia="ru-RU"/>
        </w:rPr>
        <w:t xml:space="preserve">акций в </w:t>
      </w:r>
      <w:r w:rsidR="007165C4" w:rsidRPr="00F209B3">
        <w:rPr>
          <w:rFonts w:ascii="Times New Roman" w:eastAsia="Times New Roman" w:hAnsi="Times New Roman"/>
          <w:bCs/>
          <w:sz w:val="24"/>
          <w:szCs w:val="24"/>
          <w:lang w:eastAsia="ru-RU"/>
        </w:rPr>
        <w:t>АО «Каустик»</w:t>
      </w:r>
      <w:r w:rsidR="00852316" w:rsidRPr="00F209B3">
        <w:rPr>
          <w:rFonts w:ascii="Times New Roman" w:eastAsia="Times New Roman" w:hAnsi="Times New Roman"/>
          <w:bCs/>
          <w:sz w:val="24"/>
          <w:szCs w:val="24"/>
          <w:lang w:eastAsia="ru-RU"/>
        </w:rPr>
        <w:t xml:space="preserve">, подлежащие реализации согласно постановлению Правительства Республики </w:t>
      </w:r>
      <w:r w:rsidR="00F209B3" w:rsidRPr="00F209B3">
        <w:rPr>
          <w:rFonts w:ascii="Times New Roman" w:eastAsia="Times New Roman" w:hAnsi="Times New Roman"/>
          <w:bCs/>
          <w:sz w:val="24"/>
          <w:szCs w:val="24"/>
          <w:lang w:eastAsia="ru-RU"/>
        </w:rPr>
        <w:t>Казахстан от</w:t>
      </w:r>
      <w:r w:rsidR="00852316" w:rsidRPr="00F209B3">
        <w:rPr>
          <w:rFonts w:ascii="Times New Roman" w:eastAsia="Times New Roman" w:hAnsi="Times New Roman"/>
          <w:bCs/>
          <w:sz w:val="24"/>
          <w:szCs w:val="24"/>
          <w:lang w:eastAsia="ru-RU"/>
        </w:rPr>
        <w:t xml:space="preserve"> 30.12.2015 года № 1141 «О некоторых вопросах приватизации на 2016-2020 годы»</w:t>
      </w:r>
      <w:r w:rsidRPr="00F209B3">
        <w:rPr>
          <w:rFonts w:ascii="Times New Roman" w:eastAsia="Times New Roman" w:hAnsi="Times New Roman"/>
          <w:bCs/>
          <w:sz w:val="24"/>
          <w:szCs w:val="24"/>
          <w:lang w:eastAsia="ru-RU"/>
        </w:rPr>
        <w:t>;</w:t>
      </w:r>
    </w:p>
    <w:p w:rsidR="002D03CF" w:rsidRDefault="002D03CF" w:rsidP="002D03CF">
      <w:pPr>
        <w:spacing w:before="120" w:after="120" w:line="240" w:lineRule="auto"/>
        <w:jc w:val="both"/>
        <w:rPr>
          <w:rFonts w:ascii="Times New Roman" w:eastAsia="Times New Roman" w:hAnsi="Times New Roman"/>
          <w:b/>
          <w:i/>
          <w:color w:val="FF0000"/>
          <w:sz w:val="24"/>
          <w:szCs w:val="24"/>
          <w:lang w:eastAsia="ru-RU"/>
        </w:rPr>
      </w:pPr>
      <w:r w:rsidRPr="001C0612">
        <w:rPr>
          <w:rFonts w:ascii="Times New Roman" w:eastAsia="Times New Roman" w:hAnsi="Times New Roman"/>
          <w:i/>
          <w:sz w:val="24"/>
          <w:szCs w:val="24"/>
          <w:lang w:eastAsia="ru-RU"/>
        </w:rPr>
        <w:t>Акции</w:t>
      </w:r>
      <w:r w:rsidR="00852316">
        <w:rPr>
          <w:rFonts w:ascii="Times New Roman" w:eastAsia="Times New Roman" w:hAnsi="Times New Roman"/>
          <w:i/>
          <w:sz w:val="24"/>
          <w:szCs w:val="24"/>
          <w:lang w:eastAsia="ru-RU"/>
        </w:rPr>
        <w:t xml:space="preserve"> </w:t>
      </w:r>
      <w:r w:rsidR="00F209B3">
        <w:rPr>
          <w:rFonts w:ascii="Times New Roman" w:eastAsia="Times New Roman" w:hAnsi="Times New Roman"/>
          <w:sz w:val="24"/>
          <w:szCs w:val="24"/>
          <w:lang w:eastAsia="ru-RU"/>
        </w:rPr>
        <w:t>–</w:t>
      </w:r>
      <w:r w:rsidRPr="001C0612">
        <w:rPr>
          <w:rFonts w:ascii="Times New Roman" w:eastAsia="Times New Roman" w:hAnsi="Times New Roman"/>
          <w:sz w:val="24"/>
          <w:szCs w:val="24"/>
          <w:lang w:eastAsia="ru-RU"/>
        </w:rPr>
        <w:t xml:space="preserve"> </w:t>
      </w:r>
      <w:r w:rsidR="007165C4" w:rsidRPr="007165C4">
        <w:rPr>
          <w:rFonts w:ascii="Times New Roman" w:eastAsia="Times New Roman" w:hAnsi="Times New Roman"/>
          <w:sz w:val="24"/>
          <w:szCs w:val="24"/>
          <w:lang w:eastAsia="ru-RU"/>
        </w:rPr>
        <w:t>2</w:t>
      </w:r>
      <w:r w:rsidR="00F209B3">
        <w:rPr>
          <w:rFonts w:ascii="Times New Roman" w:eastAsia="Times New Roman" w:hAnsi="Times New Roman"/>
          <w:sz w:val="24"/>
          <w:szCs w:val="24"/>
          <w:lang w:eastAsia="ru-RU"/>
        </w:rPr>
        <w:t> </w:t>
      </w:r>
      <w:r w:rsidR="007165C4" w:rsidRPr="007165C4">
        <w:rPr>
          <w:rFonts w:ascii="Times New Roman" w:eastAsia="Times New Roman" w:hAnsi="Times New Roman"/>
          <w:sz w:val="24"/>
          <w:szCs w:val="24"/>
          <w:lang w:eastAsia="ru-RU"/>
        </w:rPr>
        <w:t>400</w:t>
      </w:r>
      <w:r w:rsidR="00F209B3">
        <w:rPr>
          <w:rFonts w:ascii="Times New Roman" w:eastAsia="Times New Roman" w:hAnsi="Times New Roman"/>
          <w:sz w:val="24"/>
          <w:szCs w:val="24"/>
          <w:lang w:eastAsia="ru-RU"/>
        </w:rPr>
        <w:t xml:space="preserve"> 000</w:t>
      </w:r>
      <w:r w:rsidR="007165C4" w:rsidRPr="007165C4">
        <w:rPr>
          <w:rFonts w:ascii="Times New Roman" w:eastAsia="Times New Roman" w:hAnsi="Times New Roman"/>
          <w:sz w:val="24"/>
          <w:szCs w:val="24"/>
          <w:lang w:eastAsia="ru-RU"/>
        </w:rPr>
        <w:t xml:space="preserve"> </w:t>
      </w:r>
      <w:r w:rsidR="003406D2" w:rsidRPr="00F209B3">
        <w:rPr>
          <w:rFonts w:ascii="Times New Roman" w:eastAsia="Times New Roman" w:hAnsi="Times New Roman"/>
          <w:sz w:val="24"/>
          <w:szCs w:val="24"/>
          <w:lang w:eastAsia="ru-RU"/>
        </w:rPr>
        <w:t>(</w:t>
      </w:r>
      <w:r w:rsidR="00F209B3" w:rsidRPr="00F209B3">
        <w:rPr>
          <w:rFonts w:ascii="Times New Roman" w:eastAsia="Times New Roman" w:hAnsi="Times New Roman"/>
          <w:sz w:val="24"/>
          <w:szCs w:val="24"/>
          <w:lang w:eastAsia="ru-RU"/>
        </w:rPr>
        <w:t>два миллиона четыреста тысяч</w:t>
      </w:r>
      <w:r w:rsidR="003406D2" w:rsidRPr="00F209B3">
        <w:rPr>
          <w:rFonts w:ascii="Times New Roman" w:eastAsia="Times New Roman" w:hAnsi="Times New Roman"/>
          <w:sz w:val="24"/>
          <w:szCs w:val="24"/>
          <w:lang w:eastAsia="ru-RU"/>
        </w:rPr>
        <w:t xml:space="preserve">) </w:t>
      </w:r>
      <w:r w:rsidR="007165C4" w:rsidRPr="00F209B3">
        <w:rPr>
          <w:rFonts w:ascii="Times New Roman" w:eastAsia="Times New Roman" w:hAnsi="Times New Roman"/>
          <w:sz w:val="24"/>
          <w:szCs w:val="24"/>
          <w:lang w:eastAsia="ru-RU"/>
        </w:rPr>
        <w:t xml:space="preserve">простых </w:t>
      </w:r>
      <w:r w:rsidRPr="00F209B3">
        <w:rPr>
          <w:rFonts w:ascii="Times New Roman" w:eastAsia="Times New Roman" w:hAnsi="Times New Roman"/>
          <w:sz w:val="24"/>
          <w:szCs w:val="24"/>
          <w:lang w:eastAsia="ru-RU"/>
        </w:rPr>
        <w:t xml:space="preserve">акций </w:t>
      </w:r>
      <w:r w:rsidR="00BC0383" w:rsidRPr="00F209B3">
        <w:rPr>
          <w:rFonts w:ascii="Times New Roman" w:eastAsia="Times New Roman" w:hAnsi="Times New Roman"/>
          <w:sz w:val="24"/>
          <w:szCs w:val="24"/>
          <w:lang w:eastAsia="ru-RU"/>
        </w:rPr>
        <w:t>АО «НАК «Казатомпром»</w:t>
      </w:r>
      <w:r w:rsidRPr="00F209B3">
        <w:rPr>
          <w:rFonts w:ascii="Times New Roman" w:eastAsia="Times New Roman" w:hAnsi="Times New Roman"/>
          <w:sz w:val="24"/>
          <w:szCs w:val="24"/>
          <w:lang w:eastAsia="ru-RU"/>
        </w:rPr>
        <w:t xml:space="preserve"> </w:t>
      </w:r>
      <w:r w:rsidR="00EC744D" w:rsidRPr="00F209B3">
        <w:rPr>
          <w:rFonts w:ascii="Times New Roman" w:eastAsia="Times New Roman" w:hAnsi="Times New Roman"/>
          <w:sz w:val="24"/>
          <w:szCs w:val="24"/>
          <w:lang w:eastAsia="ru-RU"/>
        </w:rPr>
        <w:t>в АО «К</w:t>
      </w:r>
      <w:r w:rsidR="005B6B34" w:rsidRPr="00F209B3">
        <w:rPr>
          <w:rFonts w:ascii="Times New Roman" w:eastAsia="Times New Roman" w:hAnsi="Times New Roman"/>
          <w:sz w:val="24"/>
          <w:szCs w:val="24"/>
          <w:lang w:eastAsia="ru-RU"/>
        </w:rPr>
        <w:t>а</w:t>
      </w:r>
      <w:r w:rsidR="00EC744D" w:rsidRPr="00F209B3">
        <w:rPr>
          <w:rFonts w:ascii="Times New Roman" w:eastAsia="Times New Roman" w:hAnsi="Times New Roman"/>
          <w:sz w:val="24"/>
          <w:szCs w:val="24"/>
          <w:lang w:eastAsia="ru-RU"/>
        </w:rPr>
        <w:t>устик»</w:t>
      </w:r>
      <w:r w:rsidR="005B6B34" w:rsidRPr="00F209B3">
        <w:rPr>
          <w:rFonts w:ascii="Times New Roman" w:eastAsia="Times New Roman" w:hAnsi="Times New Roman"/>
          <w:sz w:val="24"/>
          <w:szCs w:val="24"/>
          <w:lang w:eastAsia="ru-RU"/>
        </w:rPr>
        <w:t xml:space="preserve"> </w:t>
      </w:r>
      <w:r w:rsidRPr="007165C4">
        <w:rPr>
          <w:rFonts w:ascii="Times New Roman" w:eastAsia="Times New Roman" w:hAnsi="Times New Roman"/>
          <w:sz w:val="24"/>
          <w:szCs w:val="24"/>
          <w:lang w:eastAsia="ru-RU"/>
        </w:rPr>
        <w:t>(</w:t>
      </w:r>
      <w:r w:rsidR="007165C4" w:rsidRPr="007165C4">
        <w:rPr>
          <w:rFonts w:ascii="Times New Roman" w:eastAsia="Times New Roman" w:hAnsi="Times New Roman"/>
          <w:sz w:val="24"/>
          <w:szCs w:val="24"/>
          <w:lang w:eastAsia="ru-RU"/>
        </w:rPr>
        <w:t xml:space="preserve">40 </w:t>
      </w:r>
      <w:r w:rsidRPr="007165C4">
        <w:rPr>
          <w:rFonts w:ascii="Times New Roman" w:eastAsia="Times New Roman" w:hAnsi="Times New Roman"/>
          <w:sz w:val="24"/>
          <w:szCs w:val="24"/>
          <w:lang w:eastAsia="ru-RU"/>
        </w:rPr>
        <w:t xml:space="preserve">% </w:t>
      </w:r>
      <w:r w:rsidR="007165C4" w:rsidRPr="007165C4">
        <w:rPr>
          <w:rFonts w:ascii="Times New Roman" w:eastAsia="Times New Roman" w:hAnsi="Times New Roman"/>
          <w:sz w:val="24"/>
          <w:szCs w:val="24"/>
          <w:lang w:eastAsia="ru-RU"/>
        </w:rPr>
        <w:t>пакета акций</w:t>
      </w:r>
      <w:r w:rsidR="005B6B34">
        <w:rPr>
          <w:rFonts w:ascii="Times New Roman" w:eastAsia="Times New Roman" w:hAnsi="Times New Roman"/>
          <w:sz w:val="24"/>
          <w:szCs w:val="24"/>
          <w:lang w:eastAsia="ru-RU"/>
        </w:rPr>
        <w:t xml:space="preserve"> </w:t>
      </w:r>
      <w:r w:rsidR="005B6B34" w:rsidRPr="00F209B3">
        <w:rPr>
          <w:rFonts w:ascii="Times New Roman" w:eastAsia="Times New Roman" w:hAnsi="Times New Roman"/>
          <w:sz w:val="24"/>
          <w:szCs w:val="24"/>
          <w:lang w:eastAsia="ru-RU"/>
        </w:rPr>
        <w:t>КАП</w:t>
      </w:r>
      <w:r w:rsidRPr="00F209B3">
        <w:rPr>
          <w:rFonts w:ascii="Times New Roman" w:eastAsia="Times New Roman" w:hAnsi="Times New Roman"/>
          <w:sz w:val="24"/>
          <w:szCs w:val="24"/>
          <w:lang w:eastAsia="ru-RU"/>
        </w:rPr>
        <w:t>);</w:t>
      </w:r>
      <w:r w:rsidRPr="005B6B34">
        <w:rPr>
          <w:rFonts w:ascii="Times New Roman" w:eastAsia="Times New Roman" w:hAnsi="Times New Roman"/>
          <w:b/>
          <w:i/>
          <w:color w:val="FF0000"/>
          <w:sz w:val="24"/>
          <w:szCs w:val="24"/>
          <w:lang w:eastAsia="ru-RU"/>
        </w:rPr>
        <w:t xml:space="preserve"> </w:t>
      </w:r>
    </w:p>
    <w:p w:rsidR="001C6EE3" w:rsidRPr="005B6B34" w:rsidRDefault="004428D9" w:rsidP="002D03CF">
      <w:pPr>
        <w:spacing w:before="120" w:after="120" w:line="240" w:lineRule="auto"/>
        <w:jc w:val="both"/>
        <w:rPr>
          <w:rFonts w:ascii="Times New Roman" w:eastAsia="Times New Roman" w:hAnsi="Times New Roman"/>
          <w:b/>
          <w:i/>
          <w:color w:val="FF0000"/>
          <w:sz w:val="24"/>
          <w:szCs w:val="24"/>
          <w:lang w:eastAsia="ru-RU"/>
        </w:rPr>
      </w:pPr>
      <w:r w:rsidRPr="00F209B3">
        <w:rPr>
          <w:rFonts w:ascii="Times New Roman" w:eastAsia="Times New Roman" w:hAnsi="Times New Roman"/>
          <w:i/>
          <w:sz w:val="24"/>
          <w:szCs w:val="24"/>
          <w:lang w:eastAsia="ru-RU"/>
        </w:rPr>
        <w:t>Компания</w:t>
      </w:r>
      <w:r>
        <w:rPr>
          <w:rFonts w:ascii="Times New Roman" w:eastAsia="Times New Roman" w:hAnsi="Times New Roman"/>
          <w:b/>
          <w:i/>
          <w:color w:val="FF0000"/>
          <w:sz w:val="24"/>
          <w:szCs w:val="24"/>
          <w:lang w:eastAsia="ru-RU"/>
        </w:rPr>
        <w:t xml:space="preserve"> </w:t>
      </w:r>
      <w:r w:rsidR="00F209B3">
        <w:rPr>
          <w:rFonts w:ascii="Times New Roman" w:eastAsia="Times New Roman" w:hAnsi="Times New Roman"/>
          <w:b/>
          <w:sz w:val="24"/>
          <w:szCs w:val="24"/>
          <w:lang w:eastAsia="ru-RU"/>
        </w:rPr>
        <w:t>–</w:t>
      </w:r>
      <w:r w:rsidR="00ED38B6">
        <w:rPr>
          <w:rFonts w:ascii="Times New Roman" w:eastAsia="Times New Roman" w:hAnsi="Times New Roman"/>
          <w:bCs/>
          <w:color w:val="000000"/>
          <w:sz w:val="24"/>
          <w:szCs w:val="24"/>
          <w:lang w:eastAsia="ru-RU"/>
        </w:rPr>
        <w:t xml:space="preserve"> </w:t>
      </w:r>
      <w:r w:rsidR="00ED38B6" w:rsidRPr="00ED38B6">
        <w:rPr>
          <w:rFonts w:ascii="Times New Roman" w:eastAsia="Times New Roman" w:hAnsi="Times New Roman"/>
          <w:bCs/>
          <w:color w:val="000000"/>
          <w:sz w:val="24"/>
          <w:szCs w:val="24"/>
          <w:lang w:eastAsia="ru-RU"/>
        </w:rPr>
        <w:t>Акционерное общество «Каустик» перерегистрировано 28 июня 2004 года Департаментом юстиции Павлодарской области. Свидетельство о государственной регистрации юридического лица № 10674-1945-АО от 28.06.2004г., БИН 020840001585</w:t>
      </w:r>
      <w:r w:rsidR="00ED38B6">
        <w:rPr>
          <w:rFonts w:ascii="Times New Roman" w:eastAsia="Times New Roman" w:hAnsi="Times New Roman"/>
          <w:bCs/>
          <w:color w:val="000000"/>
          <w:sz w:val="24"/>
          <w:szCs w:val="24"/>
          <w:lang w:eastAsia="ru-RU"/>
        </w:rPr>
        <w:t>.</w:t>
      </w:r>
    </w:p>
    <w:p w:rsidR="002D03CF"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8748BD">
        <w:rPr>
          <w:rFonts w:ascii="Times New Roman" w:eastAsia="Times New Roman" w:hAnsi="Times New Roman"/>
          <w:bCs/>
          <w:i/>
          <w:color w:val="000000"/>
          <w:sz w:val="24"/>
          <w:szCs w:val="24"/>
          <w:lang w:eastAsia="ru-RU"/>
        </w:rPr>
        <w:t>Извещение о Конкурсе</w:t>
      </w:r>
      <w:r>
        <w:rPr>
          <w:rFonts w:ascii="Times New Roman" w:eastAsia="Times New Roman" w:hAnsi="Times New Roman"/>
          <w:bCs/>
          <w:color w:val="000000"/>
          <w:sz w:val="24"/>
          <w:szCs w:val="24"/>
          <w:lang w:eastAsia="ru-RU"/>
        </w:rPr>
        <w:t xml:space="preserve"> - </w:t>
      </w:r>
      <w:r w:rsidRPr="008748BD">
        <w:rPr>
          <w:rFonts w:ascii="Times New Roman" w:eastAsia="Times New Roman" w:hAnsi="Times New Roman"/>
          <w:bCs/>
          <w:color w:val="000000"/>
          <w:sz w:val="24"/>
          <w:szCs w:val="24"/>
          <w:lang w:eastAsia="ru-RU"/>
        </w:rPr>
        <w:t>официальн</w:t>
      </w:r>
      <w:r>
        <w:rPr>
          <w:rFonts w:ascii="Times New Roman" w:eastAsia="Times New Roman" w:hAnsi="Times New Roman"/>
          <w:bCs/>
          <w:color w:val="000000"/>
          <w:sz w:val="24"/>
          <w:szCs w:val="24"/>
          <w:lang w:eastAsia="ru-RU"/>
        </w:rPr>
        <w:t xml:space="preserve">ое извещение о проведении Конкурса, размещенное в </w:t>
      </w:r>
      <w:r w:rsidRPr="002F32CF">
        <w:rPr>
          <w:rFonts w:ascii="Times New Roman" w:eastAsia="Times New Roman" w:hAnsi="Times New Roman"/>
          <w:bCs/>
          <w:color w:val="000000"/>
          <w:sz w:val="24"/>
          <w:szCs w:val="24"/>
          <w:lang w:eastAsia="ru-RU"/>
        </w:rPr>
        <w:t>газет</w:t>
      </w:r>
      <w:r>
        <w:rPr>
          <w:rFonts w:ascii="Times New Roman" w:eastAsia="Times New Roman" w:hAnsi="Times New Roman"/>
          <w:bCs/>
          <w:color w:val="000000"/>
          <w:sz w:val="24"/>
          <w:szCs w:val="24"/>
          <w:lang w:eastAsia="ru-RU"/>
        </w:rPr>
        <w:t xml:space="preserve">ах </w:t>
      </w:r>
      <w:r w:rsidRPr="00637C88">
        <w:rPr>
          <w:rFonts w:ascii="Times New Roman" w:eastAsia="Times New Roman" w:hAnsi="Times New Roman"/>
          <w:bCs/>
          <w:color w:val="000000"/>
          <w:sz w:val="24"/>
          <w:szCs w:val="24"/>
          <w:lang w:eastAsia="ru-RU"/>
        </w:rPr>
        <w:t>______________</w:t>
      </w:r>
      <w:r w:rsidR="00FA2987" w:rsidRPr="00637C88">
        <w:rPr>
          <w:rFonts w:ascii="Times New Roman" w:eastAsia="Times New Roman" w:hAnsi="Times New Roman"/>
          <w:bCs/>
          <w:color w:val="000000"/>
          <w:sz w:val="24"/>
          <w:szCs w:val="24"/>
          <w:lang w:eastAsia="ru-RU"/>
        </w:rPr>
        <w:t>__</w:t>
      </w:r>
      <w:r w:rsidR="00FA2987">
        <w:rPr>
          <w:rFonts w:ascii="Times New Roman" w:eastAsia="Times New Roman" w:hAnsi="Times New Roman"/>
          <w:bCs/>
          <w:color w:val="000000"/>
          <w:sz w:val="24"/>
          <w:szCs w:val="24"/>
          <w:lang w:eastAsia="ru-RU"/>
        </w:rPr>
        <w:t>_____________________</w:t>
      </w:r>
      <w:r w:rsidR="002221C4">
        <w:rPr>
          <w:rFonts w:ascii="Times New Roman" w:eastAsia="Times New Roman" w:hAnsi="Times New Roman"/>
          <w:bCs/>
          <w:color w:val="000000"/>
          <w:sz w:val="24"/>
          <w:szCs w:val="24"/>
          <w:lang w:eastAsia="ru-RU"/>
        </w:rPr>
        <w:t>_____________________________________________</w:t>
      </w:r>
      <w:r w:rsidRPr="002F32CF">
        <w:rPr>
          <w:rFonts w:ascii="Times New Roman" w:eastAsia="Times New Roman" w:hAnsi="Times New Roman"/>
          <w:bCs/>
          <w:color w:val="000000"/>
          <w:sz w:val="24"/>
          <w:szCs w:val="24"/>
          <w:lang w:eastAsia="ru-RU"/>
        </w:rPr>
        <w:t>;</w:t>
      </w:r>
    </w:p>
    <w:p w:rsidR="002D03CF"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E63681">
        <w:rPr>
          <w:rFonts w:ascii="Times New Roman" w:eastAsia="Times New Roman" w:hAnsi="Times New Roman"/>
          <w:bCs/>
          <w:i/>
          <w:color w:val="000000"/>
          <w:sz w:val="24"/>
          <w:szCs w:val="24"/>
          <w:lang w:eastAsia="ru-RU"/>
        </w:rPr>
        <w:t>Конкурс</w:t>
      </w:r>
      <w:r>
        <w:rPr>
          <w:rFonts w:ascii="Times New Roman" w:eastAsia="Times New Roman" w:hAnsi="Times New Roman"/>
          <w:bCs/>
          <w:color w:val="000000"/>
          <w:sz w:val="24"/>
          <w:szCs w:val="24"/>
          <w:lang w:eastAsia="ru-RU"/>
        </w:rPr>
        <w:t xml:space="preserve"> – форма </w:t>
      </w:r>
      <w:r w:rsidRPr="009F458D">
        <w:rPr>
          <w:rFonts w:ascii="Times New Roman" w:eastAsia="Times New Roman" w:hAnsi="Times New Roman"/>
          <w:bCs/>
          <w:color w:val="000000"/>
          <w:sz w:val="24"/>
          <w:szCs w:val="24"/>
          <w:lang w:eastAsia="ru-RU"/>
        </w:rPr>
        <w:t>реализаци</w:t>
      </w:r>
      <w:r>
        <w:rPr>
          <w:rFonts w:ascii="Times New Roman" w:eastAsia="Times New Roman" w:hAnsi="Times New Roman"/>
          <w:bCs/>
          <w:color w:val="000000"/>
          <w:sz w:val="24"/>
          <w:szCs w:val="24"/>
          <w:lang w:eastAsia="ru-RU"/>
        </w:rPr>
        <w:t>и</w:t>
      </w:r>
      <w:r w:rsidRPr="009F458D">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Акций </w:t>
      </w:r>
      <w:r w:rsidRPr="009F458D">
        <w:rPr>
          <w:rFonts w:ascii="Times New Roman" w:eastAsia="Times New Roman" w:hAnsi="Times New Roman"/>
          <w:bCs/>
          <w:color w:val="000000"/>
          <w:sz w:val="24"/>
          <w:szCs w:val="24"/>
          <w:lang w:eastAsia="ru-RU"/>
        </w:rPr>
        <w:t>способом</w:t>
      </w:r>
      <w:r>
        <w:rPr>
          <w:rFonts w:ascii="Times New Roman" w:eastAsia="Times New Roman" w:hAnsi="Times New Roman"/>
          <w:bCs/>
          <w:color w:val="000000"/>
          <w:sz w:val="24"/>
          <w:szCs w:val="24"/>
          <w:lang w:eastAsia="ru-RU"/>
        </w:rPr>
        <w:t xml:space="preserve"> открытого двухэтапного конкурса, в соответствии с условиями Конкурсной документации и Извещения о Конкурсе;</w:t>
      </w:r>
    </w:p>
    <w:p w:rsidR="002D03CF"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6425A6">
        <w:rPr>
          <w:rFonts w:ascii="Times New Roman" w:eastAsia="Times New Roman" w:hAnsi="Times New Roman"/>
          <w:bCs/>
          <w:i/>
          <w:color w:val="000000"/>
          <w:sz w:val="24"/>
          <w:szCs w:val="24"/>
          <w:lang w:eastAsia="ru-RU"/>
        </w:rPr>
        <w:t>Конкурсная комиссия</w:t>
      </w:r>
      <w:r>
        <w:rPr>
          <w:rFonts w:ascii="Times New Roman" w:eastAsia="Times New Roman" w:hAnsi="Times New Roman"/>
          <w:bCs/>
          <w:color w:val="000000"/>
          <w:sz w:val="24"/>
          <w:szCs w:val="24"/>
          <w:lang w:eastAsia="ru-RU"/>
        </w:rPr>
        <w:t xml:space="preserve"> – отраслевая комиссия, </w:t>
      </w:r>
      <w:r w:rsidRPr="006425A6">
        <w:rPr>
          <w:rFonts w:ascii="Times New Roman" w:eastAsia="Times New Roman" w:hAnsi="Times New Roman"/>
          <w:bCs/>
          <w:color w:val="000000"/>
          <w:sz w:val="24"/>
          <w:szCs w:val="24"/>
          <w:lang w:eastAsia="ru-RU"/>
        </w:rPr>
        <w:t>коллегиальный орган, состав которого утвержде</w:t>
      </w:r>
      <w:r>
        <w:rPr>
          <w:rFonts w:ascii="Times New Roman" w:eastAsia="Times New Roman" w:hAnsi="Times New Roman"/>
          <w:bCs/>
          <w:color w:val="000000"/>
          <w:sz w:val="24"/>
          <w:szCs w:val="24"/>
          <w:lang w:eastAsia="ru-RU"/>
        </w:rPr>
        <w:t>н</w:t>
      </w:r>
      <w:r w:rsidRPr="006425A6">
        <w:rPr>
          <w:rFonts w:ascii="Times New Roman" w:eastAsia="Times New Roman" w:hAnsi="Times New Roman"/>
          <w:bCs/>
          <w:color w:val="000000"/>
          <w:sz w:val="24"/>
          <w:szCs w:val="24"/>
          <w:lang w:eastAsia="ru-RU"/>
        </w:rPr>
        <w:t xml:space="preserve"> решением первого руководителя </w:t>
      </w:r>
      <w:r>
        <w:rPr>
          <w:rFonts w:ascii="Times New Roman" w:eastAsia="Times New Roman" w:hAnsi="Times New Roman"/>
          <w:bCs/>
          <w:color w:val="000000"/>
          <w:sz w:val="24"/>
          <w:szCs w:val="24"/>
          <w:lang w:eastAsia="ru-RU"/>
        </w:rPr>
        <w:t>КАП</w:t>
      </w:r>
      <w:r w:rsidRPr="006425A6">
        <w:rPr>
          <w:rFonts w:ascii="Times New Roman" w:eastAsia="Times New Roman" w:hAnsi="Times New Roman"/>
          <w:bCs/>
          <w:color w:val="000000"/>
          <w:sz w:val="24"/>
          <w:szCs w:val="24"/>
          <w:lang w:eastAsia="ru-RU"/>
        </w:rPr>
        <w:t>, принимающи</w:t>
      </w:r>
      <w:r>
        <w:rPr>
          <w:rFonts w:ascii="Times New Roman" w:eastAsia="Times New Roman" w:hAnsi="Times New Roman"/>
          <w:bCs/>
          <w:color w:val="000000"/>
          <w:sz w:val="24"/>
          <w:szCs w:val="24"/>
          <w:lang w:eastAsia="ru-RU"/>
        </w:rPr>
        <w:t>м</w:t>
      </w:r>
      <w:r w:rsidRPr="006425A6">
        <w:rPr>
          <w:rFonts w:ascii="Times New Roman" w:eastAsia="Times New Roman" w:hAnsi="Times New Roman"/>
          <w:bCs/>
          <w:color w:val="000000"/>
          <w:sz w:val="24"/>
          <w:szCs w:val="24"/>
          <w:lang w:eastAsia="ru-RU"/>
        </w:rPr>
        <w:t xml:space="preserve"> в порядке, установленном Правилами, решения в отношении реализации</w:t>
      </w:r>
      <w:r>
        <w:rPr>
          <w:rFonts w:ascii="Times New Roman" w:eastAsia="Times New Roman" w:hAnsi="Times New Roman"/>
          <w:bCs/>
          <w:color w:val="000000"/>
          <w:sz w:val="24"/>
          <w:szCs w:val="24"/>
          <w:lang w:eastAsia="ru-RU"/>
        </w:rPr>
        <w:t xml:space="preserve"> Акций</w:t>
      </w:r>
      <w:r w:rsidRPr="006425A6">
        <w:rPr>
          <w:rFonts w:ascii="Times New Roman" w:eastAsia="Times New Roman" w:hAnsi="Times New Roman"/>
          <w:bCs/>
          <w:color w:val="000000"/>
          <w:sz w:val="24"/>
          <w:szCs w:val="24"/>
          <w:lang w:eastAsia="ru-RU"/>
        </w:rPr>
        <w:t>, реструктуризации Актив</w:t>
      </w:r>
      <w:r>
        <w:rPr>
          <w:rFonts w:ascii="Times New Roman" w:eastAsia="Times New Roman" w:hAnsi="Times New Roman"/>
          <w:bCs/>
          <w:color w:val="000000"/>
          <w:sz w:val="24"/>
          <w:szCs w:val="24"/>
          <w:lang w:eastAsia="ru-RU"/>
        </w:rPr>
        <w:t>а</w:t>
      </w:r>
      <w:r w:rsidRPr="006425A6">
        <w:rPr>
          <w:rFonts w:ascii="Times New Roman" w:eastAsia="Times New Roman" w:hAnsi="Times New Roman"/>
          <w:bCs/>
          <w:color w:val="000000"/>
          <w:sz w:val="24"/>
          <w:szCs w:val="24"/>
          <w:lang w:eastAsia="ru-RU"/>
        </w:rPr>
        <w:t>, а также координирующим и контролирующим данный процесс;</w:t>
      </w:r>
    </w:p>
    <w:p w:rsidR="002D03CF" w:rsidRDefault="002D03CF" w:rsidP="002D03CF">
      <w:pPr>
        <w:spacing w:before="120" w:after="120" w:line="240" w:lineRule="auto"/>
        <w:jc w:val="both"/>
      </w:pPr>
      <w:r>
        <w:rPr>
          <w:rFonts w:ascii="Times New Roman" w:eastAsia="Times New Roman" w:hAnsi="Times New Roman"/>
          <w:bCs/>
          <w:i/>
          <w:color w:val="000000"/>
          <w:sz w:val="24"/>
          <w:szCs w:val="24"/>
          <w:lang w:eastAsia="ru-RU"/>
        </w:rPr>
        <w:t>Первый этап</w:t>
      </w:r>
      <w:r>
        <w:rPr>
          <w:rFonts w:ascii="Times New Roman" w:eastAsia="Times New Roman" w:hAnsi="Times New Roman"/>
          <w:bCs/>
          <w:color w:val="000000"/>
          <w:sz w:val="24"/>
          <w:szCs w:val="24"/>
          <w:lang w:eastAsia="ru-RU"/>
        </w:rPr>
        <w:t xml:space="preserve">– этап Конкурса, в рамках которого производится </w:t>
      </w:r>
      <w:r w:rsidRPr="00E63681">
        <w:rPr>
          <w:rFonts w:ascii="Times New Roman" w:eastAsia="Times New Roman" w:hAnsi="Times New Roman"/>
          <w:bCs/>
          <w:color w:val="000000"/>
          <w:sz w:val="24"/>
          <w:szCs w:val="24"/>
          <w:lang w:eastAsia="ru-RU"/>
        </w:rPr>
        <w:t xml:space="preserve">подача и рассмотрение </w:t>
      </w:r>
      <w:r>
        <w:rPr>
          <w:rFonts w:ascii="Times New Roman" w:eastAsia="Times New Roman" w:hAnsi="Times New Roman"/>
          <w:bCs/>
          <w:color w:val="000000"/>
          <w:sz w:val="24"/>
          <w:szCs w:val="24"/>
          <w:lang w:val="kk-KZ" w:eastAsia="ru-RU"/>
        </w:rPr>
        <w:t xml:space="preserve">Конкурсных </w:t>
      </w:r>
      <w:r w:rsidRPr="00E63681">
        <w:rPr>
          <w:rFonts w:ascii="Times New Roman" w:eastAsia="Times New Roman" w:hAnsi="Times New Roman"/>
          <w:bCs/>
          <w:color w:val="000000"/>
          <w:sz w:val="24"/>
          <w:szCs w:val="24"/>
          <w:lang w:eastAsia="ru-RU"/>
        </w:rPr>
        <w:t>заяв</w:t>
      </w:r>
      <w:r>
        <w:rPr>
          <w:rFonts w:ascii="Times New Roman" w:eastAsia="Times New Roman" w:hAnsi="Times New Roman"/>
          <w:bCs/>
          <w:color w:val="000000"/>
          <w:sz w:val="24"/>
          <w:szCs w:val="24"/>
          <w:lang w:eastAsia="ru-RU"/>
        </w:rPr>
        <w:t>ок</w:t>
      </w:r>
      <w:r w:rsidRPr="00E63681">
        <w:rPr>
          <w:rFonts w:ascii="Times New Roman" w:eastAsia="Times New Roman" w:hAnsi="Times New Roman"/>
          <w:bCs/>
          <w:color w:val="000000"/>
          <w:sz w:val="24"/>
          <w:szCs w:val="24"/>
          <w:lang w:eastAsia="ru-RU"/>
        </w:rPr>
        <w:t xml:space="preserve"> на участие в </w:t>
      </w:r>
      <w:r>
        <w:rPr>
          <w:rFonts w:ascii="Times New Roman" w:eastAsia="Times New Roman" w:hAnsi="Times New Roman"/>
          <w:bCs/>
          <w:color w:val="000000"/>
          <w:sz w:val="24"/>
          <w:szCs w:val="24"/>
          <w:lang w:eastAsia="ru-RU"/>
        </w:rPr>
        <w:t>Конкурсе</w:t>
      </w:r>
      <w:r w:rsidRPr="00E63681">
        <w:rPr>
          <w:rFonts w:ascii="Times New Roman" w:eastAsia="Times New Roman" w:hAnsi="Times New Roman"/>
          <w:bCs/>
          <w:color w:val="000000"/>
          <w:sz w:val="24"/>
          <w:szCs w:val="24"/>
          <w:lang w:eastAsia="ru-RU"/>
        </w:rPr>
        <w:t>,</w:t>
      </w:r>
      <w:r w:rsidRPr="003E5F45">
        <w:rPr>
          <w:rFonts w:ascii="Times New Roman" w:eastAsia="Times New Roman" w:hAnsi="Times New Roman"/>
          <w:bCs/>
          <w:color w:val="000000"/>
          <w:sz w:val="24"/>
          <w:szCs w:val="24"/>
          <w:lang w:eastAsia="ru-RU"/>
        </w:rPr>
        <w:t xml:space="preserve"> включающих предварительное предложение по предмету </w:t>
      </w:r>
      <w:r>
        <w:rPr>
          <w:rFonts w:ascii="Times New Roman" w:eastAsia="Times New Roman" w:hAnsi="Times New Roman"/>
          <w:bCs/>
          <w:color w:val="000000"/>
          <w:sz w:val="24"/>
          <w:szCs w:val="24"/>
          <w:lang w:eastAsia="ru-RU"/>
        </w:rPr>
        <w:t>К</w:t>
      </w:r>
      <w:r w:rsidRPr="003E5F45">
        <w:rPr>
          <w:rFonts w:ascii="Times New Roman" w:eastAsia="Times New Roman" w:hAnsi="Times New Roman"/>
          <w:bCs/>
          <w:color w:val="000000"/>
          <w:sz w:val="24"/>
          <w:szCs w:val="24"/>
          <w:lang w:eastAsia="ru-RU"/>
        </w:rPr>
        <w:t>онкурса</w:t>
      </w:r>
      <w:r>
        <w:rPr>
          <w:rFonts w:ascii="Times New Roman" w:eastAsia="Times New Roman" w:hAnsi="Times New Roman"/>
          <w:bCs/>
          <w:color w:val="000000"/>
          <w:sz w:val="24"/>
          <w:szCs w:val="24"/>
          <w:lang w:eastAsia="ru-RU"/>
        </w:rPr>
        <w:t xml:space="preserve">. В результате данного </w:t>
      </w:r>
      <w:r w:rsidRPr="003E5F45">
        <w:rPr>
          <w:rFonts w:ascii="Times New Roman" w:eastAsia="Times New Roman" w:hAnsi="Times New Roman"/>
          <w:bCs/>
          <w:color w:val="000000"/>
          <w:sz w:val="24"/>
          <w:szCs w:val="24"/>
          <w:lang w:eastAsia="ru-RU"/>
        </w:rPr>
        <w:t>этапа</w:t>
      </w:r>
      <w:r>
        <w:rPr>
          <w:rFonts w:ascii="Times New Roman" w:eastAsia="Times New Roman" w:hAnsi="Times New Roman"/>
          <w:bCs/>
          <w:color w:val="000000"/>
          <w:sz w:val="24"/>
          <w:szCs w:val="24"/>
          <w:lang w:eastAsia="ru-RU"/>
        </w:rPr>
        <w:t xml:space="preserve"> Конкурсная комиссия п</w:t>
      </w:r>
      <w:r w:rsidRPr="00E63681">
        <w:rPr>
          <w:rFonts w:ascii="Times New Roman" w:eastAsia="Times New Roman" w:hAnsi="Times New Roman"/>
          <w:bCs/>
          <w:color w:val="000000"/>
          <w:sz w:val="24"/>
          <w:szCs w:val="24"/>
          <w:lang w:eastAsia="ru-RU"/>
        </w:rPr>
        <w:t>ринимает решение о допуске или отказе в допуске лиц к участию в</w:t>
      </w:r>
      <w:r>
        <w:rPr>
          <w:rFonts w:ascii="Times New Roman" w:eastAsia="Times New Roman" w:hAnsi="Times New Roman"/>
          <w:bCs/>
          <w:color w:val="000000"/>
          <w:sz w:val="24"/>
          <w:szCs w:val="24"/>
          <w:lang w:eastAsia="ru-RU"/>
        </w:rPr>
        <w:t xml:space="preserve">о Втором этапе </w:t>
      </w:r>
      <w:r w:rsidRPr="00E63681">
        <w:rPr>
          <w:rFonts w:ascii="Times New Roman" w:eastAsia="Times New Roman" w:hAnsi="Times New Roman"/>
          <w:bCs/>
          <w:color w:val="000000"/>
          <w:sz w:val="24"/>
          <w:szCs w:val="24"/>
          <w:lang w:eastAsia="ru-RU"/>
        </w:rPr>
        <w:t>и утвержда</w:t>
      </w:r>
      <w:r>
        <w:rPr>
          <w:rFonts w:ascii="Times New Roman" w:eastAsia="Times New Roman" w:hAnsi="Times New Roman"/>
          <w:bCs/>
          <w:color w:val="000000"/>
          <w:sz w:val="24"/>
          <w:szCs w:val="24"/>
          <w:lang w:eastAsia="ru-RU"/>
        </w:rPr>
        <w:t>ет</w:t>
      </w:r>
      <w:r w:rsidRPr="00E63681">
        <w:rPr>
          <w:rFonts w:ascii="Times New Roman" w:eastAsia="Times New Roman" w:hAnsi="Times New Roman"/>
          <w:bCs/>
          <w:color w:val="000000"/>
          <w:sz w:val="24"/>
          <w:szCs w:val="24"/>
          <w:lang w:eastAsia="ru-RU"/>
        </w:rPr>
        <w:t xml:space="preserve"> содержание и критерии оценки Конкурсных предложений;</w:t>
      </w:r>
      <w:r w:rsidRPr="003E5F45">
        <w:t xml:space="preserve"> </w:t>
      </w:r>
    </w:p>
    <w:p w:rsidR="002D03CF" w:rsidRDefault="002D03CF" w:rsidP="002D03CF">
      <w:pPr>
        <w:spacing w:before="120" w:after="12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i/>
          <w:color w:val="000000"/>
          <w:sz w:val="24"/>
          <w:szCs w:val="24"/>
          <w:lang w:eastAsia="ru-RU"/>
        </w:rPr>
        <w:t>Второй этап</w:t>
      </w:r>
      <w:r w:rsidRPr="00E63681">
        <w:rPr>
          <w:rFonts w:ascii="Times New Roman" w:eastAsia="Times New Roman" w:hAnsi="Times New Roman"/>
          <w:bCs/>
          <w:i/>
          <w:color w:val="000000"/>
          <w:sz w:val="24"/>
          <w:szCs w:val="24"/>
          <w:lang w:eastAsia="ru-RU"/>
        </w:rPr>
        <w:t xml:space="preserve"> </w:t>
      </w:r>
      <w:r>
        <w:rPr>
          <w:rFonts w:ascii="Times New Roman" w:eastAsia="Times New Roman" w:hAnsi="Times New Roman"/>
          <w:bCs/>
          <w:color w:val="000000"/>
          <w:sz w:val="24"/>
          <w:szCs w:val="24"/>
          <w:lang w:eastAsia="ru-RU"/>
        </w:rPr>
        <w:t xml:space="preserve">– этап Конкурса, в рамках которого </w:t>
      </w:r>
      <w:r w:rsidRPr="00E23F21">
        <w:rPr>
          <w:rFonts w:ascii="Times New Roman" w:eastAsia="Times New Roman" w:hAnsi="Times New Roman"/>
          <w:bCs/>
          <w:color w:val="000000"/>
          <w:sz w:val="24"/>
          <w:szCs w:val="24"/>
          <w:lang w:eastAsia="ru-RU"/>
        </w:rPr>
        <w:t>пода</w:t>
      </w:r>
      <w:r>
        <w:rPr>
          <w:rFonts w:ascii="Times New Roman" w:eastAsia="Times New Roman" w:hAnsi="Times New Roman"/>
          <w:bCs/>
          <w:color w:val="000000"/>
          <w:sz w:val="24"/>
          <w:szCs w:val="24"/>
          <w:lang w:eastAsia="ru-RU"/>
        </w:rPr>
        <w:t xml:space="preserve">ются </w:t>
      </w:r>
      <w:r w:rsidRPr="00E23F21">
        <w:rPr>
          <w:rFonts w:ascii="Times New Roman" w:eastAsia="Times New Roman" w:hAnsi="Times New Roman"/>
          <w:bCs/>
          <w:color w:val="000000"/>
          <w:sz w:val="24"/>
          <w:szCs w:val="24"/>
          <w:lang w:eastAsia="ru-RU"/>
        </w:rPr>
        <w:t>и рассм</w:t>
      </w:r>
      <w:r>
        <w:rPr>
          <w:rFonts w:ascii="Times New Roman" w:eastAsia="Times New Roman" w:hAnsi="Times New Roman"/>
          <w:bCs/>
          <w:color w:val="000000"/>
          <w:sz w:val="24"/>
          <w:szCs w:val="24"/>
          <w:lang w:eastAsia="ru-RU"/>
        </w:rPr>
        <w:t>а</w:t>
      </w:r>
      <w:r w:rsidRPr="00E23F21">
        <w:rPr>
          <w:rFonts w:ascii="Times New Roman" w:eastAsia="Times New Roman" w:hAnsi="Times New Roman"/>
          <w:bCs/>
          <w:color w:val="000000"/>
          <w:sz w:val="24"/>
          <w:szCs w:val="24"/>
          <w:lang w:eastAsia="ru-RU"/>
        </w:rPr>
        <w:t>тр</w:t>
      </w:r>
      <w:r>
        <w:rPr>
          <w:rFonts w:ascii="Times New Roman" w:eastAsia="Times New Roman" w:hAnsi="Times New Roman"/>
          <w:bCs/>
          <w:color w:val="000000"/>
          <w:sz w:val="24"/>
          <w:szCs w:val="24"/>
          <w:lang w:eastAsia="ru-RU"/>
        </w:rPr>
        <w:t xml:space="preserve">иваются </w:t>
      </w:r>
      <w:r w:rsidRPr="00E23F21">
        <w:rPr>
          <w:rFonts w:ascii="Times New Roman" w:eastAsia="Times New Roman" w:hAnsi="Times New Roman"/>
          <w:bCs/>
          <w:color w:val="000000"/>
          <w:sz w:val="24"/>
          <w:szCs w:val="24"/>
          <w:lang w:eastAsia="ru-RU"/>
        </w:rPr>
        <w:t>Конкурсны</w:t>
      </w:r>
      <w:r>
        <w:rPr>
          <w:rFonts w:ascii="Times New Roman" w:eastAsia="Times New Roman" w:hAnsi="Times New Roman"/>
          <w:bCs/>
          <w:color w:val="000000"/>
          <w:sz w:val="24"/>
          <w:szCs w:val="24"/>
          <w:lang w:eastAsia="ru-RU"/>
        </w:rPr>
        <w:t>е</w:t>
      </w:r>
      <w:r w:rsidRPr="00E23F21">
        <w:rPr>
          <w:rFonts w:ascii="Times New Roman" w:eastAsia="Times New Roman" w:hAnsi="Times New Roman"/>
          <w:bCs/>
          <w:color w:val="000000"/>
          <w:sz w:val="24"/>
          <w:szCs w:val="24"/>
          <w:lang w:eastAsia="ru-RU"/>
        </w:rPr>
        <w:t xml:space="preserve"> предложени</w:t>
      </w:r>
      <w:r>
        <w:rPr>
          <w:rFonts w:ascii="Times New Roman" w:eastAsia="Times New Roman" w:hAnsi="Times New Roman"/>
          <w:bCs/>
          <w:color w:val="000000"/>
          <w:sz w:val="24"/>
          <w:szCs w:val="24"/>
          <w:lang w:eastAsia="ru-RU"/>
        </w:rPr>
        <w:t>я</w:t>
      </w:r>
      <w:r w:rsidRPr="00E23F21">
        <w:rPr>
          <w:rFonts w:ascii="Times New Roman" w:eastAsia="Times New Roman" w:hAnsi="Times New Roman"/>
          <w:bCs/>
          <w:color w:val="000000"/>
          <w:sz w:val="24"/>
          <w:szCs w:val="24"/>
          <w:lang w:eastAsia="ru-RU"/>
        </w:rPr>
        <w:t xml:space="preserve">, на основании которых определяется Победитель </w:t>
      </w:r>
      <w:r>
        <w:rPr>
          <w:rFonts w:ascii="Times New Roman" w:eastAsia="Times New Roman" w:hAnsi="Times New Roman"/>
          <w:bCs/>
          <w:color w:val="000000"/>
          <w:sz w:val="24"/>
          <w:szCs w:val="24"/>
          <w:lang w:eastAsia="ru-RU"/>
        </w:rPr>
        <w:t>Конкурса;</w:t>
      </w:r>
    </w:p>
    <w:p w:rsidR="002D03CF"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125FC4">
        <w:rPr>
          <w:rFonts w:ascii="Times New Roman" w:eastAsia="Times New Roman" w:hAnsi="Times New Roman"/>
          <w:bCs/>
          <w:i/>
          <w:color w:val="000000"/>
          <w:sz w:val="24"/>
          <w:szCs w:val="24"/>
          <w:lang w:val="en-US" w:eastAsia="ru-RU"/>
        </w:rPr>
        <w:t>Data</w:t>
      </w:r>
      <w:r w:rsidRPr="00125FC4">
        <w:rPr>
          <w:rFonts w:ascii="Times New Roman" w:eastAsia="Times New Roman" w:hAnsi="Times New Roman"/>
          <w:bCs/>
          <w:i/>
          <w:color w:val="000000"/>
          <w:sz w:val="24"/>
          <w:szCs w:val="24"/>
          <w:lang w:eastAsia="ru-RU"/>
        </w:rPr>
        <w:t xml:space="preserve"> </w:t>
      </w:r>
      <w:r w:rsidRPr="00125FC4">
        <w:rPr>
          <w:rFonts w:ascii="Times New Roman" w:eastAsia="Times New Roman" w:hAnsi="Times New Roman"/>
          <w:bCs/>
          <w:i/>
          <w:color w:val="000000"/>
          <w:sz w:val="24"/>
          <w:szCs w:val="24"/>
          <w:lang w:val="en-US" w:eastAsia="ru-RU"/>
        </w:rPr>
        <w:t>room</w:t>
      </w:r>
      <w:r w:rsidRPr="00125FC4">
        <w:rPr>
          <w:rFonts w:ascii="Times New Roman" w:eastAsia="Times New Roman" w:hAnsi="Times New Roman"/>
          <w:bCs/>
          <w:color w:val="000000"/>
          <w:sz w:val="24"/>
          <w:szCs w:val="24"/>
          <w:lang w:eastAsia="ru-RU"/>
        </w:rPr>
        <w:t xml:space="preserve"> – виртуальная комната данных, </w:t>
      </w:r>
      <w:r>
        <w:rPr>
          <w:rFonts w:ascii="Times New Roman" w:eastAsia="Times New Roman" w:hAnsi="Times New Roman"/>
          <w:bCs/>
          <w:color w:val="000000"/>
          <w:sz w:val="24"/>
          <w:szCs w:val="24"/>
          <w:lang w:eastAsia="ru-RU"/>
        </w:rPr>
        <w:t>размещенная по определенной в Соглашении о конфиденциальности ссылке, а также документы на бумажных носителях, которые содержат информацию об Активе;</w:t>
      </w:r>
    </w:p>
    <w:p w:rsidR="002D03CF" w:rsidRPr="00FF0039" w:rsidRDefault="002D03CF" w:rsidP="002D03CF">
      <w:pPr>
        <w:spacing w:before="120" w:after="12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i/>
          <w:color w:val="000000"/>
          <w:sz w:val="24"/>
          <w:szCs w:val="24"/>
          <w:lang w:eastAsia="ru-RU"/>
        </w:rPr>
        <w:t xml:space="preserve">Конкурсная заявка - </w:t>
      </w:r>
      <w:r w:rsidRPr="00FF0039">
        <w:rPr>
          <w:rFonts w:ascii="Times New Roman" w:eastAsia="Times New Roman" w:hAnsi="Times New Roman"/>
          <w:bCs/>
          <w:color w:val="000000"/>
          <w:sz w:val="24"/>
          <w:szCs w:val="24"/>
          <w:lang w:eastAsia="ru-RU"/>
        </w:rPr>
        <w:t xml:space="preserve">предложение, представляемое </w:t>
      </w:r>
      <w:r>
        <w:rPr>
          <w:rFonts w:ascii="Times New Roman" w:eastAsia="Times New Roman" w:hAnsi="Times New Roman"/>
          <w:bCs/>
          <w:color w:val="000000"/>
          <w:sz w:val="24"/>
          <w:szCs w:val="24"/>
          <w:lang w:eastAsia="ru-RU"/>
        </w:rPr>
        <w:t>Потенциальным участником для участия в Первом этапе, претендующим на участие в Конкурсе,</w:t>
      </w:r>
      <w:r w:rsidRPr="00FF0039">
        <w:rPr>
          <w:rFonts w:ascii="Times New Roman" w:eastAsia="Times New Roman" w:hAnsi="Times New Roman"/>
          <w:bCs/>
          <w:color w:val="000000"/>
          <w:sz w:val="24"/>
          <w:szCs w:val="24"/>
          <w:lang w:eastAsia="ru-RU"/>
        </w:rPr>
        <w:t xml:space="preserve"> составленное </w:t>
      </w:r>
      <w:r>
        <w:rPr>
          <w:rFonts w:ascii="Times New Roman" w:eastAsia="Times New Roman" w:hAnsi="Times New Roman"/>
          <w:bCs/>
          <w:color w:val="000000"/>
          <w:sz w:val="24"/>
          <w:szCs w:val="24"/>
          <w:lang w:eastAsia="ru-RU"/>
        </w:rPr>
        <w:t xml:space="preserve">по форме согласно </w:t>
      </w:r>
      <w:r w:rsidRPr="00A874B4">
        <w:rPr>
          <w:rFonts w:ascii="Times New Roman" w:eastAsia="Times New Roman" w:hAnsi="Times New Roman"/>
          <w:bCs/>
          <w:color w:val="000000"/>
          <w:sz w:val="24"/>
          <w:szCs w:val="24"/>
          <w:lang w:eastAsia="ru-RU"/>
        </w:rPr>
        <w:t>Приложению №4</w:t>
      </w:r>
      <w:r>
        <w:rPr>
          <w:rFonts w:ascii="Times New Roman" w:eastAsia="Times New Roman" w:hAnsi="Times New Roman"/>
          <w:bCs/>
          <w:color w:val="000000"/>
          <w:sz w:val="24"/>
          <w:szCs w:val="24"/>
          <w:lang w:eastAsia="ru-RU"/>
        </w:rPr>
        <w:t xml:space="preserve"> к Конкурсной документации, </w:t>
      </w:r>
      <w:r w:rsidRPr="00FF0039">
        <w:rPr>
          <w:rFonts w:ascii="Times New Roman" w:eastAsia="Times New Roman" w:hAnsi="Times New Roman"/>
          <w:bCs/>
          <w:color w:val="000000"/>
          <w:sz w:val="24"/>
          <w:szCs w:val="24"/>
          <w:lang w:eastAsia="ru-RU"/>
        </w:rPr>
        <w:t xml:space="preserve">согласно </w:t>
      </w:r>
      <w:r>
        <w:rPr>
          <w:rFonts w:ascii="Times New Roman" w:eastAsia="Times New Roman" w:hAnsi="Times New Roman"/>
          <w:bCs/>
          <w:color w:val="000000"/>
          <w:sz w:val="24"/>
          <w:szCs w:val="24"/>
          <w:lang w:eastAsia="ru-RU"/>
        </w:rPr>
        <w:t>Конкурсной документации, И</w:t>
      </w:r>
      <w:r w:rsidRPr="00FF0039">
        <w:rPr>
          <w:rFonts w:ascii="Times New Roman" w:eastAsia="Times New Roman" w:hAnsi="Times New Roman"/>
          <w:bCs/>
          <w:color w:val="000000"/>
          <w:sz w:val="24"/>
          <w:szCs w:val="24"/>
          <w:lang w:eastAsia="ru-RU"/>
        </w:rPr>
        <w:t xml:space="preserve">звещению о </w:t>
      </w:r>
      <w:r>
        <w:rPr>
          <w:rFonts w:ascii="Times New Roman" w:eastAsia="Times New Roman" w:hAnsi="Times New Roman"/>
          <w:bCs/>
          <w:color w:val="000000"/>
          <w:sz w:val="24"/>
          <w:szCs w:val="24"/>
          <w:lang w:eastAsia="ru-RU"/>
        </w:rPr>
        <w:t>Конкурсе</w:t>
      </w:r>
      <w:r w:rsidRPr="00FF0039">
        <w:rPr>
          <w:rFonts w:ascii="Times New Roman" w:eastAsia="Times New Roman" w:hAnsi="Times New Roman"/>
          <w:bCs/>
          <w:color w:val="000000"/>
          <w:sz w:val="24"/>
          <w:szCs w:val="24"/>
          <w:lang w:eastAsia="ru-RU"/>
        </w:rPr>
        <w:t xml:space="preserve">, пакету документации по Активу, содержащее комплексное описание условий приобретения </w:t>
      </w:r>
      <w:r>
        <w:rPr>
          <w:rFonts w:ascii="Times New Roman" w:eastAsia="Times New Roman" w:hAnsi="Times New Roman"/>
          <w:bCs/>
          <w:color w:val="000000"/>
          <w:sz w:val="24"/>
          <w:szCs w:val="24"/>
          <w:lang w:eastAsia="ru-RU"/>
        </w:rPr>
        <w:t xml:space="preserve">Акций и </w:t>
      </w:r>
      <w:r w:rsidRPr="00DF7D8E">
        <w:rPr>
          <w:rFonts w:ascii="Times New Roman" w:eastAsia="Times New Roman" w:hAnsi="Times New Roman"/>
          <w:bCs/>
          <w:color w:val="000000"/>
          <w:sz w:val="24"/>
          <w:szCs w:val="24"/>
          <w:lang w:eastAsia="ru-RU"/>
        </w:rPr>
        <w:t xml:space="preserve">предварительное предложение </w:t>
      </w:r>
      <w:r>
        <w:rPr>
          <w:rFonts w:ascii="Times New Roman" w:eastAsia="Times New Roman" w:hAnsi="Times New Roman"/>
          <w:bCs/>
          <w:color w:val="000000"/>
          <w:sz w:val="24"/>
          <w:szCs w:val="24"/>
          <w:lang w:eastAsia="ru-RU"/>
        </w:rPr>
        <w:t>по предмету проводимого Конкурса, а также документы, подлежащие предоставлению вместе с Конкурсной заявкой согласно Конкурсной документации</w:t>
      </w:r>
      <w:r w:rsidRPr="00FF0039">
        <w:rPr>
          <w:rFonts w:ascii="Times New Roman" w:eastAsia="Times New Roman" w:hAnsi="Times New Roman"/>
          <w:bCs/>
          <w:color w:val="000000"/>
          <w:sz w:val="24"/>
          <w:szCs w:val="24"/>
          <w:lang w:eastAsia="ru-RU"/>
        </w:rPr>
        <w:t>;</w:t>
      </w:r>
    </w:p>
    <w:p w:rsidR="002D03CF"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E23F21">
        <w:rPr>
          <w:rFonts w:ascii="Times New Roman" w:eastAsia="Times New Roman" w:hAnsi="Times New Roman"/>
          <w:bCs/>
          <w:i/>
          <w:color w:val="000000"/>
          <w:sz w:val="24"/>
          <w:szCs w:val="24"/>
          <w:lang w:eastAsia="ru-RU"/>
        </w:rPr>
        <w:lastRenderedPageBreak/>
        <w:t>Конкурсное предложение</w:t>
      </w:r>
      <w:r>
        <w:rPr>
          <w:rFonts w:ascii="Times New Roman" w:eastAsia="Times New Roman" w:hAnsi="Times New Roman"/>
          <w:bCs/>
          <w:color w:val="000000"/>
          <w:sz w:val="24"/>
          <w:szCs w:val="24"/>
          <w:lang w:eastAsia="ru-RU"/>
        </w:rPr>
        <w:t xml:space="preserve"> – </w:t>
      </w:r>
      <w:r w:rsidRPr="008B64E0">
        <w:rPr>
          <w:rFonts w:ascii="Times New Roman" w:eastAsia="Times New Roman" w:hAnsi="Times New Roman"/>
          <w:bCs/>
          <w:color w:val="000000"/>
          <w:sz w:val="24"/>
          <w:szCs w:val="24"/>
          <w:lang w:eastAsia="ru-RU"/>
        </w:rPr>
        <w:t xml:space="preserve">предложение, направляемое Участником в рамках проведения </w:t>
      </w:r>
      <w:r>
        <w:rPr>
          <w:rFonts w:ascii="Times New Roman" w:eastAsia="Times New Roman" w:hAnsi="Times New Roman"/>
          <w:bCs/>
          <w:color w:val="000000"/>
          <w:sz w:val="24"/>
          <w:szCs w:val="24"/>
          <w:lang w:eastAsia="ru-RU"/>
        </w:rPr>
        <w:t>Второго этапа</w:t>
      </w:r>
      <w:r w:rsidRPr="008B64E0">
        <w:rPr>
          <w:rFonts w:ascii="Times New Roman" w:eastAsia="Times New Roman" w:hAnsi="Times New Roman"/>
          <w:bCs/>
          <w:color w:val="000000"/>
          <w:sz w:val="24"/>
          <w:szCs w:val="24"/>
          <w:lang w:eastAsia="ru-RU"/>
        </w:rPr>
        <w:t xml:space="preserve">, составленное согласно </w:t>
      </w:r>
      <w:r>
        <w:rPr>
          <w:rFonts w:ascii="Times New Roman" w:eastAsia="Times New Roman" w:hAnsi="Times New Roman"/>
          <w:bCs/>
          <w:color w:val="000000"/>
          <w:sz w:val="24"/>
          <w:szCs w:val="24"/>
          <w:lang w:eastAsia="ru-RU"/>
        </w:rPr>
        <w:t>И</w:t>
      </w:r>
      <w:r w:rsidRPr="008B64E0">
        <w:rPr>
          <w:rFonts w:ascii="Times New Roman" w:eastAsia="Times New Roman" w:hAnsi="Times New Roman"/>
          <w:bCs/>
          <w:color w:val="000000"/>
          <w:sz w:val="24"/>
          <w:szCs w:val="24"/>
          <w:lang w:eastAsia="ru-RU"/>
        </w:rPr>
        <w:t xml:space="preserve">звещению о </w:t>
      </w:r>
      <w:r>
        <w:rPr>
          <w:rFonts w:ascii="Times New Roman" w:eastAsia="Times New Roman" w:hAnsi="Times New Roman"/>
          <w:bCs/>
          <w:color w:val="000000"/>
          <w:sz w:val="24"/>
          <w:szCs w:val="24"/>
          <w:lang w:eastAsia="ru-RU"/>
        </w:rPr>
        <w:t>Конкурсе</w:t>
      </w:r>
      <w:r w:rsidRPr="008B64E0">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Конкурсной документации, </w:t>
      </w:r>
      <w:r w:rsidRPr="008B64E0">
        <w:rPr>
          <w:rFonts w:ascii="Times New Roman" w:eastAsia="Times New Roman" w:hAnsi="Times New Roman"/>
          <w:bCs/>
          <w:color w:val="000000"/>
          <w:sz w:val="24"/>
          <w:szCs w:val="24"/>
          <w:lang w:eastAsia="ru-RU"/>
        </w:rPr>
        <w:t xml:space="preserve">пакету документации по Активу и иным сведениям, содержащее описание условий приобретения </w:t>
      </w:r>
      <w:r>
        <w:rPr>
          <w:rFonts w:ascii="Times New Roman" w:eastAsia="Times New Roman" w:hAnsi="Times New Roman"/>
          <w:bCs/>
          <w:color w:val="000000"/>
          <w:sz w:val="24"/>
          <w:szCs w:val="24"/>
          <w:lang w:eastAsia="ru-RU"/>
        </w:rPr>
        <w:t>Акций</w:t>
      </w:r>
      <w:r w:rsidRPr="008B64E0">
        <w:rPr>
          <w:rFonts w:ascii="Times New Roman" w:eastAsia="Times New Roman" w:hAnsi="Times New Roman"/>
          <w:bCs/>
          <w:color w:val="000000"/>
          <w:sz w:val="24"/>
          <w:szCs w:val="24"/>
          <w:lang w:eastAsia="ru-RU"/>
        </w:rPr>
        <w:t>, включающее условие о цене приобретения</w:t>
      </w:r>
      <w:r w:rsidRPr="00BC129E">
        <w:rPr>
          <w:rFonts w:ascii="Times New Roman" w:eastAsia="Times New Roman" w:hAnsi="Times New Roman"/>
          <w:bCs/>
          <w:color w:val="000000"/>
          <w:sz w:val="24"/>
          <w:szCs w:val="24"/>
          <w:lang w:eastAsia="ru-RU"/>
        </w:rPr>
        <w:t xml:space="preserve">, составляемое по форме согласно </w:t>
      </w:r>
      <w:r w:rsidRPr="00A874B4">
        <w:rPr>
          <w:rFonts w:ascii="Times New Roman" w:eastAsia="Times New Roman" w:hAnsi="Times New Roman"/>
          <w:bCs/>
          <w:color w:val="000000"/>
          <w:sz w:val="24"/>
          <w:szCs w:val="24"/>
          <w:lang w:eastAsia="ru-RU"/>
        </w:rPr>
        <w:t>Приложению №6</w:t>
      </w:r>
      <w:r w:rsidRPr="00BC129E">
        <w:rPr>
          <w:rFonts w:ascii="Times New Roman" w:eastAsia="Times New Roman" w:hAnsi="Times New Roman"/>
          <w:bCs/>
          <w:color w:val="000000"/>
          <w:sz w:val="24"/>
          <w:szCs w:val="24"/>
          <w:lang w:eastAsia="ru-RU"/>
        </w:rPr>
        <w:t xml:space="preserve"> к Конкурсной документации</w:t>
      </w:r>
      <w:r w:rsidRPr="008B64E0">
        <w:rPr>
          <w:rFonts w:ascii="Times New Roman" w:eastAsia="Times New Roman" w:hAnsi="Times New Roman"/>
          <w:bCs/>
          <w:color w:val="000000"/>
          <w:sz w:val="24"/>
          <w:szCs w:val="24"/>
          <w:lang w:eastAsia="ru-RU"/>
        </w:rPr>
        <w:t>;</w:t>
      </w:r>
    </w:p>
    <w:p w:rsidR="002D03CF"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0712DF">
        <w:rPr>
          <w:rFonts w:ascii="Times New Roman" w:eastAsia="Times New Roman" w:hAnsi="Times New Roman"/>
          <w:bCs/>
          <w:i/>
          <w:color w:val="000000"/>
          <w:sz w:val="24"/>
          <w:szCs w:val="24"/>
          <w:lang w:eastAsia="ru-RU"/>
        </w:rPr>
        <w:t>Потенциальный участник</w:t>
      </w:r>
      <w:r>
        <w:rPr>
          <w:rFonts w:ascii="Times New Roman" w:eastAsia="Times New Roman" w:hAnsi="Times New Roman"/>
          <w:bCs/>
          <w:color w:val="000000"/>
          <w:sz w:val="24"/>
          <w:szCs w:val="24"/>
          <w:lang w:eastAsia="ru-RU"/>
        </w:rPr>
        <w:t xml:space="preserve"> – физическое или юридическое лицо либо</w:t>
      </w:r>
      <w:r w:rsidRPr="0091560E">
        <w:rPr>
          <w:rFonts w:ascii="Times New Roman" w:eastAsia="Times New Roman" w:hAnsi="Times New Roman"/>
          <w:bCs/>
          <w:color w:val="000000"/>
          <w:sz w:val="24"/>
          <w:szCs w:val="24"/>
          <w:lang w:eastAsia="ru-RU"/>
        </w:rPr>
        <w:t xml:space="preserve"> объединение </w:t>
      </w:r>
      <w:r>
        <w:rPr>
          <w:rFonts w:ascii="Times New Roman" w:eastAsia="Times New Roman" w:hAnsi="Times New Roman"/>
          <w:bCs/>
          <w:color w:val="000000"/>
          <w:sz w:val="24"/>
          <w:szCs w:val="24"/>
          <w:lang w:eastAsia="ru-RU"/>
        </w:rPr>
        <w:t xml:space="preserve">юридических лиц, намеревающееся принять участие в Конкурсе; </w:t>
      </w:r>
    </w:p>
    <w:p w:rsidR="002D03CF"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8B64E0">
        <w:rPr>
          <w:rFonts w:ascii="Times New Roman" w:eastAsia="Times New Roman" w:hAnsi="Times New Roman"/>
          <w:bCs/>
          <w:i/>
          <w:color w:val="000000"/>
          <w:sz w:val="24"/>
          <w:szCs w:val="24"/>
          <w:lang w:eastAsia="ru-RU"/>
        </w:rPr>
        <w:t>Участник</w:t>
      </w:r>
      <w:r w:rsidRPr="008B64E0">
        <w:rPr>
          <w:rFonts w:ascii="Times New Roman" w:eastAsia="Times New Roman" w:hAnsi="Times New Roman"/>
          <w:bCs/>
          <w:color w:val="000000"/>
          <w:sz w:val="24"/>
          <w:szCs w:val="24"/>
          <w:lang w:eastAsia="ru-RU"/>
        </w:rPr>
        <w:t xml:space="preserve"> - физическое или юридическое лицо</w:t>
      </w:r>
      <w:r w:rsidRPr="00886087">
        <w:rPr>
          <w:rFonts w:ascii="Times New Roman" w:eastAsia="Times New Roman" w:hAnsi="Times New Roman"/>
          <w:bCs/>
          <w:color w:val="000000"/>
          <w:sz w:val="24"/>
          <w:szCs w:val="24"/>
          <w:lang w:eastAsia="ru-RU"/>
        </w:rPr>
        <w:t xml:space="preserve"> либо объединение юридических лиц</w:t>
      </w:r>
      <w:r>
        <w:rPr>
          <w:rFonts w:ascii="Times New Roman" w:eastAsia="Times New Roman" w:hAnsi="Times New Roman"/>
          <w:bCs/>
          <w:color w:val="000000"/>
          <w:sz w:val="24"/>
          <w:szCs w:val="24"/>
          <w:lang w:eastAsia="ru-RU"/>
        </w:rPr>
        <w:t xml:space="preserve">, подавшее Конкурсную заявку </w:t>
      </w:r>
      <w:r w:rsidRPr="008B64E0">
        <w:rPr>
          <w:rFonts w:ascii="Times New Roman" w:eastAsia="Times New Roman" w:hAnsi="Times New Roman"/>
          <w:bCs/>
          <w:color w:val="000000"/>
          <w:sz w:val="24"/>
          <w:szCs w:val="24"/>
          <w:lang w:eastAsia="ru-RU"/>
        </w:rPr>
        <w:t xml:space="preserve">в установленном порядке для участия в </w:t>
      </w:r>
      <w:r>
        <w:rPr>
          <w:rFonts w:ascii="Times New Roman" w:eastAsia="Times New Roman" w:hAnsi="Times New Roman"/>
          <w:bCs/>
          <w:color w:val="000000"/>
          <w:sz w:val="24"/>
          <w:szCs w:val="24"/>
          <w:lang w:eastAsia="ru-RU"/>
        </w:rPr>
        <w:t>Конкурсе и допущенное в установленном Конкурсной документацией и Правилами порядке для участия во Втором этапе;</w:t>
      </w:r>
    </w:p>
    <w:p w:rsidR="002D03CF"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E23F21">
        <w:rPr>
          <w:rFonts w:ascii="Times New Roman" w:eastAsia="Times New Roman" w:hAnsi="Times New Roman"/>
          <w:bCs/>
          <w:i/>
          <w:color w:val="000000"/>
          <w:sz w:val="24"/>
          <w:szCs w:val="24"/>
          <w:lang w:eastAsia="ru-RU"/>
        </w:rPr>
        <w:t>Победитель Конкурса</w:t>
      </w:r>
      <w:r>
        <w:rPr>
          <w:rFonts w:ascii="Times New Roman" w:eastAsia="Times New Roman" w:hAnsi="Times New Roman"/>
          <w:bCs/>
          <w:color w:val="000000"/>
          <w:sz w:val="24"/>
          <w:szCs w:val="24"/>
          <w:lang w:eastAsia="ru-RU"/>
        </w:rPr>
        <w:t xml:space="preserve"> – </w:t>
      </w:r>
      <w:r w:rsidRPr="00886087">
        <w:rPr>
          <w:rFonts w:ascii="Times New Roman" w:eastAsia="Times New Roman" w:hAnsi="Times New Roman"/>
          <w:bCs/>
          <w:color w:val="000000"/>
          <w:sz w:val="24"/>
          <w:szCs w:val="24"/>
          <w:lang w:eastAsia="ru-RU"/>
        </w:rPr>
        <w:t>физическое лицо или юридическое лицо либо объединение юридических лиц</w:t>
      </w:r>
      <w:r>
        <w:rPr>
          <w:rFonts w:ascii="Times New Roman" w:eastAsia="Times New Roman" w:hAnsi="Times New Roman"/>
          <w:bCs/>
          <w:color w:val="000000"/>
          <w:sz w:val="24"/>
          <w:szCs w:val="24"/>
          <w:lang w:eastAsia="ru-RU"/>
        </w:rPr>
        <w:t>, признанное в соответствии с законодательством РК, Правилами и Конкурсной документацией победителем Конкурса</w:t>
      </w:r>
      <w:r w:rsidRPr="00886087">
        <w:rPr>
          <w:rFonts w:ascii="Times New Roman" w:eastAsia="Times New Roman" w:hAnsi="Times New Roman"/>
          <w:bCs/>
          <w:color w:val="000000"/>
          <w:sz w:val="24"/>
          <w:szCs w:val="24"/>
          <w:lang w:eastAsia="ru-RU"/>
        </w:rPr>
        <w:t>;</w:t>
      </w:r>
    </w:p>
    <w:p w:rsidR="002D03CF"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602EA4">
        <w:rPr>
          <w:rFonts w:ascii="Times New Roman" w:eastAsia="Times New Roman" w:hAnsi="Times New Roman"/>
          <w:bCs/>
          <w:i/>
          <w:color w:val="000000"/>
          <w:sz w:val="24"/>
          <w:szCs w:val="24"/>
          <w:lang w:eastAsia="ru-RU"/>
        </w:rPr>
        <w:t>Обеспечение</w:t>
      </w:r>
      <w:r>
        <w:rPr>
          <w:rFonts w:ascii="Times New Roman" w:eastAsia="Times New Roman" w:hAnsi="Times New Roman"/>
          <w:bCs/>
          <w:color w:val="000000"/>
          <w:sz w:val="24"/>
          <w:szCs w:val="24"/>
          <w:lang w:eastAsia="ru-RU"/>
        </w:rPr>
        <w:t xml:space="preserve"> – гарантийный взнос в денежной форме, являющийся </w:t>
      </w:r>
      <w:r w:rsidRPr="00602EA4">
        <w:rPr>
          <w:rFonts w:ascii="Times New Roman" w:eastAsia="Times New Roman" w:hAnsi="Times New Roman"/>
          <w:bCs/>
          <w:color w:val="000000"/>
          <w:sz w:val="24"/>
          <w:szCs w:val="24"/>
          <w:lang w:eastAsia="ru-RU"/>
        </w:rPr>
        <w:t>обеспечение</w:t>
      </w:r>
      <w:r>
        <w:rPr>
          <w:rFonts w:ascii="Times New Roman" w:eastAsia="Times New Roman" w:hAnsi="Times New Roman"/>
          <w:bCs/>
          <w:color w:val="000000"/>
          <w:sz w:val="24"/>
          <w:szCs w:val="24"/>
          <w:lang w:eastAsia="ru-RU"/>
        </w:rPr>
        <w:t>м</w:t>
      </w:r>
      <w:r w:rsidRPr="00602EA4">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Конкурсной заявки, Конкурсного предложения, </w:t>
      </w:r>
      <w:r w:rsidRPr="00FC4FCB">
        <w:rPr>
          <w:rFonts w:ascii="Times New Roman" w:eastAsia="Times New Roman" w:hAnsi="Times New Roman"/>
          <w:bCs/>
          <w:color w:val="000000"/>
          <w:sz w:val="24"/>
          <w:szCs w:val="24"/>
          <w:lang w:eastAsia="ru-RU"/>
        </w:rPr>
        <w:t>а также исполнения обязательств по Договору,</w:t>
      </w:r>
      <w:r w:rsidRPr="00602EA4">
        <w:rPr>
          <w:rFonts w:ascii="Times New Roman" w:eastAsia="Times New Roman" w:hAnsi="Times New Roman"/>
          <w:bCs/>
          <w:color w:val="000000"/>
          <w:sz w:val="24"/>
          <w:szCs w:val="24"/>
          <w:lang w:eastAsia="ru-RU"/>
        </w:rPr>
        <w:t xml:space="preserve"> вносим</w:t>
      </w:r>
      <w:r>
        <w:rPr>
          <w:rFonts w:ascii="Times New Roman" w:eastAsia="Times New Roman" w:hAnsi="Times New Roman"/>
          <w:bCs/>
          <w:color w:val="000000"/>
          <w:sz w:val="24"/>
          <w:szCs w:val="24"/>
          <w:lang w:eastAsia="ru-RU"/>
        </w:rPr>
        <w:t>ый</w:t>
      </w:r>
      <w:r w:rsidRPr="00602EA4">
        <w:rPr>
          <w:rFonts w:ascii="Times New Roman" w:eastAsia="Times New Roman" w:hAnsi="Times New Roman"/>
          <w:bCs/>
          <w:color w:val="000000"/>
          <w:sz w:val="24"/>
          <w:szCs w:val="24"/>
          <w:lang w:eastAsia="ru-RU"/>
        </w:rPr>
        <w:t xml:space="preserve"> лицом, претендующим на участие в </w:t>
      </w:r>
      <w:r>
        <w:rPr>
          <w:rFonts w:ascii="Times New Roman" w:eastAsia="Times New Roman" w:hAnsi="Times New Roman"/>
          <w:bCs/>
          <w:color w:val="000000"/>
          <w:sz w:val="24"/>
          <w:szCs w:val="24"/>
          <w:lang w:eastAsia="ru-RU"/>
        </w:rPr>
        <w:t>Конкурсе до подачи Конкурсной заявки в размере и порядке, предусмотренном в</w:t>
      </w:r>
      <w:r w:rsidRPr="00602EA4">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И</w:t>
      </w:r>
      <w:r w:rsidRPr="00602EA4">
        <w:rPr>
          <w:rFonts w:ascii="Times New Roman" w:eastAsia="Times New Roman" w:hAnsi="Times New Roman"/>
          <w:bCs/>
          <w:color w:val="000000"/>
          <w:sz w:val="24"/>
          <w:szCs w:val="24"/>
          <w:lang w:eastAsia="ru-RU"/>
        </w:rPr>
        <w:t>звещени</w:t>
      </w:r>
      <w:r>
        <w:rPr>
          <w:rFonts w:ascii="Times New Roman" w:eastAsia="Times New Roman" w:hAnsi="Times New Roman"/>
          <w:bCs/>
          <w:color w:val="000000"/>
          <w:sz w:val="24"/>
          <w:szCs w:val="24"/>
          <w:lang w:eastAsia="ru-RU"/>
        </w:rPr>
        <w:t>и</w:t>
      </w:r>
      <w:r w:rsidRPr="00602EA4">
        <w:rPr>
          <w:rFonts w:ascii="Times New Roman" w:eastAsia="Times New Roman" w:hAnsi="Times New Roman"/>
          <w:bCs/>
          <w:color w:val="000000"/>
          <w:sz w:val="24"/>
          <w:szCs w:val="24"/>
          <w:lang w:eastAsia="ru-RU"/>
        </w:rPr>
        <w:t xml:space="preserve"> о </w:t>
      </w:r>
      <w:r>
        <w:rPr>
          <w:rFonts w:ascii="Times New Roman" w:eastAsia="Times New Roman" w:hAnsi="Times New Roman"/>
          <w:bCs/>
          <w:color w:val="000000"/>
          <w:sz w:val="24"/>
          <w:szCs w:val="24"/>
          <w:lang w:eastAsia="ru-RU"/>
        </w:rPr>
        <w:t>Конкурсе и в разделе 4 Конкурсной документации;</w:t>
      </w:r>
    </w:p>
    <w:p w:rsidR="002D03CF"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F41000">
        <w:rPr>
          <w:rFonts w:ascii="Times New Roman" w:eastAsia="Times New Roman" w:hAnsi="Times New Roman"/>
          <w:bCs/>
          <w:i/>
          <w:color w:val="000000"/>
          <w:sz w:val="24"/>
          <w:szCs w:val="24"/>
          <w:lang w:eastAsia="ru-RU"/>
        </w:rPr>
        <w:t>Договор</w:t>
      </w:r>
      <w:r>
        <w:rPr>
          <w:rFonts w:ascii="Times New Roman" w:eastAsia="Times New Roman" w:hAnsi="Times New Roman"/>
          <w:bCs/>
          <w:color w:val="000000"/>
          <w:sz w:val="24"/>
          <w:szCs w:val="24"/>
          <w:lang w:eastAsia="ru-RU"/>
        </w:rPr>
        <w:t xml:space="preserve"> – договор купли-продажи Акций, </w:t>
      </w:r>
      <w:r w:rsidRPr="00ED38B6">
        <w:rPr>
          <w:rFonts w:ascii="Times New Roman" w:eastAsia="Times New Roman" w:hAnsi="Times New Roman"/>
          <w:bCs/>
          <w:color w:val="000000"/>
          <w:sz w:val="24"/>
          <w:szCs w:val="24"/>
          <w:lang w:eastAsia="ru-RU"/>
        </w:rPr>
        <w:t>подлежащи</w:t>
      </w:r>
      <w:r w:rsidR="00B135F8" w:rsidRPr="00ED38B6">
        <w:rPr>
          <w:rFonts w:ascii="Times New Roman" w:eastAsia="Times New Roman" w:hAnsi="Times New Roman"/>
          <w:bCs/>
          <w:color w:val="000000"/>
          <w:sz w:val="24"/>
          <w:szCs w:val="24"/>
          <w:lang w:eastAsia="ru-RU"/>
        </w:rPr>
        <w:t>й</w:t>
      </w:r>
      <w:r>
        <w:rPr>
          <w:rFonts w:ascii="Times New Roman" w:eastAsia="Times New Roman" w:hAnsi="Times New Roman"/>
          <w:bCs/>
          <w:color w:val="000000"/>
          <w:sz w:val="24"/>
          <w:szCs w:val="24"/>
          <w:lang w:eastAsia="ru-RU"/>
        </w:rPr>
        <w:t xml:space="preserve"> заключению КАП</w:t>
      </w:r>
      <w:r w:rsidR="00B135F8">
        <w:rPr>
          <w:rFonts w:ascii="Times New Roman" w:eastAsia="Times New Roman" w:hAnsi="Times New Roman"/>
          <w:bCs/>
          <w:color w:val="000000"/>
          <w:sz w:val="24"/>
          <w:szCs w:val="24"/>
          <w:lang w:eastAsia="ru-RU"/>
        </w:rPr>
        <w:t xml:space="preserve">, </w:t>
      </w:r>
      <w:r w:rsidR="00B135F8" w:rsidRPr="00ED38B6">
        <w:rPr>
          <w:rFonts w:ascii="Times New Roman" w:eastAsia="Times New Roman" w:hAnsi="Times New Roman"/>
          <w:bCs/>
          <w:color w:val="000000"/>
          <w:sz w:val="24"/>
          <w:szCs w:val="24"/>
          <w:lang w:eastAsia="ru-RU"/>
        </w:rPr>
        <w:t>как Продавцом</w:t>
      </w:r>
      <w:r w:rsidRPr="00B135F8">
        <w:rPr>
          <w:rFonts w:ascii="Times New Roman" w:eastAsia="Times New Roman" w:hAnsi="Times New Roman"/>
          <w:bCs/>
          <w:color w:val="FF0000"/>
          <w:sz w:val="24"/>
          <w:szCs w:val="24"/>
          <w:lang w:eastAsia="ru-RU"/>
        </w:rPr>
        <w:t xml:space="preserve"> </w:t>
      </w:r>
      <w:r>
        <w:rPr>
          <w:rFonts w:ascii="Times New Roman" w:eastAsia="Times New Roman" w:hAnsi="Times New Roman"/>
          <w:bCs/>
          <w:color w:val="000000"/>
          <w:sz w:val="24"/>
          <w:szCs w:val="24"/>
          <w:lang w:eastAsia="ru-RU"/>
        </w:rPr>
        <w:t xml:space="preserve">с одним из Участников по результатам Конкурса по форме, </w:t>
      </w:r>
      <w:r w:rsidRPr="00A874B4">
        <w:rPr>
          <w:rFonts w:ascii="Times New Roman" w:eastAsia="Times New Roman" w:hAnsi="Times New Roman"/>
          <w:bCs/>
          <w:color w:val="000000"/>
          <w:sz w:val="24"/>
          <w:szCs w:val="24"/>
          <w:lang w:eastAsia="ru-RU"/>
        </w:rPr>
        <w:t>согласно Приложению №3</w:t>
      </w:r>
      <w:r>
        <w:rPr>
          <w:rFonts w:ascii="Times New Roman" w:eastAsia="Times New Roman" w:hAnsi="Times New Roman"/>
          <w:bCs/>
          <w:color w:val="000000"/>
          <w:sz w:val="24"/>
          <w:szCs w:val="24"/>
          <w:lang w:eastAsia="ru-RU"/>
        </w:rPr>
        <w:t xml:space="preserve"> к Конкурсной документации;</w:t>
      </w:r>
    </w:p>
    <w:p w:rsidR="002D03CF"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6D1A79">
        <w:rPr>
          <w:rFonts w:ascii="Times New Roman" w:eastAsia="Times New Roman" w:hAnsi="Times New Roman"/>
          <w:bCs/>
          <w:i/>
          <w:color w:val="000000"/>
          <w:sz w:val="24"/>
          <w:szCs w:val="24"/>
          <w:lang w:eastAsia="ru-RU"/>
        </w:rPr>
        <w:t>Квалификационные требования</w:t>
      </w:r>
      <w:r>
        <w:rPr>
          <w:rFonts w:ascii="Times New Roman" w:eastAsia="Times New Roman" w:hAnsi="Times New Roman"/>
          <w:bCs/>
          <w:color w:val="000000"/>
          <w:sz w:val="24"/>
          <w:szCs w:val="24"/>
          <w:lang w:eastAsia="ru-RU"/>
        </w:rPr>
        <w:t xml:space="preserve"> – квалификационные требования</w:t>
      </w:r>
      <w:r w:rsidRPr="00F51B3A">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к Потенциальным участникам и Участникам, указанные в разделе 6 Конкурсной документации;</w:t>
      </w:r>
    </w:p>
    <w:p w:rsidR="002D03CF" w:rsidRPr="0090046A"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90046A">
        <w:rPr>
          <w:rFonts w:ascii="Times New Roman" w:eastAsia="Times New Roman" w:hAnsi="Times New Roman"/>
          <w:bCs/>
          <w:i/>
          <w:color w:val="000000"/>
          <w:sz w:val="24"/>
          <w:szCs w:val="24"/>
          <w:lang w:eastAsia="ru-RU"/>
        </w:rPr>
        <w:t>Пакет документов</w:t>
      </w:r>
      <w:r>
        <w:rPr>
          <w:rFonts w:ascii="Times New Roman" w:eastAsia="Times New Roman" w:hAnsi="Times New Roman"/>
          <w:bCs/>
          <w:color w:val="000000"/>
          <w:sz w:val="24"/>
          <w:szCs w:val="24"/>
          <w:lang w:eastAsia="ru-RU"/>
        </w:rPr>
        <w:t xml:space="preserve"> – документы, представляемые Потенциальными участниками в</w:t>
      </w:r>
      <w:r w:rsidRPr="0090046A">
        <w:rPr>
          <w:rFonts w:ascii="Times New Roman" w:eastAsia="Times New Roman" w:hAnsi="Times New Roman"/>
          <w:bCs/>
          <w:color w:val="000000"/>
          <w:sz w:val="24"/>
          <w:szCs w:val="24"/>
          <w:lang w:eastAsia="ru-RU"/>
        </w:rPr>
        <w:t xml:space="preserve"> целях подтверждения своего соответствия Квалификационным требованиям</w:t>
      </w:r>
      <w:r>
        <w:rPr>
          <w:rFonts w:ascii="Times New Roman" w:eastAsia="Times New Roman" w:hAnsi="Times New Roman"/>
          <w:bCs/>
          <w:color w:val="000000"/>
          <w:sz w:val="24"/>
          <w:szCs w:val="24"/>
          <w:lang w:eastAsia="ru-RU"/>
        </w:rPr>
        <w:t>, в том числе</w:t>
      </w:r>
      <w:r w:rsidRPr="0090046A">
        <w:rPr>
          <w:rFonts w:ascii="Times New Roman" w:eastAsia="Times New Roman" w:hAnsi="Times New Roman"/>
          <w:bCs/>
          <w:color w:val="000000"/>
          <w:sz w:val="24"/>
          <w:szCs w:val="24"/>
          <w:lang w:eastAsia="ru-RU"/>
        </w:rPr>
        <w:t>:</w:t>
      </w:r>
    </w:p>
    <w:p w:rsidR="002D03CF" w:rsidRDefault="002D03CF" w:rsidP="00E7414F">
      <w:pPr>
        <w:numPr>
          <w:ilvl w:val="0"/>
          <w:numId w:val="15"/>
        </w:numPr>
        <w:tabs>
          <w:tab w:val="left" w:pos="567"/>
        </w:tabs>
        <w:spacing w:before="120" w:after="120" w:line="240" w:lineRule="auto"/>
        <w:ind w:left="0" w:firstLine="0"/>
        <w:jc w:val="both"/>
        <w:rPr>
          <w:rFonts w:ascii="Times New Roman" w:eastAsia="Times New Roman" w:hAnsi="Times New Roman"/>
          <w:bCs/>
          <w:color w:val="000000"/>
          <w:sz w:val="24"/>
          <w:szCs w:val="24"/>
          <w:lang w:eastAsia="ru-RU"/>
        </w:rPr>
      </w:pPr>
      <w:r w:rsidRPr="0090046A">
        <w:rPr>
          <w:rFonts w:ascii="Times New Roman" w:eastAsia="Times New Roman" w:hAnsi="Times New Roman"/>
          <w:bCs/>
          <w:color w:val="000000"/>
          <w:sz w:val="24"/>
          <w:szCs w:val="24"/>
          <w:lang w:eastAsia="ru-RU"/>
        </w:rPr>
        <w:tab/>
        <w:t xml:space="preserve">письмо по форме, согласно </w:t>
      </w:r>
      <w:r w:rsidRPr="00A874B4">
        <w:rPr>
          <w:rFonts w:ascii="Times New Roman" w:eastAsia="Times New Roman" w:hAnsi="Times New Roman"/>
          <w:bCs/>
          <w:color w:val="000000"/>
          <w:sz w:val="24"/>
          <w:szCs w:val="24"/>
          <w:lang w:eastAsia="ru-RU"/>
        </w:rPr>
        <w:t>Приложению №5</w:t>
      </w:r>
      <w:r w:rsidRPr="0090046A">
        <w:rPr>
          <w:rFonts w:ascii="Times New Roman" w:eastAsia="Times New Roman" w:hAnsi="Times New Roman"/>
          <w:bCs/>
          <w:color w:val="000000"/>
          <w:sz w:val="24"/>
          <w:szCs w:val="24"/>
          <w:lang w:eastAsia="ru-RU"/>
        </w:rPr>
        <w:t xml:space="preserve"> к Конкурсной документации </w:t>
      </w:r>
      <w:r>
        <w:rPr>
          <w:rFonts w:ascii="Times New Roman" w:eastAsia="Times New Roman" w:hAnsi="Times New Roman"/>
          <w:bCs/>
          <w:color w:val="000000"/>
          <w:sz w:val="24"/>
          <w:szCs w:val="24"/>
          <w:lang w:eastAsia="ru-RU"/>
        </w:rPr>
        <w:t>с и</w:t>
      </w:r>
      <w:r w:rsidRPr="007E051C">
        <w:rPr>
          <w:rFonts w:ascii="Times New Roman" w:eastAsia="Times New Roman" w:hAnsi="Times New Roman"/>
          <w:bCs/>
          <w:color w:val="000000"/>
          <w:sz w:val="24"/>
          <w:szCs w:val="24"/>
          <w:lang w:eastAsia="ru-RU"/>
        </w:rPr>
        <w:t>нформаци</w:t>
      </w:r>
      <w:r>
        <w:rPr>
          <w:rFonts w:ascii="Times New Roman" w:eastAsia="Times New Roman" w:hAnsi="Times New Roman"/>
          <w:bCs/>
          <w:color w:val="000000"/>
          <w:sz w:val="24"/>
          <w:szCs w:val="24"/>
          <w:lang w:eastAsia="ru-RU"/>
        </w:rPr>
        <w:t>ей</w:t>
      </w:r>
      <w:r w:rsidRPr="007E051C">
        <w:rPr>
          <w:rFonts w:ascii="Times New Roman" w:eastAsia="Times New Roman" w:hAnsi="Times New Roman"/>
          <w:bCs/>
          <w:color w:val="000000"/>
          <w:sz w:val="24"/>
          <w:szCs w:val="24"/>
          <w:lang w:eastAsia="ru-RU"/>
        </w:rPr>
        <w:t xml:space="preserve"> относительно всей структуры владения акциями/долями участия </w:t>
      </w:r>
      <w:r>
        <w:rPr>
          <w:rFonts w:ascii="Times New Roman" w:eastAsia="Times New Roman" w:hAnsi="Times New Roman"/>
          <w:bCs/>
          <w:color w:val="000000"/>
          <w:sz w:val="24"/>
          <w:szCs w:val="24"/>
          <w:lang w:eastAsia="ru-RU"/>
        </w:rPr>
        <w:t xml:space="preserve">Потенциального участника, а также </w:t>
      </w:r>
      <w:r w:rsidRPr="0090046A">
        <w:rPr>
          <w:rFonts w:ascii="Times New Roman" w:eastAsia="Times New Roman" w:hAnsi="Times New Roman"/>
          <w:bCs/>
          <w:color w:val="000000"/>
          <w:sz w:val="24"/>
          <w:szCs w:val="24"/>
          <w:lang w:eastAsia="ru-RU"/>
        </w:rPr>
        <w:t xml:space="preserve">о </w:t>
      </w:r>
      <w:r>
        <w:rPr>
          <w:rFonts w:ascii="Times New Roman" w:eastAsia="Times New Roman" w:hAnsi="Times New Roman"/>
          <w:bCs/>
          <w:color w:val="000000"/>
          <w:sz w:val="24"/>
          <w:szCs w:val="24"/>
          <w:lang w:eastAsia="ru-RU"/>
        </w:rPr>
        <w:t>соответствии Квалификационным требованиям со всеми документами, подлежащими предоставлению вместе с этим письмом</w:t>
      </w:r>
      <w:r w:rsidRPr="0090046A">
        <w:rPr>
          <w:rFonts w:ascii="Times New Roman" w:eastAsia="Times New Roman" w:hAnsi="Times New Roman"/>
          <w:bCs/>
          <w:color w:val="000000"/>
          <w:sz w:val="24"/>
          <w:szCs w:val="24"/>
          <w:lang w:eastAsia="ru-RU"/>
        </w:rPr>
        <w:t>;</w:t>
      </w:r>
    </w:p>
    <w:p w:rsidR="002D03CF" w:rsidRDefault="002D03CF" w:rsidP="00E7414F">
      <w:pPr>
        <w:numPr>
          <w:ilvl w:val="0"/>
          <w:numId w:val="15"/>
        </w:numPr>
        <w:tabs>
          <w:tab w:val="left" w:pos="567"/>
        </w:tabs>
        <w:spacing w:before="120" w:after="120" w:line="240" w:lineRule="auto"/>
        <w:ind w:left="0" w:firstLine="0"/>
        <w:jc w:val="both"/>
        <w:rPr>
          <w:rFonts w:ascii="Times New Roman" w:eastAsia="Times New Roman" w:hAnsi="Times New Roman"/>
          <w:bCs/>
          <w:color w:val="000000"/>
          <w:sz w:val="24"/>
          <w:szCs w:val="24"/>
          <w:lang w:eastAsia="ru-RU"/>
        </w:rPr>
      </w:pPr>
      <w:r w:rsidRPr="0090046A">
        <w:rPr>
          <w:rFonts w:ascii="Times New Roman" w:eastAsia="Times New Roman" w:hAnsi="Times New Roman"/>
          <w:bCs/>
          <w:color w:val="000000"/>
          <w:sz w:val="24"/>
          <w:szCs w:val="24"/>
          <w:lang w:eastAsia="ru-RU"/>
        </w:rPr>
        <w:t xml:space="preserve">документы, подтверждающие соответствие Потенциальных участников Квалификационным требованиям, указанные в </w:t>
      </w:r>
      <w:r>
        <w:rPr>
          <w:rFonts w:ascii="Times New Roman" w:eastAsia="Times New Roman" w:hAnsi="Times New Roman"/>
          <w:bCs/>
          <w:color w:val="000000"/>
          <w:sz w:val="24"/>
          <w:szCs w:val="24"/>
          <w:lang w:eastAsia="ru-RU"/>
        </w:rPr>
        <w:t>пункте</w:t>
      </w:r>
      <w:r w:rsidRPr="0090046A">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6.1 Конкурсной документации, а также, в случаях предусмотренных Конкурсной документацией, указанные в пункте 6.2 </w:t>
      </w:r>
      <w:r w:rsidRPr="0090046A">
        <w:rPr>
          <w:rFonts w:ascii="Times New Roman" w:eastAsia="Times New Roman" w:hAnsi="Times New Roman"/>
          <w:bCs/>
          <w:color w:val="000000"/>
          <w:sz w:val="24"/>
          <w:szCs w:val="24"/>
          <w:lang w:eastAsia="ru-RU"/>
        </w:rPr>
        <w:t>Конкурсной документации</w:t>
      </w:r>
      <w:r>
        <w:rPr>
          <w:rFonts w:ascii="Times New Roman" w:eastAsia="Times New Roman" w:hAnsi="Times New Roman"/>
          <w:bCs/>
          <w:color w:val="000000"/>
          <w:sz w:val="24"/>
          <w:szCs w:val="24"/>
          <w:lang w:eastAsia="ru-RU"/>
        </w:rPr>
        <w:t>;</w:t>
      </w:r>
    </w:p>
    <w:p w:rsidR="002D03CF"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3A1017">
        <w:rPr>
          <w:rFonts w:ascii="Times New Roman" w:eastAsia="Times New Roman" w:hAnsi="Times New Roman"/>
          <w:bCs/>
          <w:i/>
          <w:color w:val="000000"/>
          <w:sz w:val="24"/>
          <w:szCs w:val="24"/>
          <w:lang w:eastAsia="ru-RU"/>
        </w:rPr>
        <w:t>Начальная цена</w:t>
      </w:r>
      <w:r>
        <w:rPr>
          <w:rFonts w:ascii="Times New Roman" w:eastAsia="Times New Roman" w:hAnsi="Times New Roman"/>
          <w:bCs/>
          <w:color w:val="000000"/>
          <w:sz w:val="24"/>
          <w:szCs w:val="24"/>
          <w:lang w:eastAsia="ru-RU"/>
        </w:rPr>
        <w:t xml:space="preserve"> – размер денежной суммы за Акции</w:t>
      </w:r>
      <w:r w:rsidRPr="003D14B8">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указанный в Извещении о Конкурсе;</w:t>
      </w:r>
    </w:p>
    <w:p w:rsidR="002D03CF"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5969D3">
        <w:rPr>
          <w:rFonts w:ascii="Times New Roman" w:eastAsia="Times New Roman" w:hAnsi="Times New Roman"/>
          <w:bCs/>
          <w:i/>
          <w:color w:val="000000"/>
          <w:sz w:val="24"/>
          <w:szCs w:val="24"/>
          <w:lang w:eastAsia="ru-RU"/>
        </w:rPr>
        <w:t>Соглашение о конфиденциальности</w:t>
      </w:r>
      <w:r>
        <w:rPr>
          <w:rFonts w:ascii="Times New Roman" w:eastAsia="Times New Roman" w:hAnsi="Times New Roman"/>
          <w:bCs/>
          <w:color w:val="000000"/>
          <w:sz w:val="24"/>
          <w:szCs w:val="24"/>
          <w:lang w:eastAsia="ru-RU"/>
        </w:rPr>
        <w:t xml:space="preserve"> – соглашение, заключаемое между Потенциальными участниками и КАП, по форме и содержанию, определяемым КАП, согласно которому устанавливаются обязательства Потенциальных участников и Участников не разглашать информацию, предоставляемую в процессе ознакомления с Активом </w:t>
      </w:r>
      <w:r w:rsidRPr="001D0431">
        <w:rPr>
          <w:rFonts w:ascii="Times New Roman" w:eastAsia="Times New Roman" w:hAnsi="Times New Roman"/>
          <w:bCs/>
          <w:color w:val="000000"/>
          <w:sz w:val="24"/>
          <w:szCs w:val="24"/>
          <w:lang w:eastAsia="ru-RU"/>
        </w:rPr>
        <w:t>(Приложение №1 к Конкурсной документации);</w:t>
      </w:r>
    </w:p>
    <w:p w:rsidR="002D03CF"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A54CF9">
        <w:rPr>
          <w:rFonts w:ascii="Times New Roman" w:eastAsia="Times New Roman" w:hAnsi="Times New Roman"/>
          <w:bCs/>
          <w:i/>
          <w:color w:val="000000"/>
          <w:sz w:val="24"/>
          <w:szCs w:val="24"/>
          <w:lang w:eastAsia="ru-RU"/>
        </w:rPr>
        <w:t>Веб-сайт</w:t>
      </w:r>
      <w:r>
        <w:rPr>
          <w:rFonts w:ascii="Times New Roman" w:eastAsia="Times New Roman" w:hAnsi="Times New Roman"/>
          <w:bCs/>
          <w:color w:val="000000"/>
          <w:sz w:val="24"/>
          <w:szCs w:val="24"/>
          <w:lang w:eastAsia="ru-RU"/>
        </w:rPr>
        <w:t xml:space="preserve"> - в</w:t>
      </w:r>
      <w:r w:rsidRPr="00A54CF9">
        <w:rPr>
          <w:rFonts w:ascii="Times New Roman" w:eastAsia="Times New Roman" w:hAnsi="Times New Roman"/>
          <w:bCs/>
          <w:color w:val="000000"/>
          <w:sz w:val="24"/>
          <w:szCs w:val="24"/>
          <w:lang w:eastAsia="ru-RU"/>
        </w:rPr>
        <w:t>еб-сайт, на котором будет размещаться информация в отношении Конкурса:</w:t>
      </w:r>
      <w:r w:rsidR="00A874B4">
        <w:rPr>
          <w:rFonts w:ascii="Times New Roman" w:eastAsia="Times New Roman" w:hAnsi="Times New Roman"/>
          <w:bCs/>
          <w:color w:val="000000"/>
          <w:sz w:val="24"/>
          <w:szCs w:val="24"/>
          <w:lang w:eastAsia="ru-RU"/>
        </w:rPr>
        <w:t xml:space="preserve"> </w:t>
      </w:r>
      <w:hyperlink r:id="rId8" w:history="1">
        <w:r w:rsidRPr="0016692C">
          <w:rPr>
            <w:rStyle w:val="aa"/>
            <w:rFonts w:ascii="Times New Roman" w:eastAsia="Times New Roman" w:hAnsi="Times New Roman"/>
            <w:bCs/>
            <w:sz w:val="24"/>
            <w:szCs w:val="24"/>
            <w:lang w:val="en-US" w:eastAsia="ru-RU"/>
          </w:rPr>
          <w:t>www</w:t>
        </w:r>
        <w:r w:rsidRPr="0016692C">
          <w:rPr>
            <w:rStyle w:val="aa"/>
            <w:rFonts w:ascii="Times New Roman" w:eastAsia="Times New Roman" w:hAnsi="Times New Roman"/>
            <w:bCs/>
            <w:sz w:val="24"/>
            <w:szCs w:val="24"/>
            <w:lang w:eastAsia="ru-RU"/>
          </w:rPr>
          <w:t>.</w:t>
        </w:r>
        <w:r w:rsidRPr="0016692C">
          <w:rPr>
            <w:rStyle w:val="aa"/>
            <w:rFonts w:ascii="Times New Roman" w:eastAsia="Times New Roman" w:hAnsi="Times New Roman"/>
            <w:bCs/>
            <w:sz w:val="24"/>
            <w:szCs w:val="24"/>
            <w:lang w:val="en-US" w:eastAsia="ru-RU"/>
          </w:rPr>
          <w:t>k</w:t>
        </w:r>
        <w:r w:rsidRPr="00BB64F3">
          <w:rPr>
            <w:rStyle w:val="aa"/>
            <w:rFonts w:ascii="Times New Roman" w:eastAsia="Times New Roman" w:hAnsi="Times New Roman"/>
            <w:bCs/>
            <w:sz w:val="24"/>
            <w:szCs w:val="24"/>
            <w:lang w:val="en-US" w:eastAsia="ru-RU"/>
          </w:rPr>
          <w:t>azatomprom</w:t>
        </w:r>
        <w:r w:rsidRPr="00BB64F3">
          <w:rPr>
            <w:rStyle w:val="aa"/>
            <w:rFonts w:ascii="Times New Roman" w:eastAsia="Times New Roman" w:hAnsi="Times New Roman"/>
            <w:bCs/>
            <w:sz w:val="24"/>
            <w:szCs w:val="24"/>
            <w:lang w:eastAsia="ru-RU"/>
          </w:rPr>
          <w:t>.</w:t>
        </w:r>
        <w:r w:rsidRPr="00BB64F3">
          <w:rPr>
            <w:rStyle w:val="aa"/>
            <w:rFonts w:ascii="Times New Roman" w:eastAsia="Times New Roman" w:hAnsi="Times New Roman"/>
            <w:bCs/>
            <w:sz w:val="24"/>
            <w:szCs w:val="24"/>
            <w:lang w:val="en-US" w:eastAsia="ru-RU"/>
          </w:rPr>
          <w:t>kz</w:t>
        </w:r>
      </w:hyperlink>
    </w:p>
    <w:p w:rsidR="002D03CF" w:rsidRDefault="002D03CF" w:rsidP="002D03CF">
      <w:pPr>
        <w:spacing w:before="120" w:after="120" w:line="240" w:lineRule="auto"/>
        <w:jc w:val="both"/>
        <w:rPr>
          <w:rFonts w:ascii="Times New Roman" w:eastAsia="Times New Roman" w:hAnsi="Times New Roman"/>
          <w:bCs/>
          <w:color w:val="000000"/>
          <w:sz w:val="24"/>
          <w:szCs w:val="24"/>
          <w:lang w:eastAsia="ru-RU"/>
        </w:rPr>
      </w:pPr>
    </w:p>
    <w:p w:rsidR="000E715E" w:rsidRDefault="000E715E" w:rsidP="002D03CF">
      <w:pPr>
        <w:spacing w:before="120" w:after="120" w:line="240" w:lineRule="auto"/>
        <w:jc w:val="both"/>
        <w:rPr>
          <w:rFonts w:ascii="Times New Roman" w:eastAsia="Times New Roman" w:hAnsi="Times New Roman"/>
          <w:bCs/>
          <w:color w:val="000000"/>
          <w:sz w:val="24"/>
          <w:szCs w:val="24"/>
          <w:lang w:eastAsia="ru-RU"/>
        </w:rPr>
      </w:pPr>
    </w:p>
    <w:p w:rsidR="002D03CF" w:rsidRPr="00FD797A"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И</w:t>
      </w:r>
      <w:r w:rsidRPr="00FD797A">
        <w:rPr>
          <w:rFonts w:ascii="Times New Roman" w:eastAsia="Times New Roman" w:hAnsi="Times New Roman"/>
          <w:b/>
          <w:bCs/>
          <w:color w:val="000000"/>
          <w:sz w:val="24"/>
          <w:szCs w:val="24"/>
          <w:lang w:eastAsia="ru-RU"/>
        </w:rPr>
        <w:t>нформация в отношении проводимого Конкурса</w:t>
      </w:r>
    </w:p>
    <w:p w:rsidR="002D03CF" w:rsidRPr="00377C3F" w:rsidRDefault="002D03CF" w:rsidP="00377C3F">
      <w:pPr>
        <w:numPr>
          <w:ilvl w:val="1"/>
          <w:numId w:val="11"/>
        </w:numPr>
        <w:tabs>
          <w:tab w:val="left" w:pos="567"/>
        </w:tabs>
        <w:spacing w:before="120" w:after="0" w:line="240" w:lineRule="auto"/>
        <w:ind w:left="0" w:firstLine="0"/>
        <w:jc w:val="both"/>
        <w:rPr>
          <w:rFonts w:ascii="Times New Roman" w:eastAsia="Times New Roman" w:hAnsi="Times New Roman"/>
          <w:b/>
          <w:bCs/>
          <w:i/>
          <w:color w:val="FF0000"/>
          <w:sz w:val="24"/>
          <w:szCs w:val="24"/>
          <w:lang w:eastAsia="ru-RU"/>
        </w:rPr>
      </w:pPr>
      <w:r w:rsidRPr="00377C3F">
        <w:rPr>
          <w:rFonts w:ascii="Times New Roman" w:eastAsia="Times New Roman" w:hAnsi="Times New Roman"/>
          <w:bCs/>
          <w:color w:val="000000"/>
          <w:sz w:val="24"/>
          <w:szCs w:val="24"/>
          <w:lang w:eastAsia="ru-RU"/>
        </w:rPr>
        <w:t>Наименование Конкурса: «Открытый двухэтапный конкурс по реализации</w:t>
      </w:r>
      <w:r w:rsidR="007165C4" w:rsidRPr="00377C3F">
        <w:rPr>
          <w:rFonts w:ascii="Times New Roman" w:eastAsia="Times New Roman" w:hAnsi="Times New Roman"/>
          <w:bCs/>
          <w:color w:val="000000"/>
          <w:sz w:val="24"/>
          <w:szCs w:val="24"/>
          <w:lang w:eastAsia="ru-RU"/>
        </w:rPr>
        <w:t xml:space="preserve"> 40% пакета акций </w:t>
      </w:r>
      <w:r w:rsidR="00377C3F" w:rsidRPr="00F35650">
        <w:rPr>
          <w:rFonts w:ascii="Times New Roman" w:eastAsia="Times New Roman" w:hAnsi="Times New Roman"/>
          <w:bCs/>
          <w:sz w:val="24"/>
          <w:szCs w:val="24"/>
          <w:lang w:eastAsia="ru-RU"/>
        </w:rPr>
        <w:t xml:space="preserve">АО «НАК «Казатомпром» в </w:t>
      </w:r>
      <w:r w:rsidR="007165C4" w:rsidRPr="00F35650">
        <w:rPr>
          <w:rFonts w:ascii="Times New Roman" w:eastAsia="Times New Roman" w:hAnsi="Times New Roman"/>
          <w:bCs/>
          <w:sz w:val="24"/>
          <w:szCs w:val="24"/>
          <w:lang w:eastAsia="ru-RU"/>
        </w:rPr>
        <w:t>АО «Каустик</w:t>
      </w:r>
      <w:r w:rsidRPr="00F35650">
        <w:rPr>
          <w:rFonts w:ascii="Times New Roman" w:eastAsia="Times New Roman" w:hAnsi="Times New Roman"/>
          <w:bCs/>
          <w:sz w:val="24"/>
          <w:szCs w:val="24"/>
          <w:lang w:eastAsia="ru-RU"/>
        </w:rPr>
        <w:t>».</w:t>
      </w:r>
    </w:p>
    <w:p w:rsidR="002D03CF"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color w:val="000000"/>
          <w:sz w:val="24"/>
          <w:szCs w:val="24"/>
          <w:lang w:eastAsia="ru-RU"/>
        </w:rPr>
      </w:pPr>
      <w:r w:rsidRPr="008E4EC7">
        <w:rPr>
          <w:rFonts w:ascii="Times New Roman" w:eastAsia="Times New Roman" w:hAnsi="Times New Roman"/>
          <w:bCs/>
          <w:color w:val="000000"/>
          <w:sz w:val="24"/>
          <w:szCs w:val="24"/>
          <w:lang w:eastAsia="ru-RU"/>
        </w:rPr>
        <w:t xml:space="preserve">Настоящая Конкурсная документация разработана в целях реализации Постановления Правительства Республики Казахстан от 30 декабря 2015 года № 1141 «О некоторых вопросах приватизации на 2016 - 2020 годы» </w:t>
      </w:r>
      <w:r>
        <w:rPr>
          <w:rFonts w:ascii="Times New Roman" w:eastAsia="Times New Roman" w:hAnsi="Times New Roman"/>
          <w:bCs/>
          <w:color w:val="000000"/>
          <w:sz w:val="24"/>
          <w:szCs w:val="24"/>
          <w:lang w:eastAsia="ru-RU"/>
        </w:rPr>
        <w:t>и в соответствии с Правилами.</w:t>
      </w:r>
    </w:p>
    <w:p w:rsidR="002D03CF" w:rsidRDefault="002D03CF" w:rsidP="002D03CF">
      <w:pPr>
        <w:tabs>
          <w:tab w:val="left" w:pos="567"/>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КАП</w:t>
      </w:r>
      <w:r w:rsidRPr="00D527B5">
        <w:rPr>
          <w:rFonts w:ascii="Times New Roman" w:eastAsia="Times New Roman" w:hAnsi="Times New Roman"/>
          <w:bCs/>
          <w:color w:val="000000"/>
          <w:sz w:val="24"/>
          <w:szCs w:val="24"/>
          <w:lang w:eastAsia="ru-RU"/>
        </w:rPr>
        <w:t xml:space="preserve"> является собственником Акций и </w:t>
      </w:r>
      <w:r>
        <w:rPr>
          <w:rFonts w:ascii="Times New Roman" w:eastAsia="Times New Roman" w:hAnsi="Times New Roman"/>
          <w:sz w:val="24"/>
          <w:szCs w:val="24"/>
          <w:lang w:eastAsia="ru-RU"/>
        </w:rPr>
        <w:t xml:space="preserve">в результате </w:t>
      </w:r>
      <w:r w:rsidRPr="008E4EC7">
        <w:rPr>
          <w:rFonts w:ascii="Times New Roman" w:eastAsia="Times New Roman" w:hAnsi="Times New Roman"/>
          <w:sz w:val="24"/>
          <w:szCs w:val="24"/>
          <w:lang w:eastAsia="ru-RU"/>
        </w:rPr>
        <w:t xml:space="preserve">Конкурса </w:t>
      </w:r>
      <w:r>
        <w:rPr>
          <w:rFonts w:ascii="Times New Roman" w:eastAsia="Times New Roman" w:hAnsi="Times New Roman"/>
          <w:sz w:val="24"/>
          <w:szCs w:val="24"/>
          <w:lang w:eastAsia="ru-RU"/>
        </w:rPr>
        <w:t xml:space="preserve">КАП </w:t>
      </w:r>
      <w:r w:rsidRPr="008E4EC7">
        <w:rPr>
          <w:rFonts w:ascii="Times New Roman" w:eastAsia="Times New Roman" w:hAnsi="Times New Roman"/>
          <w:sz w:val="24"/>
          <w:szCs w:val="24"/>
          <w:lang w:eastAsia="ru-RU"/>
        </w:rPr>
        <w:t xml:space="preserve">намеревается продать </w:t>
      </w:r>
      <w:r>
        <w:rPr>
          <w:rFonts w:ascii="Times New Roman" w:eastAsia="Times New Roman" w:hAnsi="Times New Roman"/>
          <w:sz w:val="24"/>
          <w:szCs w:val="24"/>
          <w:lang w:eastAsia="ru-RU"/>
        </w:rPr>
        <w:t>Акции</w:t>
      </w:r>
      <w:r w:rsidRPr="000741C3">
        <w:rPr>
          <w:rFonts w:ascii="Times New Roman" w:eastAsia="Times New Roman" w:hAnsi="Times New Roman"/>
          <w:sz w:val="24"/>
          <w:szCs w:val="24"/>
          <w:lang w:eastAsia="ru-RU"/>
        </w:rPr>
        <w:t>,</w:t>
      </w:r>
      <w:r w:rsidRPr="008E4EC7">
        <w:rPr>
          <w:rFonts w:ascii="Times New Roman" w:eastAsia="Times New Roman" w:hAnsi="Times New Roman"/>
          <w:sz w:val="24"/>
          <w:szCs w:val="24"/>
          <w:lang w:eastAsia="ru-RU"/>
        </w:rPr>
        <w:t xml:space="preserve"> на условиях, приемлемых для него.</w:t>
      </w:r>
      <w:r w:rsidRPr="00C15CC9">
        <w:rPr>
          <w:rFonts w:ascii="Times New Roman" w:eastAsia="Times New Roman" w:hAnsi="Times New Roman"/>
          <w:sz w:val="24"/>
          <w:szCs w:val="24"/>
          <w:lang w:eastAsia="ru-RU"/>
        </w:rPr>
        <w:t xml:space="preserve"> </w:t>
      </w:r>
    </w:p>
    <w:p w:rsidR="002D03CF" w:rsidRPr="008E4EC7" w:rsidRDefault="002D03CF" w:rsidP="002D03CF">
      <w:pPr>
        <w:tabs>
          <w:tab w:val="left" w:pos="567"/>
        </w:tabs>
        <w:spacing w:before="120"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Конкурс </w:t>
      </w:r>
      <w:r w:rsidRPr="00CE002F">
        <w:rPr>
          <w:rFonts w:ascii="Times New Roman" w:eastAsia="Times New Roman" w:hAnsi="Times New Roman"/>
          <w:bCs/>
          <w:color w:val="000000"/>
          <w:sz w:val="24"/>
          <w:szCs w:val="24"/>
          <w:lang w:eastAsia="ru-RU"/>
        </w:rPr>
        <w:t>провод</w:t>
      </w:r>
      <w:r>
        <w:rPr>
          <w:rFonts w:ascii="Times New Roman" w:eastAsia="Times New Roman" w:hAnsi="Times New Roman"/>
          <w:bCs/>
          <w:color w:val="000000"/>
          <w:sz w:val="24"/>
          <w:szCs w:val="24"/>
          <w:lang w:eastAsia="ru-RU"/>
        </w:rPr>
        <w:t>и</w:t>
      </w:r>
      <w:r w:rsidRPr="00CE002F">
        <w:rPr>
          <w:rFonts w:ascii="Times New Roman" w:eastAsia="Times New Roman" w:hAnsi="Times New Roman"/>
          <w:bCs/>
          <w:color w:val="000000"/>
          <w:sz w:val="24"/>
          <w:szCs w:val="24"/>
          <w:lang w:eastAsia="ru-RU"/>
        </w:rPr>
        <w:t xml:space="preserve">тся в целях определения предполагаемой цены и иных условий продажи </w:t>
      </w:r>
      <w:r>
        <w:rPr>
          <w:rFonts w:ascii="Times New Roman" w:eastAsia="Times New Roman" w:hAnsi="Times New Roman"/>
          <w:bCs/>
          <w:color w:val="000000"/>
          <w:sz w:val="24"/>
          <w:szCs w:val="24"/>
          <w:lang w:eastAsia="ru-RU"/>
        </w:rPr>
        <w:t>Акций</w:t>
      </w:r>
      <w:r w:rsidRPr="00CE002F">
        <w:rPr>
          <w:rFonts w:ascii="Times New Roman" w:eastAsia="Times New Roman" w:hAnsi="Times New Roman"/>
          <w:bCs/>
          <w:color w:val="000000"/>
          <w:sz w:val="24"/>
          <w:szCs w:val="24"/>
          <w:lang w:eastAsia="ru-RU"/>
        </w:rPr>
        <w:t xml:space="preserve"> и потенциального покупателя </w:t>
      </w:r>
      <w:r>
        <w:rPr>
          <w:rFonts w:ascii="Times New Roman" w:eastAsia="Times New Roman" w:hAnsi="Times New Roman"/>
          <w:bCs/>
          <w:color w:val="000000"/>
          <w:sz w:val="24"/>
          <w:szCs w:val="24"/>
          <w:lang w:eastAsia="ru-RU"/>
        </w:rPr>
        <w:t xml:space="preserve">Акций, </w:t>
      </w:r>
      <w:r w:rsidRPr="00CE002F">
        <w:rPr>
          <w:rFonts w:ascii="Times New Roman" w:eastAsia="Times New Roman" w:hAnsi="Times New Roman"/>
          <w:bCs/>
          <w:color w:val="000000"/>
          <w:sz w:val="24"/>
          <w:szCs w:val="24"/>
          <w:lang w:eastAsia="ru-RU"/>
        </w:rPr>
        <w:t xml:space="preserve">и </w:t>
      </w:r>
      <w:r w:rsidRPr="00B135F8">
        <w:rPr>
          <w:rFonts w:ascii="Times New Roman" w:eastAsia="Times New Roman" w:hAnsi="Times New Roman"/>
          <w:bCs/>
          <w:sz w:val="24"/>
          <w:szCs w:val="24"/>
          <w:lang w:eastAsia="ru-RU"/>
        </w:rPr>
        <w:t xml:space="preserve">Договор </w:t>
      </w:r>
      <w:r w:rsidRPr="00CE002F">
        <w:rPr>
          <w:rFonts w:ascii="Times New Roman" w:eastAsia="Times New Roman" w:hAnsi="Times New Roman"/>
          <w:bCs/>
          <w:color w:val="000000"/>
          <w:sz w:val="24"/>
          <w:szCs w:val="24"/>
          <w:lang w:eastAsia="ru-RU"/>
        </w:rPr>
        <w:t xml:space="preserve">будет заключен в случае, если </w:t>
      </w:r>
      <w:r>
        <w:rPr>
          <w:rFonts w:ascii="Times New Roman" w:eastAsia="Times New Roman" w:hAnsi="Times New Roman"/>
          <w:bCs/>
          <w:color w:val="000000"/>
          <w:sz w:val="24"/>
          <w:szCs w:val="24"/>
          <w:lang w:eastAsia="ru-RU"/>
        </w:rPr>
        <w:t xml:space="preserve">будут выданы все необходимые </w:t>
      </w:r>
      <w:r w:rsidRPr="00CE002F">
        <w:rPr>
          <w:rFonts w:ascii="Times New Roman" w:eastAsia="Times New Roman" w:hAnsi="Times New Roman"/>
          <w:bCs/>
          <w:color w:val="000000"/>
          <w:sz w:val="24"/>
          <w:szCs w:val="24"/>
          <w:lang w:eastAsia="ru-RU"/>
        </w:rPr>
        <w:t>разрешения и согласования</w:t>
      </w:r>
      <w:r>
        <w:rPr>
          <w:rFonts w:ascii="Times New Roman" w:eastAsia="Times New Roman" w:hAnsi="Times New Roman"/>
          <w:bCs/>
          <w:color w:val="000000"/>
          <w:sz w:val="24"/>
          <w:szCs w:val="24"/>
          <w:lang w:eastAsia="ru-RU"/>
        </w:rPr>
        <w:t xml:space="preserve"> для совершения Договора.</w:t>
      </w:r>
    </w:p>
    <w:p w:rsidR="00FA2987" w:rsidRDefault="00FA2987" w:rsidP="00FA2987">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044AC9">
        <w:rPr>
          <w:rFonts w:ascii="Times New Roman" w:eastAsia="Times New Roman" w:hAnsi="Times New Roman"/>
          <w:sz w:val="24"/>
          <w:szCs w:val="24"/>
          <w:lang w:eastAsia="ru-RU"/>
        </w:rPr>
        <w:t xml:space="preserve">Конкурс может быть отменен </w:t>
      </w:r>
      <w:r>
        <w:rPr>
          <w:rFonts w:ascii="Times New Roman" w:eastAsia="Times New Roman" w:hAnsi="Times New Roman"/>
          <w:sz w:val="24"/>
          <w:szCs w:val="24"/>
          <w:lang w:eastAsia="ru-RU"/>
        </w:rPr>
        <w:t>Конкурсной комиссией</w:t>
      </w:r>
      <w:r w:rsidRPr="00044AC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признан несостоявшимся </w:t>
      </w:r>
      <w:r w:rsidRPr="00044AC9">
        <w:rPr>
          <w:rFonts w:ascii="Times New Roman" w:eastAsia="Times New Roman" w:hAnsi="Times New Roman"/>
          <w:sz w:val="24"/>
          <w:szCs w:val="24"/>
          <w:lang w:eastAsia="ru-RU"/>
        </w:rPr>
        <w:t>до подведения итогов по Второму этапу</w:t>
      </w:r>
      <w:r>
        <w:rPr>
          <w:rFonts w:ascii="Times New Roman" w:eastAsia="Times New Roman" w:hAnsi="Times New Roman"/>
          <w:sz w:val="24"/>
          <w:szCs w:val="24"/>
          <w:lang w:eastAsia="ru-RU"/>
        </w:rPr>
        <w:t xml:space="preserve"> по следующим причинам:</w:t>
      </w:r>
    </w:p>
    <w:p w:rsidR="00FA2987" w:rsidRPr="00355441" w:rsidRDefault="00FA2987" w:rsidP="00FA2987">
      <w:pPr>
        <w:pStyle w:val="af1"/>
        <w:numPr>
          <w:ilvl w:val="2"/>
          <w:numId w:val="11"/>
        </w:numPr>
        <w:tabs>
          <w:tab w:val="left" w:pos="567"/>
        </w:tabs>
        <w:spacing w:before="120"/>
        <w:jc w:val="both"/>
      </w:pPr>
      <w:r w:rsidRPr="00355441">
        <w:t xml:space="preserve">По причине письменного отказа потенциальных покупателей от условий проведения конкурса, в соответствии с настоящей </w:t>
      </w:r>
      <w:r w:rsidR="00B135F8" w:rsidRPr="00ED38B6">
        <w:t>К</w:t>
      </w:r>
      <w:r w:rsidRPr="00ED38B6">
        <w:t>онкурсной</w:t>
      </w:r>
      <w:r w:rsidRPr="00355441">
        <w:t xml:space="preserve"> документацией;</w:t>
      </w:r>
    </w:p>
    <w:p w:rsidR="00FA2987" w:rsidRPr="00ED38B6" w:rsidRDefault="00FA2987" w:rsidP="00FA2987">
      <w:pPr>
        <w:pStyle w:val="af1"/>
        <w:numPr>
          <w:ilvl w:val="2"/>
          <w:numId w:val="11"/>
        </w:numPr>
        <w:tabs>
          <w:tab w:val="left" w:pos="567"/>
        </w:tabs>
        <w:spacing w:before="120"/>
        <w:jc w:val="both"/>
      </w:pPr>
      <w:r w:rsidRPr="00355441">
        <w:t xml:space="preserve">По причине непредставления в КАП необходимых для подведения итогов конкурса документов со стороны потенциального покупателя, разрешений, </w:t>
      </w:r>
      <w:r w:rsidR="00B279C9" w:rsidRPr="00ED38B6">
        <w:t xml:space="preserve">согласований </w:t>
      </w:r>
      <w:r w:rsidRPr="00355441">
        <w:t xml:space="preserve">подтверждающих документов </w:t>
      </w:r>
      <w:r w:rsidR="00B279C9" w:rsidRPr="00ED38B6">
        <w:t>от</w:t>
      </w:r>
      <w:r w:rsidRPr="00ED38B6">
        <w:t xml:space="preserve"> </w:t>
      </w:r>
      <w:r w:rsidR="00B279C9" w:rsidRPr="00ED38B6">
        <w:t xml:space="preserve">уполномоченных </w:t>
      </w:r>
      <w:r w:rsidRPr="00355441">
        <w:t xml:space="preserve">государственных органов (в случае необходимости), а также иных материалов запрашиваемых КАП в ходе проведения </w:t>
      </w:r>
      <w:r w:rsidR="00B279C9" w:rsidRPr="00ED38B6">
        <w:t>К</w:t>
      </w:r>
      <w:r w:rsidRPr="00ED38B6">
        <w:t>онкурса;</w:t>
      </w:r>
    </w:p>
    <w:p w:rsidR="00FA2987" w:rsidRPr="00355441" w:rsidRDefault="00FA2987" w:rsidP="00FA2987">
      <w:pPr>
        <w:pStyle w:val="af1"/>
        <w:numPr>
          <w:ilvl w:val="2"/>
          <w:numId w:val="11"/>
        </w:numPr>
        <w:tabs>
          <w:tab w:val="left" w:pos="567"/>
        </w:tabs>
        <w:spacing w:before="120"/>
        <w:jc w:val="both"/>
      </w:pPr>
      <w:r w:rsidRPr="00355441">
        <w:t xml:space="preserve">По причине приостановки </w:t>
      </w:r>
      <w:r w:rsidR="00B279C9" w:rsidRPr="00ED38B6">
        <w:t>К</w:t>
      </w:r>
      <w:r w:rsidRPr="00ED38B6">
        <w:t xml:space="preserve">онкурса </w:t>
      </w:r>
      <w:r w:rsidRPr="00355441">
        <w:t xml:space="preserve">Единственным акционером КАП, </w:t>
      </w:r>
      <w:r w:rsidR="00B279C9" w:rsidRPr="00ED38B6">
        <w:t>уполномоченными</w:t>
      </w:r>
      <w:r w:rsidR="00B279C9">
        <w:t xml:space="preserve"> </w:t>
      </w:r>
      <w:r w:rsidRPr="00355441">
        <w:t>государственными органами Республики Казахстан, Комиссией по реализации Активов КАП;</w:t>
      </w:r>
    </w:p>
    <w:p w:rsidR="00FA2987" w:rsidRPr="00355441" w:rsidRDefault="00FA2987" w:rsidP="00FA2987">
      <w:pPr>
        <w:pStyle w:val="af1"/>
        <w:numPr>
          <w:ilvl w:val="2"/>
          <w:numId w:val="11"/>
        </w:numPr>
        <w:tabs>
          <w:tab w:val="left" w:pos="567"/>
        </w:tabs>
        <w:spacing w:before="120"/>
        <w:jc w:val="both"/>
      </w:pPr>
      <w:r w:rsidRPr="00355441">
        <w:t>Если после отклонения Конкурсной комиссией по основаниям предусмотренным настоящей Конкурсной документации осталось менее одной заявки и/или конкурсного предложения.</w:t>
      </w:r>
    </w:p>
    <w:p w:rsidR="00FA2987" w:rsidRPr="00FA2987" w:rsidRDefault="00FA2987" w:rsidP="00FA2987">
      <w:pPr>
        <w:tabs>
          <w:tab w:val="left" w:pos="567"/>
        </w:tabs>
        <w:spacing w:before="120" w:after="0" w:line="240" w:lineRule="auto"/>
        <w:jc w:val="both"/>
        <w:rPr>
          <w:rFonts w:ascii="Times New Roman" w:eastAsia="Times New Roman" w:hAnsi="Times New Roman"/>
          <w:bCs/>
          <w:sz w:val="24"/>
          <w:szCs w:val="24"/>
          <w:lang w:eastAsia="ru-RU"/>
        </w:rPr>
      </w:pPr>
      <w:r w:rsidRPr="00044AC9">
        <w:rPr>
          <w:rFonts w:ascii="Times New Roman" w:eastAsia="Times New Roman" w:hAnsi="Times New Roman"/>
          <w:sz w:val="24"/>
          <w:szCs w:val="24"/>
          <w:lang w:eastAsia="ru-RU"/>
        </w:rPr>
        <w:t xml:space="preserve">В случае отмены Конкурса </w:t>
      </w:r>
      <w:r>
        <w:rPr>
          <w:rFonts w:ascii="Times New Roman" w:eastAsia="Times New Roman" w:hAnsi="Times New Roman"/>
          <w:sz w:val="24"/>
          <w:szCs w:val="24"/>
          <w:lang w:eastAsia="ru-RU"/>
        </w:rPr>
        <w:t>КАП</w:t>
      </w:r>
      <w:r w:rsidRPr="00044AC9">
        <w:rPr>
          <w:rFonts w:ascii="Times New Roman" w:eastAsia="Times New Roman" w:hAnsi="Times New Roman"/>
          <w:sz w:val="24"/>
          <w:szCs w:val="24"/>
          <w:lang w:eastAsia="ru-RU"/>
        </w:rPr>
        <w:t xml:space="preserve"> размещает в средствах массовой информации и на Веб-сайте соответствующее объявление.</w:t>
      </w:r>
    </w:p>
    <w:p w:rsidR="002D03CF" w:rsidRPr="004115D6" w:rsidRDefault="002D03CF" w:rsidP="00FA2987">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w:t>
      </w:r>
      <w:r w:rsidRPr="00974966">
        <w:rPr>
          <w:rFonts w:ascii="Times New Roman" w:eastAsia="Times New Roman" w:hAnsi="Times New Roman"/>
          <w:sz w:val="24"/>
          <w:szCs w:val="24"/>
          <w:lang w:eastAsia="ru-RU"/>
        </w:rPr>
        <w:t xml:space="preserve"> случае поступления </w:t>
      </w:r>
      <w:r w:rsidRPr="005A699C">
        <w:rPr>
          <w:rFonts w:ascii="Times New Roman" w:eastAsia="Times New Roman" w:hAnsi="Times New Roman"/>
          <w:sz w:val="24"/>
          <w:szCs w:val="24"/>
          <w:lang w:eastAsia="ru-RU"/>
        </w:rPr>
        <w:t>соответствующего запрос</w:t>
      </w:r>
      <w:r w:rsidRPr="007B25C6">
        <w:rPr>
          <w:rFonts w:ascii="Times New Roman" w:eastAsia="Times New Roman" w:hAnsi="Times New Roman"/>
          <w:sz w:val="24"/>
          <w:szCs w:val="24"/>
          <w:lang w:eastAsia="ru-RU"/>
        </w:rPr>
        <w:t>а</w:t>
      </w:r>
      <w:r w:rsidRPr="007B25C6" w:rsidDel="004115D6">
        <w:rPr>
          <w:rFonts w:ascii="Times New Roman" w:eastAsia="Times New Roman" w:hAnsi="Times New Roman"/>
          <w:sz w:val="24"/>
          <w:szCs w:val="24"/>
          <w:lang w:eastAsia="ru-RU"/>
        </w:rPr>
        <w:t xml:space="preserve"> </w:t>
      </w:r>
      <w:r w:rsidRPr="004115D6">
        <w:rPr>
          <w:rFonts w:ascii="Times New Roman" w:eastAsia="Times New Roman" w:hAnsi="Times New Roman"/>
          <w:sz w:val="24"/>
          <w:szCs w:val="24"/>
          <w:lang w:eastAsia="ru-RU"/>
        </w:rPr>
        <w:t>после даты определения Победителя Конкурса либо после даты заседания Конкурсной комиссии, на которой будет принято решение о том, что Конкурс не состоялся</w:t>
      </w:r>
      <w:r w:rsidRPr="00974966" w:rsidDel="004115D6">
        <w:rPr>
          <w:rFonts w:ascii="Times New Roman" w:eastAsia="Times New Roman" w:hAnsi="Times New Roman"/>
          <w:sz w:val="24"/>
          <w:szCs w:val="24"/>
          <w:lang w:eastAsia="ru-RU"/>
        </w:rPr>
        <w:t xml:space="preserve"> </w:t>
      </w:r>
      <w:r w:rsidRPr="004115D6">
        <w:rPr>
          <w:rFonts w:ascii="Times New Roman" w:eastAsia="Times New Roman" w:hAnsi="Times New Roman"/>
          <w:sz w:val="24"/>
          <w:szCs w:val="24"/>
          <w:lang w:eastAsia="ru-RU"/>
        </w:rPr>
        <w:t>Потенциальным участникам, подавшим Конкурсную заявку</w:t>
      </w:r>
      <w:r>
        <w:rPr>
          <w:rFonts w:ascii="Times New Roman" w:eastAsia="Times New Roman" w:hAnsi="Times New Roman"/>
          <w:sz w:val="24"/>
          <w:szCs w:val="24"/>
          <w:lang w:eastAsia="ru-RU"/>
        </w:rPr>
        <w:t>,</w:t>
      </w:r>
      <w:r w:rsidRPr="00974966">
        <w:rPr>
          <w:rFonts w:ascii="Times New Roman" w:eastAsia="Times New Roman" w:hAnsi="Times New Roman"/>
          <w:sz w:val="24"/>
          <w:szCs w:val="24"/>
          <w:lang w:eastAsia="ru-RU"/>
        </w:rPr>
        <w:t xml:space="preserve"> могут быть </w:t>
      </w:r>
      <w:r>
        <w:rPr>
          <w:rFonts w:ascii="Times New Roman" w:eastAsia="Times New Roman" w:hAnsi="Times New Roman"/>
          <w:sz w:val="24"/>
          <w:szCs w:val="24"/>
          <w:lang w:eastAsia="ru-RU"/>
        </w:rPr>
        <w:t xml:space="preserve">предоставлены выписки </w:t>
      </w:r>
      <w:r w:rsidRPr="004115D6">
        <w:rPr>
          <w:rFonts w:ascii="Times New Roman" w:eastAsia="Times New Roman" w:hAnsi="Times New Roman"/>
          <w:sz w:val="24"/>
          <w:szCs w:val="24"/>
          <w:lang w:eastAsia="ru-RU"/>
        </w:rPr>
        <w:t>из протоколов вскрытия конвертов</w:t>
      </w:r>
      <w:r>
        <w:rPr>
          <w:rFonts w:ascii="Times New Roman" w:eastAsia="Times New Roman" w:hAnsi="Times New Roman"/>
          <w:sz w:val="24"/>
          <w:szCs w:val="24"/>
          <w:lang w:eastAsia="ru-RU"/>
        </w:rPr>
        <w:t xml:space="preserve"> в Первом этапе, </w:t>
      </w:r>
      <w:r w:rsidRPr="00974966">
        <w:rPr>
          <w:rFonts w:ascii="Times New Roman" w:eastAsia="Times New Roman" w:hAnsi="Times New Roman"/>
          <w:sz w:val="24"/>
          <w:szCs w:val="24"/>
          <w:lang w:eastAsia="ru-RU"/>
        </w:rPr>
        <w:t>Участникам</w:t>
      </w:r>
      <w:r>
        <w:rPr>
          <w:rFonts w:ascii="Times New Roman" w:eastAsia="Times New Roman" w:hAnsi="Times New Roman"/>
          <w:sz w:val="24"/>
          <w:szCs w:val="24"/>
          <w:lang w:eastAsia="ru-RU"/>
        </w:rPr>
        <w:t xml:space="preserve"> и</w:t>
      </w:r>
      <w:r w:rsidRPr="00974966">
        <w:rPr>
          <w:rFonts w:ascii="Times New Roman" w:eastAsia="Times New Roman" w:hAnsi="Times New Roman"/>
          <w:sz w:val="24"/>
          <w:szCs w:val="24"/>
          <w:lang w:eastAsia="ru-RU"/>
        </w:rPr>
        <w:t xml:space="preserve"> Победителю К</w:t>
      </w:r>
      <w:r w:rsidRPr="005A699C">
        <w:rPr>
          <w:rFonts w:ascii="Times New Roman" w:eastAsia="Times New Roman" w:hAnsi="Times New Roman"/>
          <w:sz w:val="24"/>
          <w:szCs w:val="24"/>
          <w:lang w:eastAsia="ru-RU"/>
        </w:rPr>
        <w:t xml:space="preserve">онкурса </w:t>
      </w:r>
      <w:r>
        <w:rPr>
          <w:rFonts w:ascii="Times New Roman" w:eastAsia="Times New Roman" w:hAnsi="Times New Roman"/>
          <w:sz w:val="24"/>
          <w:szCs w:val="24"/>
          <w:lang w:eastAsia="ru-RU"/>
        </w:rPr>
        <w:t xml:space="preserve">могут быть предоставлены </w:t>
      </w:r>
      <w:r w:rsidRPr="00974966">
        <w:rPr>
          <w:rFonts w:ascii="Times New Roman" w:eastAsia="Times New Roman" w:hAnsi="Times New Roman"/>
          <w:sz w:val="24"/>
          <w:szCs w:val="24"/>
          <w:lang w:eastAsia="ru-RU"/>
        </w:rPr>
        <w:t>выписки из протоколов</w:t>
      </w:r>
      <w:r w:rsidRPr="005A699C">
        <w:rPr>
          <w:rFonts w:ascii="Times New Roman" w:eastAsia="Times New Roman" w:hAnsi="Times New Roman"/>
          <w:sz w:val="24"/>
          <w:szCs w:val="24"/>
          <w:lang w:eastAsia="ru-RU"/>
        </w:rPr>
        <w:t xml:space="preserve"> вскрытия конвертов, протокол</w:t>
      </w:r>
      <w:r w:rsidRPr="007B25C6">
        <w:rPr>
          <w:rFonts w:ascii="Times New Roman" w:eastAsia="Times New Roman" w:hAnsi="Times New Roman"/>
          <w:sz w:val="24"/>
          <w:szCs w:val="24"/>
          <w:lang w:eastAsia="ru-RU"/>
        </w:rPr>
        <w:t>ов итогов заседания Конкурсной комиссии</w:t>
      </w:r>
      <w:r>
        <w:rPr>
          <w:rFonts w:ascii="Times New Roman" w:eastAsia="Times New Roman" w:hAnsi="Times New Roman"/>
          <w:sz w:val="24"/>
          <w:szCs w:val="24"/>
          <w:lang w:eastAsia="ru-RU"/>
        </w:rPr>
        <w:t xml:space="preserve"> в рамках всего Конкурса</w:t>
      </w:r>
      <w:r w:rsidRPr="004115D6">
        <w:rPr>
          <w:rFonts w:ascii="Times New Roman" w:eastAsia="Times New Roman" w:hAnsi="Times New Roman"/>
          <w:sz w:val="24"/>
          <w:szCs w:val="24"/>
          <w:lang w:eastAsia="ru-RU"/>
        </w:rPr>
        <w:t>.</w:t>
      </w:r>
    </w:p>
    <w:p w:rsidR="002D03CF" w:rsidRPr="008E4EC7"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8E4EC7">
        <w:rPr>
          <w:rFonts w:ascii="Times New Roman" w:eastAsia="Times New Roman" w:hAnsi="Times New Roman"/>
          <w:sz w:val="24"/>
          <w:szCs w:val="24"/>
          <w:lang w:eastAsia="ru-RU"/>
        </w:rPr>
        <w:t>Порядок ведения Конкурса отображен в нижеуказанной схеме:</w:t>
      </w:r>
    </w:p>
    <w:p w:rsidR="002D03CF" w:rsidRDefault="002D03CF" w:rsidP="002D03CF">
      <w:pPr>
        <w:spacing w:before="120" w:after="120" w:line="240" w:lineRule="auto"/>
        <w:jc w:val="both"/>
      </w:pPr>
      <w:r>
        <w:object w:dxaOrig="25157"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67.4pt" o:ole="">
            <v:imagedata r:id="rId9" o:title=""/>
          </v:shape>
          <o:OLEObject Type="Embed" ProgID="Visio.Drawing.11" ShapeID="_x0000_i1025" DrawAspect="Content" ObjectID="_1594454506" r:id="rId10"/>
        </w:object>
      </w:r>
    </w:p>
    <w:p w:rsidR="002D03CF"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p>
    <w:p w:rsidR="00D87A2A" w:rsidRDefault="00D87A2A" w:rsidP="002D03CF">
      <w:pPr>
        <w:tabs>
          <w:tab w:val="left" w:pos="567"/>
        </w:tabs>
        <w:spacing w:before="120" w:after="120" w:line="240" w:lineRule="auto"/>
        <w:jc w:val="both"/>
        <w:rPr>
          <w:rFonts w:ascii="Times New Roman" w:eastAsia="Times New Roman" w:hAnsi="Times New Roman"/>
          <w:bCs/>
          <w:sz w:val="24"/>
          <w:szCs w:val="24"/>
          <w:lang w:eastAsia="ru-RU"/>
        </w:rPr>
      </w:pPr>
    </w:p>
    <w:p w:rsidR="002D03CF" w:rsidRPr="0031644E"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Предоставление информации и ознакомление с Активом</w:t>
      </w:r>
    </w:p>
    <w:p w:rsidR="002D03CF" w:rsidRPr="00143859"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143859">
        <w:rPr>
          <w:rFonts w:ascii="Times New Roman" w:eastAsia="Times New Roman" w:hAnsi="Times New Roman"/>
          <w:bCs/>
          <w:sz w:val="24"/>
          <w:szCs w:val="24"/>
          <w:lang w:eastAsia="ru-RU"/>
        </w:rPr>
        <w:t>Для получения возможности ознакомления с Активом, получения разъяснений в отношении Актива, Конкурсной документации и/или Конкурса Потенциальным участникам необходимо в соответствии Конкурсной документацией:</w:t>
      </w:r>
    </w:p>
    <w:p w:rsidR="002D03CF" w:rsidRPr="00143859" w:rsidRDefault="002D03CF" w:rsidP="00E7414F">
      <w:pPr>
        <w:numPr>
          <w:ilvl w:val="0"/>
          <w:numId w:val="13"/>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143859">
        <w:rPr>
          <w:rFonts w:ascii="Times New Roman" w:eastAsia="Times New Roman" w:hAnsi="Times New Roman"/>
          <w:bCs/>
          <w:sz w:val="24"/>
          <w:szCs w:val="24"/>
          <w:lang w:eastAsia="ru-RU"/>
        </w:rPr>
        <w:t>заключить Соглашение о конфиденциальности</w:t>
      </w:r>
      <w:r>
        <w:rPr>
          <w:rFonts w:ascii="Times New Roman" w:eastAsia="Times New Roman" w:hAnsi="Times New Roman"/>
          <w:bCs/>
          <w:sz w:val="24"/>
          <w:szCs w:val="24"/>
          <w:lang w:eastAsia="ru-RU"/>
        </w:rPr>
        <w:t xml:space="preserve"> в порядке, предусмотренном пунктом 3.2 Конкурсной документации</w:t>
      </w:r>
      <w:r w:rsidRPr="00143859">
        <w:rPr>
          <w:rFonts w:ascii="Times New Roman" w:eastAsia="Times New Roman" w:hAnsi="Times New Roman"/>
          <w:bCs/>
          <w:sz w:val="24"/>
          <w:szCs w:val="24"/>
          <w:lang w:eastAsia="ru-RU"/>
        </w:rPr>
        <w:t>;</w:t>
      </w:r>
    </w:p>
    <w:p w:rsidR="002D03CF" w:rsidRPr="00143859" w:rsidRDefault="002D03CF" w:rsidP="00E7414F">
      <w:pPr>
        <w:numPr>
          <w:ilvl w:val="0"/>
          <w:numId w:val="13"/>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143859">
        <w:rPr>
          <w:rFonts w:ascii="Times New Roman" w:eastAsia="Times New Roman" w:hAnsi="Times New Roman"/>
          <w:bCs/>
          <w:sz w:val="24"/>
          <w:szCs w:val="24"/>
          <w:lang w:eastAsia="ru-RU"/>
        </w:rPr>
        <w:t>подписать и предоставить письмо</w:t>
      </w:r>
      <w:r>
        <w:rPr>
          <w:rFonts w:ascii="Times New Roman" w:eastAsia="Times New Roman" w:hAnsi="Times New Roman"/>
          <w:bCs/>
          <w:sz w:val="24"/>
          <w:szCs w:val="24"/>
          <w:lang w:eastAsia="ru-RU"/>
        </w:rPr>
        <w:t xml:space="preserve"> о согласии с конкурсными процедурами по форме, согласно </w:t>
      </w:r>
      <w:r w:rsidRPr="00A874B4">
        <w:rPr>
          <w:rFonts w:ascii="Times New Roman" w:eastAsia="Times New Roman" w:hAnsi="Times New Roman"/>
          <w:bCs/>
          <w:sz w:val="24"/>
          <w:szCs w:val="24"/>
          <w:lang w:eastAsia="ru-RU"/>
        </w:rPr>
        <w:t>Приложению №2</w:t>
      </w:r>
      <w:r>
        <w:rPr>
          <w:rFonts w:ascii="Times New Roman" w:eastAsia="Times New Roman" w:hAnsi="Times New Roman"/>
          <w:bCs/>
          <w:sz w:val="24"/>
          <w:szCs w:val="24"/>
          <w:lang w:eastAsia="ru-RU"/>
        </w:rPr>
        <w:t xml:space="preserve"> к Конкурсной документации и в порядке, предусмотренном пунктом 3.1 Конкурсной документации;</w:t>
      </w:r>
    </w:p>
    <w:p w:rsidR="002D03CF" w:rsidRPr="00974966" w:rsidRDefault="002D03CF" w:rsidP="00E7414F">
      <w:pPr>
        <w:numPr>
          <w:ilvl w:val="0"/>
          <w:numId w:val="13"/>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974966">
        <w:rPr>
          <w:rFonts w:ascii="Times New Roman" w:eastAsia="Times New Roman" w:hAnsi="Times New Roman"/>
          <w:bCs/>
          <w:sz w:val="24"/>
          <w:szCs w:val="24"/>
          <w:lang w:eastAsia="ru-RU"/>
        </w:rPr>
        <w:t xml:space="preserve">выполнить действия, указанные в </w:t>
      </w:r>
      <w:r w:rsidR="0086024D">
        <w:rPr>
          <w:rFonts w:ascii="Times New Roman" w:eastAsia="Times New Roman" w:hAnsi="Times New Roman"/>
          <w:bCs/>
          <w:sz w:val="24"/>
          <w:szCs w:val="24"/>
          <w:lang w:eastAsia="ru-RU"/>
        </w:rPr>
        <w:t>Приложении №7</w:t>
      </w:r>
      <w:r w:rsidRPr="00974966">
        <w:rPr>
          <w:rFonts w:ascii="Times New Roman" w:eastAsia="Times New Roman" w:hAnsi="Times New Roman"/>
          <w:bCs/>
          <w:sz w:val="24"/>
          <w:szCs w:val="24"/>
          <w:lang w:eastAsia="ru-RU"/>
        </w:rPr>
        <w:t xml:space="preserve"> к Конкурсной документации.</w:t>
      </w:r>
    </w:p>
    <w:p w:rsidR="002D03CF" w:rsidRPr="002B01F4"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143859">
        <w:rPr>
          <w:rFonts w:ascii="Times New Roman" w:eastAsia="Times New Roman" w:hAnsi="Times New Roman"/>
          <w:bCs/>
          <w:sz w:val="24"/>
          <w:szCs w:val="24"/>
          <w:lang w:eastAsia="ru-RU"/>
        </w:rPr>
        <w:t>Потенциальные участники вправе ознакомиться с Активом путем получения доступа в Data room, получения разъяснений на имеющиеся вопросы в отношении Актива, а также визуальным осмотром Актива с выездом в место его нахождения</w:t>
      </w:r>
      <w:r>
        <w:rPr>
          <w:rFonts w:ascii="Times New Roman" w:eastAsia="Times New Roman" w:hAnsi="Times New Roman"/>
          <w:bCs/>
          <w:sz w:val="24"/>
          <w:szCs w:val="24"/>
          <w:lang w:eastAsia="ru-RU"/>
        </w:rPr>
        <w:t xml:space="preserve">, проведением встреч с руководством </w:t>
      </w:r>
      <w:r w:rsidR="001C6EE3" w:rsidRPr="00ED38B6">
        <w:rPr>
          <w:rFonts w:ascii="Times New Roman" w:eastAsia="Times New Roman" w:hAnsi="Times New Roman"/>
          <w:bCs/>
          <w:sz w:val="24"/>
          <w:szCs w:val="24"/>
          <w:lang w:eastAsia="ru-RU"/>
        </w:rPr>
        <w:t>АО «Каустик»</w:t>
      </w:r>
      <w:r w:rsidRPr="00ED38B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КАП</w:t>
      </w:r>
      <w:r w:rsidRPr="00143859">
        <w:rPr>
          <w:rFonts w:ascii="Times New Roman" w:eastAsia="Times New Roman" w:hAnsi="Times New Roman"/>
          <w:bCs/>
          <w:sz w:val="24"/>
          <w:szCs w:val="24"/>
          <w:lang w:eastAsia="ru-RU"/>
        </w:rPr>
        <w:t xml:space="preserve"> в целях разъяснений вопросов по Активу может назначать и проводить</w:t>
      </w:r>
      <w:r w:rsidRPr="002B01F4">
        <w:rPr>
          <w:rFonts w:ascii="Times New Roman" w:eastAsia="Times New Roman" w:hAnsi="Times New Roman"/>
          <w:bCs/>
          <w:sz w:val="24"/>
          <w:szCs w:val="24"/>
          <w:lang w:eastAsia="ru-RU"/>
        </w:rPr>
        <w:t xml:space="preserve"> встречи с </w:t>
      </w:r>
      <w:r>
        <w:rPr>
          <w:rFonts w:ascii="Times New Roman" w:eastAsia="Times New Roman" w:hAnsi="Times New Roman"/>
          <w:bCs/>
          <w:sz w:val="24"/>
          <w:szCs w:val="24"/>
          <w:lang w:eastAsia="ru-RU"/>
        </w:rPr>
        <w:t xml:space="preserve">Потенциальными </w:t>
      </w:r>
      <w:r w:rsidRPr="002B01F4">
        <w:rPr>
          <w:rFonts w:ascii="Times New Roman" w:eastAsia="Times New Roman" w:hAnsi="Times New Roman"/>
          <w:bCs/>
          <w:sz w:val="24"/>
          <w:szCs w:val="24"/>
          <w:lang w:eastAsia="ru-RU"/>
        </w:rPr>
        <w:t>участниками, у которых имеются вопросы по Активу в отдельности с каждым из них.</w:t>
      </w:r>
    </w:p>
    <w:p w:rsidR="002D03CF" w:rsidRDefault="002D03CF" w:rsidP="002D03CF">
      <w:pPr>
        <w:tabs>
          <w:tab w:val="left" w:pos="567"/>
        </w:tabs>
        <w:spacing w:before="120"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КАП</w:t>
      </w:r>
      <w:r w:rsidRPr="002B01F4">
        <w:rPr>
          <w:rFonts w:ascii="Times New Roman" w:eastAsia="Times New Roman" w:hAnsi="Times New Roman"/>
          <w:bCs/>
          <w:sz w:val="24"/>
          <w:szCs w:val="24"/>
          <w:lang w:eastAsia="ru-RU"/>
        </w:rPr>
        <w:t xml:space="preserve"> формирует</w:t>
      </w:r>
      <w:r>
        <w:rPr>
          <w:rFonts w:ascii="Times New Roman" w:eastAsia="Times New Roman" w:hAnsi="Times New Roman"/>
          <w:bCs/>
          <w:sz w:val="24"/>
          <w:szCs w:val="24"/>
          <w:lang w:eastAsia="ru-RU"/>
        </w:rPr>
        <w:t xml:space="preserve"> и утверждает</w:t>
      </w:r>
      <w:r w:rsidRPr="002B01F4">
        <w:rPr>
          <w:rFonts w:ascii="Times New Roman" w:eastAsia="Times New Roman" w:hAnsi="Times New Roman"/>
          <w:bCs/>
          <w:sz w:val="24"/>
          <w:szCs w:val="24"/>
          <w:lang w:eastAsia="ru-RU"/>
        </w:rPr>
        <w:t xml:space="preserve"> график, согласно которому с </w:t>
      </w:r>
      <w:r>
        <w:rPr>
          <w:rFonts w:ascii="Times New Roman" w:eastAsia="Times New Roman" w:hAnsi="Times New Roman"/>
          <w:bCs/>
          <w:sz w:val="24"/>
          <w:szCs w:val="24"/>
          <w:lang w:eastAsia="ru-RU"/>
        </w:rPr>
        <w:t xml:space="preserve">Потенциальными </w:t>
      </w:r>
      <w:r w:rsidRPr="002B01F4">
        <w:rPr>
          <w:rFonts w:ascii="Times New Roman" w:eastAsia="Times New Roman" w:hAnsi="Times New Roman"/>
          <w:bCs/>
          <w:sz w:val="24"/>
          <w:szCs w:val="24"/>
          <w:lang w:eastAsia="ru-RU"/>
        </w:rPr>
        <w:t>участниками</w:t>
      </w:r>
      <w:r>
        <w:rPr>
          <w:rFonts w:ascii="Times New Roman" w:eastAsia="Times New Roman" w:hAnsi="Times New Roman"/>
          <w:bCs/>
          <w:sz w:val="24"/>
          <w:szCs w:val="24"/>
          <w:lang w:eastAsia="ru-RU"/>
        </w:rPr>
        <w:t xml:space="preserve"> </w:t>
      </w:r>
      <w:r w:rsidRPr="002B01F4">
        <w:rPr>
          <w:rFonts w:ascii="Times New Roman" w:eastAsia="Times New Roman" w:hAnsi="Times New Roman"/>
          <w:bCs/>
          <w:sz w:val="24"/>
          <w:szCs w:val="24"/>
          <w:lang w:eastAsia="ru-RU"/>
        </w:rPr>
        <w:t>будут проводиться встречи, разъяснения, визуальный осмотр объектов</w:t>
      </w:r>
      <w:r w:rsidR="00ED38B6">
        <w:rPr>
          <w:rFonts w:ascii="Times New Roman" w:eastAsia="Times New Roman" w:hAnsi="Times New Roman"/>
          <w:bCs/>
          <w:sz w:val="24"/>
          <w:szCs w:val="24"/>
          <w:lang w:eastAsia="ru-RU"/>
        </w:rPr>
        <w:t xml:space="preserve"> Компании</w:t>
      </w:r>
      <w:r w:rsidRPr="00A173E7">
        <w:rPr>
          <w:rFonts w:ascii="Times New Roman" w:eastAsia="Times New Roman" w:hAnsi="Times New Roman"/>
          <w:bCs/>
          <w:color w:val="FF0000"/>
          <w:sz w:val="24"/>
          <w:szCs w:val="24"/>
          <w:lang w:eastAsia="ru-RU"/>
        </w:rPr>
        <w:t xml:space="preserve"> </w:t>
      </w:r>
      <w:r w:rsidRPr="002B01F4">
        <w:rPr>
          <w:rFonts w:ascii="Times New Roman" w:eastAsia="Times New Roman" w:hAnsi="Times New Roman"/>
          <w:bCs/>
          <w:sz w:val="24"/>
          <w:szCs w:val="24"/>
          <w:lang w:eastAsia="ru-RU"/>
        </w:rPr>
        <w:t xml:space="preserve">на месте. </w:t>
      </w:r>
      <w:r>
        <w:rPr>
          <w:rFonts w:ascii="Times New Roman" w:eastAsia="Times New Roman" w:hAnsi="Times New Roman"/>
          <w:bCs/>
          <w:sz w:val="24"/>
          <w:szCs w:val="24"/>
          <w:lang w:eastAsia="ru-RU"/>
        </w:rPr>
        <w:t xml:space="preserve">Потенциальным </w:t>
      </w:r>
      <w:r w:rsidRPr="002B01F4">
        <w:rPr>
          <w:rFonts w:ascii="Times New Roman" w:eastAsia="Times New Roman" w:hAnsi="Times New Roman"/>
          <w:bCs/>
          <w:sz w:val="24"/>
          <w:szCs w:val="24"/>
          <w:lang w:eastAsia="ru-RU"/>
        </w:rPr>
        <w:t>участникам информация о времени, месте встречи и иная информация сообщаются индивидуально, согласно графику.</w:t>
      </w:r>
      <w:r>
        <w:rPr>
          <w:rFonts w:ascii="Times New Roman" w:eastAsia="Times New Roman" w:hAnsi="Times New Roman"/>
          <w:bCs/>
          <w:sz w:val="24"/>
          <w:szCs w:val="24"/>
          <w:lang w:eastAsia="ru-RU"/>
        </w:rPr>
        <w:t xml:space="preserve"> </w:t>
      </w:r>
    </w:p>
    <w:p w:rsidR="002D03CF"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Общие правила работы с </w:t>
      </w:r>
      <w:r w:rsidRPr="00764E6F">
        <w:rPr>
          <w:rFonts w:ascii="Times New Roman" w:eastAsia="Times New Roman" w:hAnsi="Times New Roman"/>
          <w:bCs/>
          <w:sz w:val="24"/>
          <w:szCs w:val="24"/>
          <w:lang w:eastAsia="ru-RU"/>
        </w:rPr>
        <w:t>Data room</w:t>
      </w:r>
      <w:r>
        <w:rPr>
          <w:rFonts w:ascii="Times New Roman" w:eastAsia="Times New Roman" w:hAnsi="Times New Roman"/>
          <w:bCs/>
          <w:sz w:val="24"/>
          <w:szCs w:val="24"/>
          <w:lang w:eastAsia="ru-RU"/>
        </w:rPr>
        <w:t xml:space="preserve"> и порядок ознакомления с Активом указаны в </w:t>
      </w:r>
      <w:r w:rsidR="0086024D">
        <w:rPr>
          <w:rFonts w:ascii="Times New Roman" w:eastAsia="Times New Roman" w:hAnsi="Times New Roman"/>
          <w:bCs/>
          <w:sz w:val="24"/>
          <w:szCs w:val="24"/>
          <w:lang w:eastAsia="ru-RU"/>
        </w:rPr>
        <w:t>Приложении №7</w:t>
      </w:r>
      <w:r>
        <w:rPr>
          <w:rFonts w:ascii="Times New Roman" w:eastAsia="Times New Roman" w:hAnsi="Times New Roman"/>
          <w:bCs/>
          <w:sz w:val="24"/>
          <w:szCs w:val="24"/>
          <w:lang w:eastAsia="ru-RU"/>
        </w:rPr>
        <w:t xml:space="preserve"> к Конкурсной документации.</w:t>
      </w:r>
    </w:p>
    <w:p w:rsidR="002D03CF" w:rsidRDefault="002D03CF" w:rsidP="002D03CF">
      <w:pPr>
        <w:spacing w:before="120" w:after="120" w:line="240" w:lineRule="auto"/>
        <w:jc w:val="both"/>
      </w:pPr>
    </w:p>
    <w:p w:rsidR="002D03CF" w:rsidRPr="005F3BC3"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5F3BC3">
        <w:rPr>
          <w:rFonts w:ascii="Times New Roman" w:eastAsia="Times New Roman" w:hAnsi="Times New Roman"/>
          <w:b/>
          <w:bCs/>
          <w:sz w:val="24"/>
          <w:szCs w:val="24"/>
          <w:lang w:eastAsia="ru-RU"/>
        </w:rPr>
        <w:t>Заключение Соглашения о конфиденциальности</w:t>
      </w:r>
      <w:r>
        <w:rPr>
          <w:rFonts w:ascii="Times New Roman" w:eastAsia="Times New Roman" w:hAnsi="Times New Roman"/>
          <w:b/>
          <w:bCs/>
          <w:sz w:val="24"/>
          <w:szCs w:val="24"/>
          <w:lang w:eastAsia="ru-RU"/>
        </w:rPr>
        <w:t xml:space="preserve"> и предоставление </w:t>
      </w:r>
      <w:r w:rsidRPr="00E13739">
        <w:rPr>
          <w:rFonts w:ascii="Times New Roman" w:eastAsia="Times New Roman" w:hAnsi="Times New Roman"/>
          <w:b/>
          <w:bCs/>
          <w:sz w:val="24"/>
          <w:szCs w:val="24"/>
          <w:lang w:eastAsia="ru-RU"/>
        </w:rPr>
        <w:t>письм</w:t>
      </w:r>
      <w:r>
        <w:rPr>
          <w:rFonts w:ascii="Times New Roman" w:eastAsia="Times New Roman" w:hAnsi="Times New Roman"/>
          <w:b/>
          <w:bCs/>
          <w:sz w:val="24"/>
          <w:szCs w:val="24"/>
          <w:lang w:eastAsia="ru-RU"/>
        </w:rPr>
        <w:t>а</w:t>
      </w:r>
      <w:r w:rsidRPr="00E13739">
        <w:rPr>
          <w:rFonts w:ascii="Times New Roman" w:eastAsia="Times New Roman" w:hAnsi="Times New Roman"/>
          <w:b/>
          <w:bCs/>
          <w:sz w:val="24"/>
          <w:szCs w:val="24"/>
          <w:lang w:eastAsia="ru-RU"/>
        </w:rPr>
        <w:t xml:space="preserve"> о согласии с конкурсными процедурами</w:t>
      </w:r>
    </w:p>
    <w:p w:rsidR="002D03CF" w:rsidRPr="00342F5B"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342F5B">
        <w:rPr>
          <w:rFonts w:ascii="Times New Roman" w:eastAsia="Times New Roman" w:hAnsi="Times New Roman"/>
          <w:bCs/>
          <w:sz w:val="24"/>
          <w:szCs w:val="24"/>
          <w:lang w:eastAsia="ru-RU"/>
        </w:rPr>
        <w:t>С момента опубликования Извещения о Конкурсе Потенциальны</w:t>
      </w:r>
      <w:r>
        <w:rPr>
          <w:rFonts w:ascii="Times New Roman" w:eastAsia="Times New Roman" w:hAnsi="Times New Roman"/>
          <w:bCs/>
          <w:sz w:val="24"/>
          <w:szCs w:val="24"/>
          <w:lang w:eastAsia="ru-RU"/>
        </w:rPr>
        <w:t>м</w:t>
      </w:r>
      <w:r w:rsidRPr="00342F5B">
        <w:rPr>
          <w:rFonts w:ascii="Times New Roman" w:eastAsia="Times New Roman" w:hAnsi="Times New Roman"/>
          <w:bCs/>
          <w:sz w:val="24"/>
          <w:szCs w:val="24"/>
          <w:lang w:eastAsia="ru-RU"/>
        </w:rPr>
        <w:t xml:space="preserve"> участник</w:t>
      </w:r>
      <w:r>
        <w:rPr>
          <w:rFonts w:ascii="Times New Roman" w:eastAsia="Times New Roman" w:hAnsi="Times New Roman"/>
          <w:bCs/>
          <w:sz w:val="24"/>
          <w:szCs w:val="24"/>
          <w:lang w:eastAsia="ru-RU"/>
        </w:rPr>
        <w:t>ам</w:t>
      </w:r>
      <w:r w:rsidRPr="00342F5B">
        <w:rPr>
          <w:rFonts w:ascii="Times New Roman" w:eastAsia="Times New Roman" w:hAnsi="Times New Roman"/>
          <w:bCs/>
          <w:sz w:val="24"/>
          <w:szCs w:val="24"/>
          <w:lang w:eastAsia="ru-RU"/>
        </w:rPr>
        <w:t>, желающи</w:t>
      </w:r>
      <w:r>
        <w:rPr>
          <w:rFonts w:ascii="Times New Roman" w:eastAsia="Times New Roman" w:hAnsi="Times New Roman"/>
          <w:bCs/>
          <w:sz w:val="24"/>
          <w:szCs w:val="24"/>
          <w:lang w:eastAsia="ru-RU"/>
        </w:rPr>
        <w:t>м</w:t>
      </w:r>
      <w:r w:rsidRPr="00342F5B">
        <w:rPr>
          <w:rFonts w:ascii="Times New Roman" w:eastAsia="Times New Roman" w:hAnsi="Times New Roman"/>
          <w:bCs/>
          <w:sz w:val="24"/>
          <w:szCs w:val="24"/>
          <w:lang w:eastAsia="ru-RU"/>
        </w:rPr>
        <w:t xml:space="preserve"> получить информацию об Активе и ознакомиться с Активом, </w:t>
      </w:r>
      <w:r w:rsidR="00B2796A" w:rsidRPr="00342F5B">
        <w:rPr>
          <w:rFonts w:ascii="Times New Roman" w:eastAsia="Times New Roman" w:hAnsi="Times New Roman"/>
          <w:bCs/>
          <w:sz w:val="24"/>
          <w:szCs w:val="24"/>
          <w:lang w:eastAsia="ru-RU"/>
        </w:rPr>
        <w:t>необходимо в</w:t>
      </w:r>
      <w:r w:rsidRPr="00E13739">
        <w:rPr>
          <w:rFonts w:ascii="Times New Roman" w:eastAsia="Times New Roman" w:hAnsi="Times New Roman"/>
          <w:bCs/>
          <w:sz w:val="24"/>
          <w:szCs w:val="24"/>
          <w:lang w:eastAsia="ru-RU"/>
        </w:rPr>
        <w:t xml:space="preserve"> срок до даты окончания приема Конкурсных заявок, предусмотренной в пункте 9.1 Конкурсной документации </w:t>
      </w:r>
      <w:r w:rsidRPr="00342F5B">
        <w:rPr>
          <w:rFonts w:ascii="Times New Roman" w:eastAsia="Times New Roman" w:hAnsi="Times New Roman"/>
          <w:bCs/>
          <w:sz w:val="24"/>
          <w:szCs w:val="24"/>
          <w:lang w:eastAsia="ru-RU"/>
        </w:rPr>
        <w:t xml:space="preserve">подписать и предоставить письмо о согласии с конкурсными процедурами, </w:t>
      </w:r>
      <w:r w:rsidRPr="00A874B4">
        <w:rPr>
          <w:rFonts w:ascii="Times New Roman" w:eastAsia="Times New Roman" w:hAnsi="Times New Roman"/>
          <w:bCs/>
          <w:sz w:val="24"/>
          <w:szCs w:val="24"/>
          <w:lang w:eastAsia="ru-RU"/>
        </w:rPr>
        <w:t>согласно Приложению №2</w:t>
      </w:r>
      <w:r w:rsidRPr="00342F5B">
        <w:rPr>
          <w:rFonts w:ascii="Times New Roman" w:eastAsia="Times New Roman" w:hAnsi="Times New Roman"/>
          <w:bCs/>
          <w:sz w:val="24"/>
          <w:szCs w:val="24"/>
          <w:lang w:eastAsia="ru-RU"/>
        </w:rPr>
        <w:t xml:space="preserve"> к Конкурсной документации. </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213710">
        <w:rPr>
          <w:rFonts w:ascii="Times New Roman" w:eastAsia="Times New Roman" w:hAnsi="Times New Roman"/>
          <w:bCs/>
          <w:sz w:val="24"/>
          <w:szCs w:val="24"/>
          <w:lang w:eastAsia="ru-RU"/>
        </w:rPr>
        <w:t xml:space="preserve">Потенциальным участникам необходимо в срок до даты окончания приема Конкурсных заявок, предусмотренной в пункте 9.1 Конкурсной документации предоставить </w:t>
      </w:r>
      <w:r>
        <w:rPr>
          <w:rFonts w:ascii="Times New Roman" w:eastAsia="Times New Roman" w:hAnsi="Times New Roman"/>
          <w:bCs/>
          <w:sz w:val="24"/>
          <w:szCs w:val="24"/>
          <w:lang w:eastAsia="ru-RU"/>
        </w:rPr>
        <w:t>КАП</w:t>
      </w:r>
      <w:r w:rsidRPr="00213710">
        <w:rPr>
          <w:rFonts w:ascii="Times New Roman" w:eastAsia="Times New Roman" w:hAnsi="Times New Roman"/>
          <w:bCs/>
          <w:sz w:val="24"/>
          <w:szCs w:val="24"/>
          <w:lang w:eastAsia="ru-RU"/>
        </w:rPr>
        <w:t xml:space="preserve"> по адресу Республика Казахстан, 010000, г.Астана, </w:t>
      </w:r>
      <w:r>
        <w:rPr>
          <w:rFonts w:ascii="Times New Roman" w:eastAsia="Times New Roman" w:hAnsi="Times New Roman"/>
          <w:bCs/>
          <w:sz w:val="24"/>
          <w:szCs w:val="24"/>
          <w:lang w:eastAsia="ru-RU"/>
        </w:rPr>
        <w:t>ул</w:t>
      </w:r>
      <w:r w:rsidRPr="00213710">
        <w:rPr>
          <w:rFonts w:ascii="Times New Roman" w:eastAsia="Times New Roman" w:hAnsi="Times New Roman"/>
          <w:bCs/>
          <w:sz w:val="24"/>
          <w:szCs w:val="24"/>
          <w:lang w:eastAsia="ru-RU"/>
        </w:rPr>
        <w:t>. К</w:t>
      </w:r>
      <w:r>
        <w:rPr>
          <w:rFonts w:ascii="Times New Roman" w:eastAsia="Times New Roman" w:hAnsi="Times New Roman"/>
          <w:bCs/>
          <w:sz w:val="24"/>
          <w:szCs w:val="24"/>
          <w:lang w:eastAsia="ru-RU"/>
        </w:rPr>
        <w:t>унаева</w:t>
      </w:r>
      <w:r w:rsidRPr="00213710">
        <w:rPr>
          <w:rFonts w:ascii="Times New Roman" w:eastAsia="Times New Roman" w:hAnsi="Times New Roman"/>
          <w:bCs/>
          <w:sz w:val="24"/>
          <w:szCs w:val="24"/>
          <w:lang w:eastAsia="ru-RU"/>
        </w:rPr>
        <w:t>, 1</w:t>
      </w:r>
      <w:r>
        <w:rPr>
          <w:rFonts w:ascii="Times New Roman" w:eastAsia="Times New Roman" w:hAnsi="Times New Roman"/>
          <w:bCs/>
          <w:sz w:val="24"/>
          <w:szCs w:val="24"/>
          <w:lang w:eastAsia="ru-RU"/>
        </w:rPr>
        <w:t>0</w:t>
      </w:r>
      <w:r w:rsidRPr="00213710">
        <w:rPr>
          <w:rFonts w:ascii="Times New Roman" w:eastAsia="Times New Roman" w:hAnsi="Times New Roman"/>
          <w:bCs/>
          <w:sz w:val="24"/>
          <w:szCs w:val="24"/>
          <w:lang w:eastAsia="ru-RU"/>
        </w:rPr>
        <w:t xml:space="preserve">, этаж </w:t>
      </w:r>
      <w:r>
        <w:rPr>
          <w:rFonts w:ascii="Times New Roman" w:eastAsia="Times New Roman" w:hAnsi="Times New Roman"/>
          <w:bCs/>
          <w:sz w:val="24"/>
          <w:szCs w:val="24"/>
          <w:lang w:eastAsia="ru-RU"/>
        </w:rPr>
        <w:t>32</w:t>
      </w:r>
      <w:r w:rsidRPr="00213710">
        <w:rPr>
          <w:rFonts w:ascii="Times New Roman" w:eastAsia="Times New Roman" w:hAnsi="Times New Roman"/>
          <w:bCs/>
          <w:sz w:val="24"/>
          <w:szCs w:val="24"/>
          <w:lang w:eastAsia="ru-RU"/>
        </w:rPr>
        <w:t>, кабинет №</w:t>
      </w:r>
      <w:r>
        <w:rPr>
          <w:rFonts w:ascii="Times New Roman" w:eastAsia="Times New Roman" w:hAnsi="Times New Roman"/>
          <w:bCs/>
          <w:sz w:val="24"/>
          <w:szCs w:val="24"/>
          <w:lang w:eastAsia="ru-RU"/>
        </w:rPr>
        <w:t>3204</w:t>
      </w:r>
      <w:r w:rsidRPr="00213710">
        <w:rPr>
          <w:rFonts w:ascii="Times New Roman" w:eastAsia="Times New Roman" w:hAnsi="Times New Roman"/>
          <w:bCs/>
          <w:sz w:val="24"/>
          <w:szCs w:val="24"/>
          <w:lang w:eastAsia="ru-RU"/>
        </w:rPr>
        <w:t xml:space="preserve"> подписанное со своей стороны </w:t>
      </w:r>
      <w:r w:rsidR="007E330F" w:rsidRPr="00ED38B6">
        <w:rPr>
          <w:rFonts w:ascii="Times New Roman" w:eastAsia="Times New Roman" w:hAnsi="Times New Roman"/>
          <w:bCs/>
          <w:sz w:val="24"/>
          <w:szCs w:val="24"/>
          <w:lang w:eastAsia="ru-RU"/>
        </w:rPr>
        <w:t xml:space="preserve">уполномоченным лицом </w:t>
      </w:r>
      <w:r w:rsidRPr="00213710">
        <w:rPr>
          <w:rFonts w:ascii="Times New Roman" w:eastAsia="Times New Roman" w:hAnsi="Times New Roman"/>
          <w:bCs/>
          <w:sz w:val="24"/>
          <w:szCs w:val="24"/>
          <w:lang w:eastAsia="ru-RU"/>
        </w:rPr>
        <w:t>и с печатью (если имеется) Соглашение о конфиденциальности</w:t>
      </w:r>
      <w:r>
        <w:rPr>
          <w:rFonts w:ascii="Times New Roman" w:eastAsia="Times New Roman" w:hAnsi="Times New Roman"/>
          <w:bCs/>
          <w:sz w:val="24"/>
          <w:szCs w:val="24"/>
          <w:lang w:eastAsia="ru-RU"/>
        </w:rPr>
        <w:t xml:space="preserve">, </w:t>
      </w:r>
      <w:r w:rsidR="007E330F" w:rsidRPr="00ED38B6">
        <w:rPr>
          <w:rFonts w:ascii="Times New Roman" w:eastAsia="Times New Roman" w:hAnsi="Times New Roman"/>
          <w:bCs/>
          <w:sz w:val="24"/>
          <w:szCs w:val="24"/>
          <w:lang w:eastAsia="ru-RU"/>
        </w:rPr>
        <w:t xml:space="preserve">нотариально засвидетельствованные </w:t>
      </w:r>
      <w:r>
        <w:rPr>
          <w:rFonts w:ascii="Times New Roman" w:eastAsia="Times New Roman" w:hAnsi="Times New Roman"/>
          <w:bCs/>
          <w:sz w:val="24"/>
          <w:szCs w:val="24"/>
          <w:lang w:eastAsia="ru-RU"/>
        </w:rPr>
        <w:t>копии устава</w:t>
      </w:r>
      <w:r w:rsidR="007E330F">
        <w:rPr>
          <w:rFonts w:ascii="Times New Roman" w:eastAsia="Times New Roman" w:hAnsi="Times New Roman"/>
          <w:bCs/>
          <w:sz w:val="24"/>
          <w:szCs w:val="24"/>
          <w:lang w:eastAsia="ru-RU"/>
        </w:rPr>
        <w:t xml:space="preserve"> </w:t>
      </w:r>
      <w:r w:rsidR="007E330F" w:rsidRPr="00ED38B6">
        <w:rPr>
          <w:rFonts w:ascii="Times New Roman" w:eastAsia="Times New Roman" w:hAnsi="Times New Roman"/>
          <w:bCs/>
          <w:sz w:val="24"/>
          <w:szCs w:val="24"/>
          <w:lang w:eastAsia="ru-RU"/>
        </w:rPr>
        <w:t>и изменений к нему</w:t>
      </w:r>
      <w:r w:rsidRPr="00ED38B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и документа, подтверждающего регистрацию</w:t>
      </w:r>
      <w:r w:rsidR="007E330F">
        <w:rPr>
          <w:rFonts w:ascii="Times New Roman" w:eastAsia="Times New Roman" w:hAnsi="Times New Roman"/>
          <w:bCs/>
          <w:sz w:val="24"/>
          <w:szCs w:val="24"/>
          <w:lang w:eastAsia="ru-RU"/>
        </w:rPr>
        <w:t xml:space="preserve"> </w:t>
      </w:r>
      <w:r w:rsidR="007E330F" w:rsidRPr="00ED38B6">
        <w:rPr>
          <w:rFonts w:ascii="Times New Roman" w:eastAsia="Times New Roman" w:hAnsi="Times New Roman"/>
          <w:bCs/>
          <w:sz w:val="24"/>
          <w:szCs w:val="24"/>
          <w:lang w:eastAsia="ru-RU"/>
        </w:rPr>
        <w:t>(перерегистрацию)</w:t>
      </w:r>
      <w:r w:rsidRPr="00ED38B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Потенциального участника в качестве юридического лица (для юридического лица), документа удостоверяющего личность или паспорта (для физического лица)</w:t>
      </w:r>
      <w:r w:rsidRPr="00213710">
        <w:rPr>
          <w:rFonts w:ascii="Times New Roman" w:eastAsia="Times New Roman" w:hAnsi="Times New Roman"/>
          <w:bCs/>
          <w:sz w:val="24"/>
          <w:szCs w:val="24"/>
          <w:lang w:eastAsia="ru-RU"/>
        </w:rPr>
        <w:t>.</w:t>
      </w:r>
    </w:p>
    <w:p w:rsidR="002D03CF" w:rsidRPr="00737894"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color w:val="000000"/>
          <w:sz w:val="24"/>
          <w:szCs w:val="24"/>
          <w:lang w:eastAsia="ru-RU"/>
        </w:rPr>
      </w:pPr>
      <w:r w:rsidRPr="00737894">
        <w:rPr>
          <w:rFonts w:ascii="Times New Roman" w:eastAsia="Times New Roman" w:hAnsi="Times New Roman"/>
          <w:b/>
          <w:bCs/>
          <w:color w:val="000000"/>
          <w:sz w:val="24"/>
          <w:szCs w:val="24"/>
          <w:lang w:eastAsia="ru-RU"/>
        </w:rPr>
        <w:t>Информация для внесения Обеспечения:</w:t>
      </w:r>
    </w:p>
    <w:p w:rsidR="002D03CF" w:rsidRDefault="002D03CF" w:rsidP="002D03CF">
      <w:pPr>
        <w:numPr>
          <w:ilvl w:val="1"/>
          <w:numId w:val="11"/>
        </w:numPr>
        <w:spacing w:before="120" w:after="120" w:line="240" w:lineRule="auto"/>
        <w:ind w:left="0" w:firstLine="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Для подачи Конкурсной заявки лица, претендующие на участие в Конкурсе должны внести Обеспечение путем оплаты денежных средств в пользу КАП на банковский счет. </w:t>
      </w:r>
    </w:p>
    <w:p w:rsidR="002D03CF" w:rsidRDefault="002D03CF" w:rsidP="002D03CF">
      <w:pPr>
        <w:spacing w:before="120" w:after="12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Реквизиты для внесения Обеспечения на банковский счет КАП:</w:t>
      </w:r>
    </w:p>
    <w:p w:rsidR="00ED38B6" w:rsidRPr="009D1B41" w:rsidRDefault="00ED38B6" w:rsidP="00ED38B6">
      <w:pPr>
        <w:spacing w:after="0" w:line="240" w:lineRule="auto"/>
        <w:jc w:val="both"/>
        <w:rPr>
          <w:rFonts w:ascii="Times New Roman" w:hAnsi="Times New Roman"/>
          <w:sz w:val="24"/>
          <w:szCs w:val="24"/>
        </w:rPr>
      </w:pPr>
      <w:r w:rsidRPr="009D1B41">
        <w:rPr>
          <w:rFonts w:ascii="Times New Roman" w:hAnsi="Times New Roman"/>
          <w:sz w:val="24"/>
          <w:szCs w:val="24"/>
        </w:rPr>
        <w:t>АО «</w:t>
      </w:r>
      <w:r>
        <w:rPr>
          <w:rFonts w:ascii="Times New Roman" w:hAnsi="Times New Roman"/>
          <w:sz w:val="24"/>
          <w:szCs w:val="24"/>
        </w:rPr>
        <w:t>НАК «Казатомпром</w:t>
      </w:r>
      <w:r w:rsidRPr="009D1B41">
        <w:rPr>
          <w:rFonts w:ascii="Times New Roman" w:hAnsi="Times New Roman"/>
          <w:sz w:val="24"/>
          <w:szCs w:val="24"/>
        </w:rPr>
        <w:t>»</w:t>
      </w:r>
    </w:p>
    <w:p w:rsidR="00ED38B6" w:rsidRPr="00CD0D4E" w:rsidRDefault="00ED38B6" w:rsidP="00ED38B6">
      <w:pPr>
        <w:spacing w:after="0" w:line="240" w:lineRule="auto"/>
        <w:jc w:val="both"/>
        <w:rPr>
          <w:rFonts w:ascii="Times New Roman" w:hAnsi="Times New Roman"/>
          <w:b/>
          <w:i/>
          <w:color w:val="FF0000"/>
          <w:sz w:val="24"/>
          <w:szCs w:val="24"/>
          <w:lang w:val="kk-KZ"/>
        </w:rPr>
      </w:pPr>
      <w:r w:rsidRPr="00651C98">
        <w:rPr>
          <w:rFonts w:ascii="Times New Roman" w:hAnsi="Times New Roman"/>
          <w:sz w:val="24"/>
          <w:szCs w:val="24"/>
          <w:lang w:val="kk-KZ"/>
        </w:rPr>
        <w:lastRenderedPageBreak/>
        <w:t>Юридический а</w:t>
      </w:r>
      <w:r w:rsidRPr="00651C98">
        <w:rPr>
          <w:rFonts w:ascii="Times New Roman" w:hAnsi="Times New Roman"/>
          <w:sz w:val="24"/>
          <w:szCs w:val="24"/>
        </w:rPr>
        <w:t xml:space="preserve">дрес: </w:t>
      </w:r>
      <w:r w:rsidRPr="004E4F64">
        <w:rPr>
          <w:rFonts w:ascii="Times New Roman" w:hAnsi="Times New Roman"/>
          <w:sz w:val="24"/>
          <w:szCs w:val="24"/>
        </w:rPr>
        <w:t xml:space="preserve">010000, Республика Казахстан, г. Астана, район Есиль, ул. Кунаева, д.10 </w:t>
      </w:r>
    </w:p>
    <w:p w:rsidR="00ED38B6" w:rsidRPr="00651C98" w:rsidRDefault="00ED38B6" w:rsidP="00ED38B6">
      <w:pPr>
        <w:spacing w:after="0" w:line="240" w:lineRule="auto"/>
        <w:jc w:val="both"/>
        <w:rPr>
          <w:rFonts w:ascii="Times New Roman" w:hAnsi="Times New Roman"/>
          <w:sz w:val="24"/>
          <w:szCs w:val="24"/>
        </w:rPr>
      </w:pPr>
      <w:r w:rsidRPr="00651C98">
        <w:rPr>
          <w:rFonts w:ascii="Times New Roman" w:hAnsi="Times New Roman"/>
          <w:sz w:val="24"/>
          <w:szCs w:val="24"/>
          <w:lang w:val="kk-KZ"/>
        </w:rPr>
        <w:t>Фактический ад</w:t>
      </w:r>
      <w:r w:rsidRPr="004E4F64">
        <w:rPr>
          <w:rFonts w:ascii="Times New Roman" w:hAnsi="Times New Roman"/>
          <w:sz w:val="24"/>
          <w:szCs w:val="24"/>
        </w:rPr>
        <w:t>рес: 010000, Республика Казахстан, г. Астана, район Есиль, ул. Кунаева, д.10</w:t>
      </w:r>
    </w:p>
    <w:p w:rsidR="00ED38B6" w:rsidRPr="008F7BDE" w:rsidRDefault="00ED38B6" w:rsidP="00ED38B6">
      <w:pPr>
        <w:tabs>
          <w:tab w:val="left" w:pos="708"/>
        </w:tabs>
        <w:suppressAutoHyphens/>
        <w:spacing w:after="0" w:line="240" w:lineRule="auto"/>
        <w:rPr>
          <w:rFonts w:ascii="Times New Roman" w:eastAsia="Times New Roman" w:hAnsi="Times New Roman"/>
          <w:color w:val="000000"/>
          <w:sz w:val="24"/>
          <w:szCs w:val="24"/>
          <w:lang w:eastAsia="ru-RU"/>
        </w:rPr>
      </w:pPr>
      <w:r w:rsidRPr="008F7BDE">
        <w:rPr>
          <w:rFonts w:ascii="Times New Roman" w:eastAsia="Times New Roman" w:hAnsi="Times New Roman"/>
          <w:color w:val="000000"/>
          <w:sz w:val="24"/>
          <w:szCs w:val="24"/>
          <w:lang w:val="en-US" w:eastAsia="ru-RU"/>
        </w:rPr>
        <w:t>IBAN</w:t>
      </w:r>
      <w:r w:rsidRPr="008F7BDE">
        <w:rPr>
          <w:rFonts w:ascii="Times New Roman" w:eastAsia="Times New Roman" w:hAnsi="Times New Roman"/>
          <w:color w:val="000000"/>
          <w:sz w:val="24"/>
          <w:szCs w:val="24"/>
          <w:lang w:eastAsia="ru-RU"/>
        </w:rPr>
        <w:t xml:space="preserve"> </w:t>
      </w:r>
      <w:r w:rsidRPr="008F7BDE">
        <w:rPr>
          <w:rFonts w:ascii="Times New Roman" w:eastAsia="Times New Roman" w:hAnsi="Times New Roman"/>
          <w:color w:val="000000"/>
          <w:sz w:val="24"/>
          <w:szCs w:val="24"/>
          <w:lang w:val="en-US" w:eastAsia="ru-RU"/>
        </w:rPr>
        <w:t>KZ</w:t>
      </w:r>
      <w:r w:rsidRPr="008F7BDE">
        <w:rPr>
          <w:rFonts w:ascii="Times New Roman" w:eastAsia="Times New Roman" w:hAnsi="Times New Roman"/>
          <w:color w:val="000000"/>
          <w:sz w:val="24"/>
          <w:szCs w:val="24"/>
          <w:lang w:eastAsia="ru-RU"/>
        </w:rPr>
        <w:t>356010131000049659</w:t>
      </w:r>
    </w:p>
    <w:p w:rsidR="00ED38B6" w:rsidRPr="008F7BDE" w:rsidRDefault="00ED38B6" w:rsidP="00ED38B6">
      <w:pPr>
        <w:tabs>
          <w:tab w:val="left" w:pos="708"/>
        </w:tabs>
        <w:suppressAutoHyphens/>
        <w:spacing w:after="0" w:line="240" w:lineRule="auto"/>
        <w:rPr>
          <w:rFonts w:ascii="Times New Roman" w:eastAsia="Times New Roman" w:hAnsi="Times New Roman"/>
          <w:color w:val="000000"/>
          <w:sz w:val="24"/>
          <w:szCs w:val="24"/>
          <w:lang w:eastAsia="ru-RU"/>
        </w:rPr>
      </w:pPr>
      <w:r w:rsidRPr="008F7BDE">
        <w:rPr>
          <w:rFonts w:ascii="Times New Roman" w:eastAsia="Times New Roman" w:hAnsi="Times New Roman"/>
          <w:color w:val="000000"/>
          <w:sz w:val="24"/>
          <w:szCs w:val="24"/>
          <w:lang w:eastAsia="ru-RU"/>
        </w:rPr>
        <w:t>в АО «Народный Банк Казахстана»</w:t>
      </w:r>
    </w:p>
    <w:p w:rsidR="00ED38B6" w:rsidRPr="008F7BDE" w:rsidRDefault="00ED38B6" w:rsidP="00ED38B6">
      <w:pPr>
        <w:tabs>
          <w:tab w:val="left" w:pos="708"/>
          <w:tab w:val="center" w:pos="2656"/>
        </w:tabs>
        <w:suppressAutoHyphens/>
        <w:spacing w:after="0" w:line="240" w:lineRule="auto"/>
        <w:rPr>
          <w:rFonts w:ascii="Times New Roman" w:eastAsia="Times New Roman" w:hAnsi="Times New Roman"/>
          <w:color w:val="000000"/>
          <w:sz w:val="24"/>
          <w:szCs w:val="24"/>
          <w:lang w:eastAsia="ru-RU"/>
        </w:rPr>
      </w:pPr>
      <w:r w:rsidRPr="008F7BDE">
        <w:rPr>
          <w:rFonts w:ascii="Times New Roman" w:eastAsia="Times New Roman" w:hAnsi="Times New Roman"/>
          <w:color w:val="000000"/>
          <w:sz w:val="24"/>
          <w:szCs w:val="24"/>
          <w:lang w:val="en-US" w:eastAsia="ru-RU"/>
        </w:rPr>
        <w:t>BIC</w:t>
      </w:r>
      <w:r w:rsidRPr="008F7BDE">
        <w:rPr>
          <w:rFonts w:ascii="Times New Roman" w:eastAsia="Times New Roman" w:hAnsi="Times New Roman"/>
          <w:color w:val="000000"/>
          <w:sz w:val="24"/>
          <w:szCs w:val="24"/>
          <w:lang w:eastAsia="ru-RU"/>
        </w:rPr>
        <w:t xml:space="preserve"> </w:t>
      </w:r>
      <w:r w:rsidRPr="008F7BDE">
        <w:rPr>
          <w:rFonts w:ascii="Times New Roman" w:eastAsia="Times New Roman" w:hAnsi="Times New Roman"/>
          <w:color w:val="000000"/>
          <w:sz w:val="24"/>
          <w:szCs w:val="24"/>
          <w:lang w:val="en-US" w:eastAsia="ru-RU"/>
        </w:rPr>
        <w:t>HSBKKZKX</w:t>
      </w:r>
      <w:r w:rsidRPr="008F7BDE">
        <w:rPr>
          <w:rFonts w:ascii="Times New Roman" w:eastAsia="Times New Roman" w:hAnsi="Times New Roman"/>
          <w:color w:val="000000"/>
          <w:sz w:val="24"/>
          <w:szCs w:val="24"/>
          <w:lang w:eastAsia="ru-RU"/>
        </w:rPr>
        <w:tab/>
      </w:r>
    </w:p>
    <w:p w:rsidR="007020B2" w:rsidRDefault="00ED38B6" w:rsidP="00ED38B6">
      <w:pPr>
        <w:tabs>
          <w:tab w:val="left" w:pos="708"/>
        </w:tabs>
        <w:suppressAutoHyphens/>
        <w:spacing w:after="0" w:line="240" w:lineRule="auto"/>
        <w:rPr>
          <w:rFonts w:ascii="Times New Roman" w:eastAsia="Times New Roman" w:hAnsi="Times New Roman"/>
          <w:color w:val="000000"/>
          <w:sz w:val="24"/>
          <w:szCs w:val="24"/>
          <w:lang w:eastAsia="ru-RU"/>
        </w:rPr>
      </w:pPr>
      <w:r w:rsidRPr="008F7BDE">
        <w:rPr>
          <w:rFonts w:ascii="Times New Roman" w:eastAsia="Times New Roman" w:hAnsi="Times New Roman"/>
          <w:color w:val="000000"/>
          <w:sz w:val="24"/>
          <w:szCs w:val="24"/>
          <w:lang w:val="en-US" w:eastAsia="ru-RU"/>
        </w:rPr>
        <w:t>BIN</w:t>
      </w:r>
      <w:r w:rsidRPr="008F7BDE">
        <w:rPr>
          <w:rFonts w:ascii="Times New Roman" w:eastAsia="Times New Roman" w:hAnsi="Times New Roman"/>
          <w:color w:val="000000"/>
          <w:sz w:val="24"/>
          <w:szCs w:val="24"/>
          <w:lang w:eastAsia="ru-RU"/>
        </w:rPr>
        <w:t xml:space="preserve"> 970240000816  </w:t>
      </w:r>
    </w:p>
    <w:p w:rsidR="00ED38B6" w:rsidRPr="008F7BDE" w:rsidRDefault="007020B2" w:rsidP="00ED38B6">
      <w:pPr>
        <w:tabs>
          <w:tab w:val="left" w:pos="708"/>
        </w:tabs>
        <w:suppressAutoHyphens/>
        <w:spacing w:after="0" w:line="240" w:lineRule="auto"/>
        <w:rPr>
          <w:rFonts w:ascii="Times New Roman" w:eastAsia="Times New Roman" w:hAnsi="Times New Roman"/>
          <w:b/>
          <w:i/>
          <w:color w:val="FF0000"/>
          <w:sz w:val="24"/>
          <w:szCs w:val="24"/>
          <w:lang w:eastAsia="ru-RU"/>
        </w:rPr>
      </w:pPr>
      <w:r>
        <w:rPr>
          <w:rFonts w:ascii="Times New Roman" w:eastAsia="Times New Roman" w:hAnsi="Times New Roman"/>
          <w:color w:val="000000"/>
          <w:sz w:val="24"/>
          <w:szCs w:val="24"/>
          <w:lang w:val="en-US" w:eastAsia="ru-RU"/>
        </w:rPr>
        <w:t>IBAN</w:t>
      </w:r>
      <w:r w:rsidRPr="007020B2">
        <w:rPr>
          <w:rFonts w:ascii="Times New Roman" w:eastAsia="Times New Roman" w:hAnsi="Times New Roman"/>
          <w:color w:val="000000"/>
          <w:sz w:val="24"/>
          <w:szCs w:val="24"/>
          <w:lang w:eastAsia="ru-RU"/>
        </w:rPr>
        <w:t xml:space="preserve"> KZ356010131000049659</w:t>
      </w:r>
      <w:r w:rsidR="00ED38B6" w:rsidRPr="008F7BDE">
        <w:rPr>
          <w:rFonts w:ascii="Times New Roman" w:eastAsia="Times New Roman" w:hAnsi="Times New Roman"/>
          <w:color w:val="000000"/>
          <w:sz w:val="24"/>
          <w:szCs w:val="24"/>
          <w:lang w:eastAsia="ru-RU"/>
        </w:rPr>
        <w:t xml:space="preserve"> </w:t>
      </w:r>
    </w:p>
    <w:p w:rsidR="00ED38B6" w:rsidRPr="008F7BDE" w:rsidRDefault="00ED38B6" w:rsidP="00ED38B6">
      <w:pPr>
        <w:tabs>
          <w:tab w:val="left" w:pos="708"/>
        </w:tabs>
        <w:suppressAutoHyphens/>
        <w:spacing w:after="0" w:line="240" w:lineRule="auto"/>
        <w:rPr>
          <w:rFonts w:ascii="Times New Roman" w:eastAsia="Times New Roman" w:hAnsi="Times New Roman"/>
          <w:b/>
          <w:bCs/>
          <w:color w:val="000000"/>
          <w:sz w:val="24"/>
          <w:szCs w:val="24"/>
          <w:lang w:eastAsia="ru-RU"/>
        </w:rPr>
      </w:pPr>
      <w:r w:rsidRPr="008F7BDE">
        <w:rPr>
          <w:rFonts w:ascii="Times New Roman" w:eastAsia="Times New Roman" w:hAnsi="Times New Roman"/>
          <w:color w:val="000000"/>
          <w:sz w:val="24"/>
          <w:szCs w:val="24"/>
          <w:lang w:eastAsia="ru-RU"/>
        </w:rPr>
        <w:t>КБЕ 16</w:t>
      </w:r>
    </w:p>
    <w:p w:rsidR="00ED38B6" w:rsidRPr="008F7BDE" w:rsidRDefault="00ED38B6" w:rsidP="00ED38B6">
      <w:pPr>
        <w:tabs>
          <w:tab w:val="left" w:pos="708"/>
        </w:tabs>
        <w:suppressAutoHyphens/>
        <w:spacing w:after="0" w:line="240" w:lineRule="auto"/>
        <w:rPr>
          <w:rFonts w:ascii="Times New Roman" w:eastAsia="Times New Roman" w:hAnsi="Times New Roman"/>
          <w:color w:val="000000"/>
          <w:sz w:val="24"/>
          <w:szCs w:val="24"/>
          <w:lang w:eastAsia="ru-RU"/>
        </w:rPr>
      </w:pPr>
      <w:r w:rsidRPr="008F7BDE">
        <w:rPr>
          <w:rFonts w:ascii="Times New Roman" w:eastAsia="Times New Roman" w:hAnsi="Times New Roman"/>
          <w:color w:val="000000"/>
          <w:sz w:val="24"/>
          <w:szCs w:val="24"/>
          <w:lang w:eastAsia="ru-RU"/>
        </w:rPr>
        <w:t>Признак резидентства – 1</w:t>
      </w:r>
    </w:p>
    <w:p w:rsidR="00ED38B6" w:rsidRPr="008F7BDE" w:rsidRDefault="00ED38B6" w:rsidP="00ED38B6">
      <w:pPr>
        <w:tabs>
          <w:tab w:val="left" w:pos="708"/>
        </w:tabs>
        <w:suppressAutoHyphens/>
        <w:spacing w:after="0" w:line="240" w:lineRule="auto"/>
        <w:rPr>
          <w:rFonts w:ascii="Times New Roman" w:eastAsia="Times New Roman" w:hAnsi="Times New Roman"/>
          <w:color w:val="000000"/>
          <w:sz w:val="24"/>
          <w:szCs w:val="24"/>
          <w:lang w:eastAsia="ru-RU"/>
        </w:rPr>
      </w:pPr>
      <w:r w:rsidRPr="008F7BDE">
        <w:rPr>
          <w:rFonts w:ascii="Times New Roman" w:eastAsia="Times New Roman" w:hAnsi="Times New Roman"/>
          <w:color w:val="000000"/>
          <w:sz w:val="24"/>
          <w:szCs w:val="24"/>
          <w:lang w:eastAsia="ru-RU"/>
        </w:rPr>
        <w:t>Код сектора экономики – 6</w:t>
      </w:r>
    </w:p>
    <w:p w:rsidR="00ED38B6" w:rsidRPr="008F7BDE" w:rsidRDefault="00ED38B6" w:rsidP="00ED38B6">
      <w:pPr>
        <w:tabs>
          <w:tab w:val="left" w:pos="708"/>
        </w:tabs>
        <w:suppressAutoHyphens/>
        <w:spacing w:after="0" w:line="240" w:lineRule="auto"/>
        <w:rPr>
          <w:rFonts w:ascii="Times New Roman" w:eastAsia="Times New Roman" w:hAnsi="Times New Roman"/>
          <w:color w:val="000000"/>
          <w:sz w:val="24"/>
          <w:szCs w:val="24"/>
          <w:lang w:eastAsia="ru-RU"/>
        </w:rPr>
      </w:pPr>
      <w:r w:rsidRPr="008F7BDE">
        <w:rPr>
          <w:rFonts w:ascii="Times New Roman" w:eastAsia="Times New Roman" w:hAnsi="Times New Roman"/>
          <w:color w:val="000000"/>
          <w:sz w:val="24"/>
          <w:szCs w:val="24"/>
          <w:lang w:eastAsia="ru-RU"/>
        </w:rPr>
        <w:t>Свидетельство по постановке на учет по НДС: серия 62001 № 0015134 от 10.08.2012 г.</w:t>
      </w:r>
    </w:p>
    <w:p w:rsidR="00ED38B6" w:rsidRPr="008F7BDE" w:rsidRDefault="00ED38B6" w:rsidP="00ED38B6">
      <w:pPr>
        <w:tabs>
          <w:tab w:val="left" w:pos="708"/>
        </w:tabs>
        <w:suppressAutoHyphens/>
        <w:spacing w:after="0" w:line="240" w:lineRule="auto"/>
        <w:rPr>
          <w:rFonts w:ascii="Times New Roman" w:eastAsia="Times New Roman" w:hAnsi="Times New Roman"/>
          <w:color w:val="000000"/>
          <w:sz w:val="24"/>
          <w:szCs w:val="24"/>
          <w:lang w:eastAsia="ru-RU"/>
        </w:rPr>
      </w:pPr>
      <w:r w:rsidRPr="008F7BDE">
        <w:rPr>
          <w:rFonts w:ascii="Times New Roman" w:eastAsia="Times New Roman" w:hAnsi="Times New Roman"/>
          <w:color w:val="000000"/>
          <w:sz w:val="24"/>
          <w:szCs w:val="24"/>
          <w:lang w:eastAsia="ru-RU"/>
        </w:rPr>
        <w:t xml:space="preserve">тел. +7 (7172) </w:t>
      </w:r>
      <w:r>
        <w:rPr>
          <w:rFonts w:ascii="Times New Roman" w:eastAsia="Times New Roman" w:hAnsi="Times New Roman"/>
          <w:color w:val="000000"/>
          <w:sz w:val="24"/>
          <w:szCs w:val="24"/>
          <w:lang w:eastAsia="ru-RU"/>
        </w:rPr>
        <w:t>4</w:t>
      </w:r>
      <w:r w:rsidRPr="008F7BD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81</w:t>
      </w:r>
      <w:r w:rsidRPr="008F7BD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01</w:t>
      </w:r>
    </w:p>
    <w:p w:rsidR="002D03CF" w:rsidRDefault="00ED38B6" w:rsidP="00ED38B6">
      <w:pPr>
        <w:spacing w:after="0" w:line="240" w:lineRule="auto"/>
        <w:jc w:val="both"/>
        <w:rPr>
          <w:rFonts w:ascii="Times New Roman" w:hAnsi="Times New Roman"/>
          <w:sz w:val="24"/>
          <w:szCs w:val="24"/>
        </w:rPr>
      </w:pPr>
      <w:r w:rsidRPr="008F7BDE">
        <w:rPr>
          <w:rFonts w:ascii="Times New Roman" w:eastAsia="Times New Roman" w:hAnsi="Times New Roman"/>
          <w:color w:val="000000"/>
          <w:sz w:val="24"/>
          <w:szCs w:val="24"/>
          <w:lang w:eastAsia="ru-RU"/>
        </w:rPr>
        <w:t xml:space="preserve">факс +7 (7172) </w:t>
      </w:r>
      <w:r>
        <w:rPr>
          <w:rFonts w:ascii="Times New Roman" w:eastAsia="Times New Roman" w:hAnsi="Times New Roman"/>
          <w:color w:val="000000"/>
          <w:sz w:val="24"/>
          <w:szCs w:val="24"/>
          <w:lang w:eastAsia="ru-RU"/>
        </w:rPr>
        <w:t>4</w:t>
      </w:r>
      <w:r w:rsidRPr="008F7BD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81</w:t>
      </w:r>
      <w:r w:rsidRPr="008F7BD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02</w:t>
      </w:r>
    </w:p>
    <w:p w:rsidR="002D03CF" w:rsidRDefault="002D03CF" w:rsidP="002D03CF">
      <w:pPr>
        <w:spacing w:before="120" w:after="120" w:line="240" w:lineRule="auto"/>
        <w:jc w:val="both"/>
        <w:rPr>
          <w:rFonts w:ascii="Times New Roman" w:eastAsia="Times New Roman" w:hAnsi="Times New Roman"/>
          <w:bCs/>
          <w:i/>
          <w:iCs/>
          <w:sz w:val="24"/>
          <w:szCs w:val="24"/>
          <w:lang w:eastAsia="ru-RU"/>
        </w:rPr>
      </w:pPr>
      <w:r w:rsidRPr="00CC2A2A">
        <w:rPr>
          <w:rFonts w:ascii="Times New Roman" w:eastAsia="Times New Roman" w:hAnsi="Times New Roman"/>
          <w:bCs/>
          <w:i/>
          <w:iCs/>
          <w:sz w:val="24"/>
          <w:szCs w:val="24"/>
          <w:lang w:eastAsia="ru-RU"/>
        </w:rPr>
        <w:t xml:space="preserve">Размер Обеспечения составляет: </w:t>
      </w:r>
      <w:r w:rsidR="00637C88" w:rsidRPr="003D58D8">
        <w:rPr>
          <w:rFonts w:ascii="Times New Roman" w:eastAsia="Times New Roman" w:hAnsi="Times New Roman"/>
          <w:bCs/>
          <w:i/>
          <w:iCs/>
          <w:sz w:val="24"/>
          <w:szCs w:val="24"/>
          <w:lang w:eastAsia="ru-RU"/>
        </w:rPr>
        <w:t>72 150 000 тенге</w:t>
      </w:r>
      <w:r w:rsidR="00D5357C" w:rsidRPr="000A2C8E">
        <w:rPr>
          <w:bCs/>
          <w:i/>
          <w:iCs/>
        </w:rPr>
        <w:t xml:space="preserve"> </w:t>
      </w:r>
      <w:r w:rsidR="00EA4495" w:rsidRPr="00CC2A2A">
        <w:rPr>
          <w:rFonts w:ascii="Times New Roman" w:eastAsia="Times New Roman" w:hAnsi="Times New Roman"/>
          <w:bCs/>
          <w:i/>
          <w:iCs/>
          <w:sz w:val="24"/>
          <w:szCs w:val="24"/>
          <w:lang w:eastAsia="ru-RU"/>
        </w:rPr>
        <w:t>(</w:t>
      </w:r>
      <w:r w:rsidR="00637C88">
        <w:rPr>
          <w:rFonts w:ascii="Times New Roman" w:eastAsia="Times New Roman" w:hAnsi="Times New Roman"/>
          <w:bCs/>
          <w:i/>
          <w:iCs/>
          <w:sz w:val="24"/>
          <w:szCs w:val="24"/>
          <w:lang w:eastAsia="ru-RU"/>
        </w:rPr>
        <w:t>семьдесят два миллиона сто пятьдесят тысяч</w:t>
      </w:r>
      <w:r w:rsidR="00EA4495" w:rsidRPr="00CC2A2A">
        <w:rPr>
          <w:rFonts w:ascii="Times New Roman" w:eastAsia="Times New Roman" w:hAnsi="Times New Roman"/>
          <w:bCs/>
          <w:i/>
          <w:iCs/>
          <w:sz w:val="24"/>
          <w:szCs w:val="24"/>
          <w:lang w:eastAsia="ru-RU"/>
        </w:rPr>
        <w:t>) тенге</w:t>
      </w:r>
      <w:r w:rsidR="00EA4495" w:rsidRPr="00CC2A2A">
        <w:rPr>
          <w:rStyle w:val="af8"/>
          <w:rFonts w:ascii="Times New Roman" w:eastAsia="Times New Roman" w:hAnsi="Times New Roman"/>
          <w:bCs/>
          <w:i/>
          <w:iCs/>
          <w:sz w:val="24"/>
          <w:szCs w:val="24"/>
          <w:lang w:eastAsia="ru-RU"/>
        </w:rPr>
        <w:footnoteReference w:id="1"/>
      </w:r>
      <w:r w:rsidR="00EA4495" w:rsidRPr="00CC2A2A">
        <w:rPr>
          <w:rFonts w:ascii="Times New Roman" w:eastAsia="Times New Roman" w:hAnsi="Times New Roman"/>
          <w:bCs/>
          <w:i/>
          <w:iCs/>
          <w:sz w:val="24"/>
          <w:szCs w:val="24"/>
          <w:lang w:eastAsia="ru-RU"/>
        </w:rPr>
        <w:t>.</w:t>
      </w:r>
    </w:p>
    <w:p w:rsidR="002D03CF" w:rsidRPr="00123FC0" w:rsidRDefault="002D03CF" w:rsidP="002D03CF">
      <w:pPr>
        <w:spacing w:before="120" w:after="120" w:line="240" w:lineRule="auto"/>
        <w:jc w:val="both"/>
        <w:rPr>
          <w:rFonts w:ascii="Times New Roman" w:eastAsia="Times New Roman" w:hAnsi="Times New Roman"/>
          <w:bCs/>
          <w:i/>
          <w:iCs/>
          <w:sz w:val="24"/>
          <w:szCs w:val="24"/>
          <w:lang w:eastAsia="ru-RU"/>
        </w:rPr>
      </w:pPr>
      <w:r w:rsidRPr="00F666E5">
        <w:rPr>
          <w:rFonts w:ascii="Times New Roman" w:eastAsia="Times New Roman" w:hAnsi="Times New Roman"/>
          <w:bCs/>
          <w:iCs/>
          <w:sz w:val="24"/>
          <w:szCs w:val="24"/>
          <w:lang w:eastAsia="ru-RU"/>
        </w:rPr>
        <w:t>Обеспечение может быть внесено в тенге</w:t>
      </w:r>
      <w:r>
        <w:rPr>
          <w:rFonts w:ascii="Times New Roman" w:eastAsia="Times New Roman" w:hAnsi="Times New Roman"/>
          <w:bCs/>
          <w:iCs/>
          <w:sz w:val="24"/>
          <w:szCs w:val="24"/>
          <w:lang w:eastAsia="ru-RU"/>
        </w:rPr>
        <w:t xml:space="preserve">, а нерезидентами Республики Казахстан в тенге или </w:t>
      </w:r>
      <w:r w:rsidRPr="00F666E5">
        <w:rPr>
          <w:rFonts w:ascii="Times New Roman" w:eastAsia="Times New Roman" w:hAnsi="Times New Roman"/>
          <w:bCs/>
          <w:iCs/>
          <w:sz w:val="24"/>
          <w:szCs w:val="24"/>
          <w:lang w:eastAsia="ru-RU"/>
        </w:rPr>
        <w:t xml:space="preserve">долларах США по официальному курсу, установленному Национальным Банком Республики Казахстан на день внесения Обеспечения </w:t>
      </w:r>
      <w:r w:rsidRPr="00CC2A2A">
        <w:rPr>
          <w:rFonts w:ascii="Times New Roman" w:eastAsia="Times New Roman" w:hAnsi="Times New Roman"/>
          <w:bCs/>
          <w:iCs/>
          <w:sz w:val="24"/>
          <w:szCs w:val="24"/>
          <w:lang w:eastAsia="ru-RU"/>
        </w:rPr>
        <w:t>в эквиваленте не менее (</w:t>
      </w:r>
      <w:r w:rsidR="00EF2125">
        <w:rPr>
          <w:rFonts w:ascii="Times New Roman" w:eastAsia="Times New Roman" w:hAnsi="Times New Roman"/>
          <w:bCs/>
          <w:iCs/>
          <w:sz w:val="24"/>
          <w:szCs w:val="24"/>
          <w:lang w:eastAsia="ru-RU"/>
        </w:rPr>
        <w:t>342</w:t>
      </w:r>
      <w:r w:rsidRPr="00CC2A2A">
        <w:rPr>
          <w:rFonts w:ascii="Times New Roman" w:eastAsia="Times New Roman" w:hAnsi="Times New Roman"/>
          <w:bCs/>
          <w:iCs/>
          <w:sz w:val="24"/>
          <w:szCs w:val="24"/>
          <w:lang w:eastAsia="ru-RU"/>
        </w:rPr>
        <w:t>) тенге</w:t>
      </w:r>
      <w:r w:rsidR="00EA4495">
        <w:rPr>
          <w:rFonts w:ascii="Times New Roman" w:eastAsia="Times New Roman" w:hAnsi="Times New Roman"/>
          <w:bCs/>
          <w:iCs/>
          <w:sz w:val="24"/>
          <w:szCs w:val="24"/>
          <w:lang w:eastAsia="ru-RU"/>
        </w:rPr>
        <w:t xml:space="preserve"> за 1 доллар</w:t>
      </w:r>
      <w:r w:rsidRPr="00CC2A2A">
        <w:rPr>
          <w:rFonts w:ascii="Times New Roman" w:eastAsia="Times New Roman" w:hAnsi="Times New Roman"/>
          <w:bCs/>
          <w:iCs/>
          <w:sz w:val="24"/>
          <w:szCs w:val="24"/>
          <w:lang w:eastAsia="ru-RU"/>
        </w:rPr>
        <w:t>.</w:t>
      </w:r>
      <w:r w:rsidRPr="00123FC0">
        <w:rPr>
          <w:rFonts w:ascii="Times New Roman" w:eastAsia="Times New Roman" w:hAnsi="Times New Roman"/>
          <w:bCs/>
          <w:i/>
          <w:iCs/>
          <w:sz w:val="24"/>
          <w:szCs w:val="24"/>
          <w:lang w:eastAsia="ru-RU"/>
        </w:rPr>
        <w:t xml:space="preserve">  </w:t>
      </w:r>
    </w:p>
    <w:p w:rsidR="002D03CF" w:rsidRPr="00C2666F" w:rsidRDefault="002D03CF" w:rsidP="002D03CF">
      <w:pPr>
        <w:numPr>
          <w:ilvl w:val="1"/>
          <w:numId w:val="11"/>
        </w:numPr>
        <w:spacing w:before="120" w:after="120" w:line="240" w:lineRule="auto"/>
        <w:ind w:left="0" w:firstLine="0"/>
        <w:jc w:val="both"/>
        <w:rPr>
          <w:rFonts w:ascii="Times New Roman" w:eastAsia="Times New Roman" w:hAnsi="Times New Roman"/>
          <w:bCs/>
          <w:iCs/>
          <w:sz w:val="24"/>
          <w:szCs w:val="24"/>
          <w:lang w:eastAsia="ru-RU"/>
        </w:rPr>
      </w:pPr>
      <w:r>
        <w:rPr>
          <w:rFonts w:ascii="Times New Roman" w:eastAsia="Times New Roman" w:hAnsi="Times New Roman"/>
          <w:bCs/>
          <w:i/>
          <w:iCs/>
          <w:sz w:val="24"/>
          <w:szCs w:val="24"/>
          <w:lang w:eastAsia="ru-RU"/>
        </w:rPr>
        <w:t xml:space="preserve">  </w:t>
      </w:r>
      <w:r>
        <w:rPr>
          <w:rFonts w:ascii="Times New Roman" w:eastAsia="Times New Roman" w:hAnsi="Times New Roman"/>
          <w:bCs/>
          <w:iCs/>
          <w:sz w:val="24"/>
          <w:szCs w:val="24"/>
          <w:lang w:eastAsia="ru-RU"/>
        </w:rPr>
        <w:t xml:space="preserve">Обеспечение вносится в качестве </w:t>
      </w:r>
      <w:r w:rsidRPr="009F458D">
        <w:rPr>
          <w:rFonts w:ascii="Times New Roman" w:eastAsia="Times New Roman" w:hAnsi="Times New Roman"/>
          <w:bCs/>
          <w:iCs/>
          <w:sz w:val="24"/>
          <w:szCs w:val="24"/>
          <w:lang w:eastAsia="ru-RU"/>
        </w:rPr>
        <w:t>полно</w:t>
      </w:r>
      <w:r>
        <w:rPr>
          <w:rFonts w:ascii="Times New Roman" w:eastAsia="Times New Roman" w:hAnsi="Times New Roman"/>
          <w:bCs/>
          <w:iCs/>
          <w:sz w:val="24"/>
          <w:szCs w:val="24"/>
          <w:lang w:eastAsia="ru-RU"/>
        </w:rPr>
        <w:t>го</w:t>
      </w:r>
      <w:r w:rsidRPr="009F458D">
        <w:rPr>
          <w:rFonts w:ascii="Times New Roman" w:eastAsia="Times New Roman" w:hAnsi="Times New Roman"/>
          <w:bCs/>
          <w:iCs/>
          <w:sz w:val="24"/>
          <w:szCs w:val="24"/>
          <w:lang w:eastAsia="ru-RU"/>
        </w:rPr>
        <w:t xml:space="preserve"> и безоговорочно</w:t>
      </w:r>
      <w:r>
        <w:rPr>
          <w:rFonts w:ascii="Times New Roman" w:eastAsia="Times New Roman" w:hAnsi="Times New Roman"/>
          <w:bCs/>
          <w:iCs/>
          <w:sz w:val="24"/>
          <w:szCs w:val="24"/>
          <w:lang w:eastAsia="ru-RU"/>
        </w:rPr>
        <w:t>го</w:t>
      </w:r>
      <w:r w:rsidRPr="009F458D">
        <w:rPr>
          <w:rFonts w:ascii="Times New Roman" w:eastAsia="Times New Roman" w:hAnsi="Times New Roman"/>
          <w:bCs/>
          <w:iCs/>
          <w:sz w:val="24"/>
          <w:szCs w:val="24"/>
          <w:lang w:eastAsia="ru-RU"/>
        </w:rPr>
        <w:t xml:space="preserve"> согласи</w:t>
      </w:r>
      <w:r>
        <w:rPr>
          <w:rFonts w:ascii="Times New Roman" w:eastAsia="Times New Roman" w:hAnsi="Times New Roman"/>
          <w:bCs/>
          <w:iCs/>
          <w:sz w:val="24"/>
          <w:szCs w:val="24"/>
          <w:lang w:eastAsia="ru-RU"/>
        </w:rPr>
        <w:t>я</w:t>
      </w:r>
      <w:r w:rsidRPr="009F458D">
        <w:rPr>
          <w:rFonts w:ascii="Times New Roman" w:eastAsia="Times New Roman" w:hAnsi="Times New Roman"/>
          <w:bCs/>
          <w:iCs/>
          <w:sz w:val="24"/>
          <w:szCs w:val="24"/>
          <w:lang w:eastAsia="ru-RU"/>
        </w:rPr>
        <w:t xml:space="preserve"> с тем, что </w:t>
      </w:r>
      <w:r>
        <w:rPr>
          <w:rFonts w:ascii="Times New Roman" w:eastAsia="Times New Roman" w:hAnsi="Times New Roman"/>
          <w:bCs/>
          <w:iCs/>
          <w:sz w:val="24"/>
          <w:szCs w:val="24"/>
          <w:lang w:eastAsia="ru-RU"/>
        </w:rPr>
        <w:t xml:space="preserve">внесенная денежная </w:t>
      </w:r>
      <w:r w:rsidRPr="009F458D">
        <w:rPr>
          <w:rFonts w:ascii="Times New Roman" w:eastAsia="Times New Roman" w:hAnsi="Times New Roman"/>
          <w:bCs/>
          <w:iCs/>
          <w:sz w:val="24"/>
          <w:szCs w:val="24"/>
          <w:lang w:eastAsia="ru-RU"/>
        </w:rPr>
        <w:t>сумма</w:t>
      </w:r>
      <w:r w:rsidR="00154628">
        <w:rPr>
          <w:rFonts w:ascii="Times New Roman" w:eastAsia="Times New Roman" w:hAnsi="Times New Roman"/>
          <w:bCs/>
          <w:iCs/>
          <w:sz w:val="24"/>
          <w:szCs w:val="24"/>
          <w:lang w:eastAsia="ru-RU"/>
        </w:rPr>
        <w:t xml:space="preserve"> </w:t>
      </w:r>
      <w:r w:rsidR="00154628" w:rsidRPr="00EA4495">
        <w:rPr>
          <w:rFonts w:ascii="Times New Roman" w:eastAsia="Times New Roman" w:hAnsi="Times New Roman"/>
          <w:bCs/>
          <w:iCs/>
          <w:sz w:val="24"/>
          <w:szCs w:val="24"/>
          <w:lang w:eastAsia="ru-RU"/>
        </w:rPr>
        <w:t xml:space="preserve">гарантийного взноса </w:t>
      </w:r>
      <w:r w:rsidRPr="009F458D">
        <w:rPr>
          <w:rFonts w:ascii="Times New Roman" w:eastAsia="Times New Roman" w:hAnsi="Times New Roman"/>
          <w:bCs/>
          <w:iCs/>
          <w:sz w:val="24"/>
          <w:szCs w:val="24"/>
          <w:lang w:eastAsia="ru-RU"/>
        </w:rPr>
        <w:t xml:space="preserve">не возвращается и остается у </w:t>
      </w:r>
      <w:r>
        <w:rPr>
          <w:rFonts w:ascii="Times New Roman" w:eastAsia="Times New Roman" w:hAnsi="Times New Roman"/>
          <w:bCs/>
          <w:iCs/>
          <w:sz w:val="24"/>
          <w:szCs w:val="24"/>
          <w:lang w:eastAsia="ru-RU"/>
        </w:rPr>
        <w:t>КАП</w:t>
      </w:r>
      <w:r w:rsidRPr="009F458D">
        <w:rPr>
          <w:rFonts w:ascii="Times New Roman" w:eastAsia="Times New Roman" w:hAnsi="Times New Roman"/>
          <w:bCs/>
          <w:iCs/>
          <w:sz w:val="24"/>
          <w:szCs w:val="24"/>
          <w:lang w:eastAsia="ru-RU"/>
        </w:rPr>
        <w:t xml:space="preserve"> в </w:t>
      </w:r>
      <w:r>
        <w:rPr>
          <w:rFonts w:ascii="Times New Roman" w:eastAsia="Times New Roman" w:hAnsi="Times New Roman"/>
          <w:bCs/>
          <w:iCs/>
          <w:sz w:val="24"/>
          <w:szCs w:val="24"/>
          <w:lang w:eastAsia="ru-RU"/>
        </w:rPr>
        <w:t xml:space="preserve">следующих </w:t>
      </w:r>
      <w:r w:rsidRPr="009F458D">
        <w:rPr>
          <w:rFonts w:ascii="Times New Roman" w:eastAsia="Times New Roman" w:hAnsi="Times New Roman"/>
          <w:bCs/>
          <w:iCs/>
          <w:sz w:val="24"/>
          <w:szCs w:val="24"/>
          <w:lang w:eastAsia="ru-RU"/>
        </w:rPr>
        <w:t>случаях</w:t>
      </w:r>
      <w:r>
        <w:rPr>
          <w:rFonts w:ascii="Times New Roman" w:eastAsia="Times New Roman" w:hAnsi="Times New Roman"/>
          <w:bCs/>
          <w:iCs/>
          <w:sz w:val="24"/>
          <w:szCs w:val="24"/>
          <w:lang w:eastAsia="ru-RU"/>
        </w:rPr>
        <w:t>, согласно Правилам</w:t>
      </w:r>
      <w:r w:rsidRPr="009F458D">
        <w:rPr>
          <w:rFonts w:ascii="Times New Roman" w:eastAsia="Times New Roman" w:hAnsi="Times New Roman"/>
          <w:bCs/>
          <w:iCs/>
          <w:sz w:val="24"/>
          <w:szCs w:val="24"/>
          <w:lang w:eastAsia="ru-RU"/>
        </w:rPr>
        <w:t>:</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9F458D">
        <w:rPr>
          <w:rFonts w:ascii="Times New Roman" w:eastAsia="Times New Roman" w:hAnsi="Times New Roman"/>
          <w:bCs/>
          <w:iCs/>
          <w:sz w:val="24"/>
          <w:szCs w:val="24"/>
          <w:lang w:eastAsia="ru-RU"/>
        </w:rPr>
        <w:t xml:space="preserve">отказа от участия в </w:t>
      </w:r>
      <w:r>
        <w:rPr>
          <w:rFonts w:ascii="Times New Roman" w:eastAsia="Times New Roman" w:hAnsi="Times New Roman"/>
          <w:bCs/>
          <w:iCs/>
          <w:sz w:val="24"/>
          <w:szCs w:val="24"/>
          <w:lang w:eastAsia="ru-RU"/>
        </w:rPr>
        <w:t xml:space="preserve">Конкурсе </w:t>
      </w:r>
      <w:r w:rsidRPr="009F458D">
        <w:rPr>
          <w:rFonts w:ascii="Times New Roman" w:eastAsia="Times New Roman" w:hAnsi="Times New Roman"/>
          <w:bCs/>
          <w:iCs/>
          <w:sz w:val="24"/>
          <w:szCs w:val="24"/>
          <w:lang w:eastAsia="ru-RU"/>
        </w:rPr>
        <w:t xml:space="preserve">после даты окончания срока для подачи </w:t>
      </w:r>
      <w:r>
        <w:rPr>
          <w:rFonts w:ascii="Times New Roman" w:eastAsia="Times New Roman" w:hAnsi="Times New Roman"/>
          <w:bCs/>
          <w:iCs/>
          <w:sz w:val="24"/>
          <w:szCs w:val="24"/>
          <w:lang w:eastAsia="ru-RU"/>
        </w:rPr>
        <w:t>Конкурсных заявок</w:t>
      </w:r>
      <w:r w:rsidRPr="009F458D">
        <w:rPr>
          <w:rFonts w:ascii="Times New Roman" w:eastAsia="Times New Roman" w:hAnsi="Times New Roman"/>
          <w:bCs/>
          <w:iCs/>
          <w:sz w:val="24"/>
          <w:szCs w:val="24"/>
          <w:lang w:eastAsia="ru-RU"/>
        </w:rPr>
        <w:t>;</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4647C">
        <w:rPr>
          <w:rFonts w:ascii="Times New Roman" w:eastAsia="Times New Roman" w:hAnsi="Times New Roman"/>
          <w:bCs/>
          <w:iCs/>
          <w:sz w:val="24"/>
          <w:szCs w:val="24"/>
          <w:lang w:eastAsia="ru-RU"/>
        </w:rPr>
        <w:t>по решению Конкурсной комиссии, как это предусмотрено Правилами, в случае нарушения Правил или в связи с нарушением порядка и условий проведения Конкурса, созданием помех или препятствованием проведению Конкурса</w:t>
      </w:r>
      <w:r>
        <w:rPr>
          <w:rFonts w:ascii="Times New Roman" w:eastAsia="Times New Roman" w:hAnsi="Times New Roman"/>
          <w:bCs/>
          <w:iCs/>
          <w:sz w:val="24"/>
          <w:szCs w:val="24"/>
          <w:lang w:eastAsia="ru-RU"/>
        </w:rPr>
        <w:t xml:space="preserve">, в том числе, но не ограничиваясь, (1) если </w:t>
      </w:r>
      <w:r w:rsidRPr="00140AB7">
        <w:rPr>
          <w:rFonts w:ascii="Times New Roman" w:eastAsia="Times New Roman" w:hAnsi="Times New Roman"/>
          <w:bCs/>
          <w:iCs/>
          <w:sz w:val="24"/>
          <w:szCs w:val="24"/>
          <w:lang w:eastAsia="ru-RU"/>
        </w:rPr>
        <w:t xml:space="preserve">в предварительном предложении к Конкурсной заявке или в Конкурсном предложении цена покупки </w:t>
      </w:r>
      <w:r>
        <w:rPr>
          <w:rFonts w:ascii="Times New Roman" w:eastAsia="Times New Roman" w:hAnsi="Times New Roman"/>
          <w:bCs/>
          <w:iCs/>
          <w:sz w:val="24"/>
          <w:szCs w:val="24"/>
          <w:lang w:eastAsia="ru-RU"/>
        </w:rPr>
        <w:t>Акций</w:t>
      </w:r>
      <w:r w:rsidRPr="00140AB7">
        <w:rPr>
          <w:rFonts w:ascii="Times New Roman" w:eastAsia="Times New Roman" w:hAnsi="Times New Roman"/>
          <w:bCs/>
          <w:iCs/>
          <w:sz w:val="24"/>
          <w:szCs w:val="24"/>
          <w:lang w:eastAsia="ru-RU"/>
        </w:rPr>
        <w:t xml:space="preserve"> составляет ниже Начальной цены</w:t>
      </w:r>
      <w:r>
        <w:rPr>
          <w:rFonts w:ascii="Times New Roman" w:eastAsia="Times New Roman" w:hAnsi="Times New Roman"/>
          <w:bCs/>
          <w:iCs/>
          <w:sz w:val="24"/>
          <w:szCs w:val="24"/>
          <w:lang w:eastAsia="ru-RU"/>
        </w:rPr>
        <w:t xml:space="preserve">; (2) в случае </w:t>
      </w:r>
      <w:r w:rsidRPr="00140AB7">
        <w:rPr>
          <w:rFonts w:ascii="Times New Roman" w:eastAsia="Times New Roman" w:hAnsi="Times New Roman"/>
          <w:bCs/>
          <w:iCs/>
          <w:sz w:val="24"/>
          <w:szCs w:val="24"/>
          <w:lang w:eastAsia="ru-RU"/>
        </w:rPr>
        <w:t>пода</w:t>
      </w:r>
      <w:r>
        <w:rPr>
          <w:rFonts w:ascii="Times New Roman" w:eastAsia="Times New Roman" w:hAnsi="Times New Roman"/>
          <w:bCs/>
          <w:iCs/>
          <w:sz w:val="24"/>
          <w:szCs w:val="24"/>
          <w:lang w:eastAsia="ru-RU"/>
        </w:rPr>
        <w:t>чи</w:t>
      </w:r>
      <w:r w:rsidRPr="00140AB7">
        <w:rPr>
          <w:rFonts w:ascii="Times New Roman" w:eastAsia="Times New Roman" w:hAnsi="Times New Roman"/>
          <w:bCs/>
          <w:iCs/>
          <w:sz w:val="24"/>
          <w:szCs w:val="24"/>
          <w:lang w:eastAsia="ru-RU"/>
        </w:rPr>
        <w:t xml:space="preserve"> Конкурсного предложения, в котором Участником предложена цена за </w:t>
      </w:r>
      <w:r>
        <w:rPr>
          <w:rFonts w:ascii="Times New Roman" w:eastAsia="Times New Roman" w:hAnsi="Times New Roman"/>
          <w:bCs/>
          <w:iCs/>
          <w:sz w:val="24"/>
          <w:szCs w:val="24"/>
          <w:lang w:eastAsia="ru-RU"/>
        </w:rPr>
        <w:t>Акции</w:t>
      </w:r>
      <w:r w:rsidRPr="00140AB7">
        <w:rPr>
          <w:rFonts w:ascii="Times New Roman" w:eastAsia="Times New Roman" w:hAnsi="Times New Roman"/>
          <w:bCs/>
          <w:iCs/>
          <w:sz w:val="24"/>
          <w:szCs w:val="24"/>
          <w:lang w:eastAsia="ru-RU"/>
        </w:rPr>
        <w:t xml:space="preserve"> в размере ниже предложенной этим Участником цены за </w:t>
      </w:r>
      <w:r>
        <w:rPr>
          <w:rFonts w:ascii="Times New Roman" w:eastAsia="Times New Roman" w:hAnsi="Times New Roman"/>
          <w:bCs/>
          <w:iCs/>
          <w:sz w:val="24"/>
          <w:szCs w:val="24"/>
          <w:lang w:eastAsia="ru-RU"/>
        </w:rPr>
        <w:t>Акции</w:t>
      </w:r>
      <w:r w:rsidRPr="00140AB7">
        <w:rPr>
          <w:rFonts w:ascii="Times New Roman" w:eastAsia="Times New Roman" w:hAnsi="Times New Roman"/>
          <w:bCs/>
          <w:iCs/>
          <w:sz w:val="24"/>
          <w:szCs w:val="24"/>
          <w:lang w:eastAsia="ru-RU"/>
        </w:rPr>
        <w:t xml:space="preserve"> в Конкурсной заявке, поданной им для участия в Конкурсе </w:t>
      </w:r>
      <w:r>
        <w:rPr>
          <w:rFonts w:ascii="Times New Roman" w:eastAsia="Times New Roman" w:hAnsi="Times New Roman"/>
          <w:bCs/>
          <w:iCs/>
          <w:sz w:val="24"/>
          <w:szCs w:val="24"/>
          <w:lang w:eastAsia="ru-RU"/>
        </w:rPr>
        <w:t>в Первом э</w:t>
      </w:r>
      <w:r w:rsidRPr="00140AB7">
        <w:rPr>
          <w:rFonts w:ascii="Times New Roman" w:eastAsia="Times New Roman" w:hAnsi="Times New Roman"/>
          <w:bCs/>
          <w:iCs/>
          <w:sz w:val="24"/>
          <w:szCs w:val="24"/>
          <w:lang w:eastAsia="ru-RU"/>
        </w:rPr>
        <w:t>тапе</w:t>
      </w:r>
      <w:r>
        <w:rPr>
          <w:rFonts w:ascii="Times New Roman" w:eastAsia="Times New Roman" w:hAnsi="Times New Roman"/>
          <w:bCs/>
          <w:iCs/>
          <w:sz w:val="24"/>
          <w:szCs w:val="24"/>
          <w:lang w:eastAsia="ru-RU"/>
        </w:rPr>
        <w:t>; (3) в случае подачи предварительного предложения,</w:t>
      </w:r>
      <w:r w:rsidRPr="00CC4658">
        <w:rPr>
          <w:rFonts w:ascii="Times New Roman" w:eastAsia="Times New Roman" w:hAnsi="Times New Roman"/>
          <w:bCs/>
          <w:sz w:val="24"/>
          <w:szCs w:val="24"/>
          <w:lang w:eastAsia="ru-RU"/>
        </w:rPr>
        <w:t xml:space="preserve"> </w:t>
      </w:r>
      <w:r w:rsidRPr="00CC4658">
        <w:rPr>
          <w:rFonts w:ascii="Times New Roman" w:eastAsia="Times New Roman" w:hAnsi="Times New Roman"/>
          <w:bCs/>
          <w:iCs/>
          <w:sz w:val="24"/>
          <w:szCs w:val="24"/>
          <w:lang w:eastAsia="ru-RU"/>
        </w:rPr>
        <w:t>прилагаемо</w:t>
      </w:r>
      <w:r>
        <w:rPr>
          <w:rFonts w:ascii="Times New Roman" w:eastAsia="Times New Roman" w:hAnsi="Times New Roman"/>
          <w:bCs/>
          <w:iCs/>
          <w:sz w:val="24"/>
          <w:szCs w:val="24"/>
          <w:lang w:eastAsia="ru-RU"/>
        </w:rPr>
        <w:t>го</w:t>
      </w:r>
      <w:r w:rsidRPr="00CC4658">
        <w:rPr>
          <w:rFonts w:ascii="Times New Roman" w:eastAsia="Times New Roman" w:hAnsi="Times New Roman"/>
          <w:bCs/>
          <w:iCs/>
          <w:sz w:val="24"/>
          <w:szCs w:val="24"/>
          <w:lang w:eastAsia="ru-RU"/>
        </w:rPr>
        <w:t xml:space="preserve"> к Конкурсной заявке, </w:t>
      </w:r>
      <w:r>
        <w:rPr>
          <w:rFonts w:ascii="Times New Roman" w:eastAsia="Times New Roman" w:hAnsi="Times New Roman"/>
          <w:bCs/>
          <w:iCs/>
          <w:sz w:val="24"/>
          <w:szCs w:val="24"/>
          <w:lang w:eastAsia="ru-RU"/>
        </w:rPr>
        <w:t xml:space="preserve">не соответствующего требованиям </w:t>
      </w:r>
      <w:r w:rsidRPr="00CC4658">
        <w:rPr>
          <w:rFonts w:ascii="Times New Roman" w:eastAsia="Times New Roman" w:hAnsi="Times New Roman"/>
          <w:bCs/>
          <w:iCs/>
          <w:sz w:val="24"/>
          <w:szCs w:val="24"/>
          <w:lang w:eastAsia="ru-RU"/>
        </w:rPr>
        <w:t>Конкурсной документации</w:t>
      </w:r>
      <w:r>
        <w:rPr>
          <w:rFonts w:ascii="Times New Roman" w:eastAsia="Times New Roman" w:hAnsi="Times New Roman"/>
          <w:bCs/>
          <w:iCs/>
          <w:sz w:val="24"/>
          <w:szCs w:val="24"/>
          <w:lang w:eastAsia="ru-RU"/>
        </w:rPr>
        <w:t xml:space="preserve">; </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4647C">
        <w:rPr>
          <w:rFonts w:ascii="Times New Roman" w:eastAsia="Times New Roman" w:hAnsi="Times New Roman"/>
          <w:bCs/>
          <w:iCs/>
          <w:sz w:val="24"/>
          <w:szCs w:val="24"/>
          <w:lang w:eastAsia="ru-RU"/>
        </w:rPr>
        <w:t xml:space="preserve">в случае непредставления Конкурсного предложения </w:t>
      </w:r>
      <w:r w:rsidRPr="002241A4">
        <w:rPr>
          <w:rFonts w:ascii="Times New Roman" w:eastAsia="Times New Roman" w:hAnsi="Times New Roman"/>
          <w:bCs/>
          <w:iCs/>
          <w:sz w:val="24"/>
          <w:szCs w:val="24"/>
          <w:lang w:eastAsia="ru-RU"/>
        </w:rPr>
        <w:t>или</w:t>
      </w:r>
      <w:r w:rsidRPr="00D910D6">
        <w:rPr>
          <w:rFonts w:ascii="Times New Roman" w:eastAsia="Times New Roman" w:hAnsi="Times New Roman"/>
          <w:bCs/>
          <w:iCs/>
          <w:sz w:val="24"/>
          <w:szCs w:val="24"/>
          <w:lang w:eastAsia="ru-RU"/>
        </w:rPr>
        <w:t xml:space="preserve"> </w:t>
      </w:r>
      <w:r w:rsidRPr="002241A4">
        <w:rPr>
          <w:rFonts w:ascii="Times New Roman" w:eastAsia="Times New Roman" w:hAnsi="Times New Roman"/>
          <w:bCs/>
          <w:iCs/>
          <w:sz w:val="24"/>
          <w:szCs w:val="24"/>
          <w:lang w:eastAsia="ru-RU"/>
        </w:rPr>
        <w:t>Конкурсной заявки</w:t>
      </w:r>
      <w:r w:rsidRPr="00C4647C">
        <w:rPr>
          <w:rFonts w:ascii="Times New Roman" w:eastAsia="Times New Roman" w:hAnsi="Times New Roman"/>
          <w:bCs/>
          <w:iCs/>
          <w:sz w:val="24"/>
          <w:szCs w:val="24"/>
          <w:lang w:eastAsia="ru-RU"/>
        </w:rPr>
        <w:t xml:space="preserve"> в установленный срок;</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4647C">
        <w:rPr>
          <w:rFonts w:ascii="Times New Roman" w:eastAsia="Times New Roman" w:hAnsi="Times New Roman"/>
          <w:bCs/>
          <w:iCs/>
          <w:sz w:val="24"/>
          <w:szCs w:val="24"/>
          <w:lang w:eastAsia="ru-RU"/>
        </w:rPr>
        <w:t xml:space="preserve">если условия поданного Конкурсного предложения или Конкурсной заявки заведомо не соответствовали минимальным требованиям, согласно указываемым в Извещении о Конкурсе критериям оценки предложений, </w:t>
      </w:r>
      <w:r w:rsidRPr="00414086">
        <w:rPr>
          <w:rFonts w:ascii="Times New Roman" w:eastAsia="Times New Roman" w:hAnsi="Times New Roman"/>
          <w:bCs/>
          <w:iCs/>
          <w:sz w:val="24"/>
          <w:szCs w:val="24"/>
          <w:lang w:eastAsia="ru-RU"/>
        </w:rPr>
        <w:t>уведомлениям</w:t>
      </w:r>
      <w:r>
        <w:rPr>
          <w:rFonts w:ascii="Times New Roman" w:eastAsia="Times New Roman" w:hAnsi="Times New Roman"/>
          <w:bCs/>
          <w:iCs/>
          <w:sz w:val="24"/>
          <w:szCs w:val="24"/>
          <w:lang w:eastAsia="ru-RU"/>
        </w:rPr>
        <w:t>,</w:t>
      </w:r>
      <w:r w:rsidRPr="00414086">
        <w:rPr>
          <w:rFonts w:ascii="Times New Roman" w:eastAsia="Times New Roman" w:hAnsi="Times New Roman"/>
          <w:bCs/>
          <w:iCs/>
          <w:sz w:val="24"/>
          <w:szCs w:val="24"/>
          <w:lang w:eastAsia="ru-RU"/>
        </w:rPr>
        <w:t xml:space="preserve"> направляемым согласно </w:t>
      </w:r>
      <w:r>
        <w:rPr>
          <w:rFonts w:ascii="Times New Roman" w:eastAsia="Times New Roman" w:hAnsi="Times New Roman"/>
          <w:bCs/>
          <w:iCs/>
          <w:sz w:val="24"/>
          <w:szCs w:val="24"/>
          <w:lang w:eastAsia="ru-RU"/>
        </w:rPr>
        <w:t>пункту 11.7 К</w:t>
      </w:r>
      <w:r w:rsidRPr="00414086">
        <w:rPr>
          <w:rFonts w:ascii="Times New Roman" w:eastAsia="Times New Roman" w:hAnsi="Times New Roman"/>
          <w:bCs/>
          <w:iCs/>
          <w:sz w:val="24"/>
          <w:szCs w:val="24"/>
          <w:lang w:eastAsia="ru-RU"/>
        </w:rPr>
        <w:t>онкурсной документаци</w:t>
      </w:r>
      <w:r>
        <w:rPr>
          <w:rFonts w:ascii="Times New Roman" w:eastAsia="Times New Roman" w:hAnsi="Times New Roman"/>
          <w:bCs/>
          <w:iCs/>
          <w:sz w:val="24"/>
          <w:szCs w:val="24"/>
          <w:lang w:eastAsia="ru-RU"/>
        </w:rPr>
        <w:t>и</w:t>
      </w:r>
      <w:r w:rsidRPr="00C4647C">
        <w:rPr>
          <w:rFonts w:ascii="Times New Roman" w:eastAsia="Times New Roman" w:hAnsi="Times New Roman"/>
          <w:bCs/>
          <w:iCs/>
          <w:sz w:val="24"/>
          <w:szCs w:val="24"/>
          <w:lang w:eastAsia="ru-RU"/>
        </w:rPr>
        <w:t>, положениям Правил, в рамках Конкурса;</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4647C">
        <w:rPr>
          <w:rFonts w:ascii="Times New Roman" w:eastAsia="Times New Roman" w:hAnsi="Times New Roman"/>
          <w:bCs/>
          <w:iCs/>
          <w:sz w:val="24"/>
          <w:szCs w:val="24"/>
          <w:lang w:eastAsia="ru-RU"/>
        </w:rPr>
        <w:t xml:space="preserve">в случае отказа от подписания протокола о результатах Конкурса либо от подписания Договора в установленный </w:t>
      </w:r>
      <w:r>
        <w:rPr>
          <w:rFonts w:ascii="Times New Roman" w:eastAsia="Times New Roman" w:hAnsi="Times New Roman"/>
          <w:bCs/>
          <w:iCs/>
          <w:sz w:val="24"/>
          <w:szCs w:val="24"/>
          <w:lang w:eastAsia="ru-RU"/>
        </w:rPr>
        <w:t>КАП</w:t>
      </w:r>
      <w:r w:rsidRPr="00C4647C">
        <w:rPr>
          <w:rFonts w:ascii="Times New Roman" w:eastAsia="Times New Roman" w:hAnsi="Times New Roman"/>
          <w:bCs/>
          <w:iCs/>
          <w:sz w:val="24"/>
          <w:szCs w:val="24"/>
          <w:lang w:eastAsia="ru-RU"/>
        </w:rPr>
        <w:t xml:space="preserve"> срок;</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4647C">
        <w:rPr>
          <w:rFonts w:ascii="Times New Roman" w:eastAsia="Times New Roman" w:hAnsi="Times New Roman"/>
          <w:bCs/>
          <w:iCs/>
          <w:sz w:val="24"/>
          <w:szCs w:val="24"/>
          <w:lang w:eastAsia="ru-RU"/>
        </w:rPr>
        <w:t xml:space="preserve">в случае неисполнения </w:t>
      </w:r>
      <w:r w:rsidR="00266FF6" w:rsidRPr="00EA4495">
        <w:rPr>
          <w:rFonts w:ascii="Times New Roman" w:eastAsia="Times New Roman" w:hAnsi="Times New Roman"/>
          <w:bCs/>
          <w:iCs/>
          <w:sz w:val="24"/>
          <w:szCs w:val="24"/>
          <w:lang w:eastAsia="ru-RU"/>
        </w:rPr>
        <w:t>и/</w:t>
      </w:r>
      <w:r w:rsidRPr="00EA4495">
        <w:rPr>
          <w:rFonts w:ascii="Times New Roman" w:eastAsia="Times New Roman" w:hAnsi="Times New Roman"/>
          <w:bCs/>
          <w:iCs/>
          <w:sz w:val="24"/>
          <w:szCs w:val="24"/>
          <w:lang w:eastAsia="ru-RU"/>
        </w:rPr>
        <w:t xml:space="preserve">или </w:t>
      </w:r>
      <w:r w:rsidRPr="00C4647C">
        <w:rPr>
          <w:rFonts w:ascii="Times New Roman" w:eastAsia="Times New Roman" w:hAnsi="Times New Roman"/>
          <w:bCs/>
          <w:iCs/>
          <w:sz w:val="24"/>
          <w:szCs w:val="24"/>
          <w:lang w:eastAsia="ru-RU"/>
        </w:rPr>
        <w:t>ненадлежащего исполнения обязательств по Договору;</w:t>
      </w:r>
    </w:p>
    <w:p w:rsidR="002D03CF" w:rsidRPr="00C4647C"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4647C">
        <w:rPr>
          <w:rFonts w:ascii="Times New Roman" w:eastAsia="Times New Roman" w:hAnsi="Times New Roman"/>
          <w:bCs/>
          <w:iCs/>
          <w:sz w:val="24"/>
          <w:szCs w:val="24"/>
          <w:lang w:eastAsia="ru-RU"/>
        </w:rPr>
        <w:lastRenderedPageBreak/>
        <w:t>в иных случаях, предусмотренных Правилами.</w:t>
      </w:r>
      <w:r w:rsidRPr="00C4647C">
        <w:rPr>
          <w:rFonts w:ascii="Times New Roman" w:eastAsia="Times New Roman" w:hAnsi="Times New Roman"/>
          <w:bCs/>
          <w:sz w:val="24"/>
          <w:szCs w:val="24"/>
          <w:highlight w:val="red"/>
          <w:lang w:eastAsia="ru-RU"/>
        </w:rPr>
        <w:t xml:space="preserve"> </w:t>
      </w:r>
    </w:p>
    <w:p w:rsidR="002D03CF" w:rsidRDefault="002D03CF" w:rsidP="002D03CF">
      <w:pPr>
        <w:numPr>
          <w:ilvl w:val="1"/>
          <w:numId w:val="11"/>
        </w:numPr>
        <w:spacing w:before="120" w:after="120" w:line="240" w:lineRule="auto"/>
        <w:ind w:left="0" w:firstLine="0"/>
        <w:jc w:val="both"/>
        <w:rPr>
          <w:rFonts w:ascii="Times New Roman" w:eastAsia="Times New Roman" w:hAnsi="Times New Roman"/>
          <w:b/>
          <w:bCs/>
          <w:sz w:val="24"/>
          <w:szCs w:val="24"/>
          <w:lang w:eastAsia="ru-RU"/>
        </w:rPr>
      </w:pPr>
      <w:r w:rsidRPr="00B501DA">
        <w:rPr>
          <w:rFonts w:ascii="Times New Roman" w:eastAsia="Times New Roman" w:hAnsi="Times New Roman"/>
          <w:bCs/>
          <w:sz w:val="24"/>
          <w:szCs w:val="24"/>
          <w:lang w:eastAsia="ru-RU"/>
        </w:rPr>
        <w:t xml:space="preserve">Обеспечение возвращается </w:t>
      </w:r>
      <w:r>
        <w:rPr>
          <w:rFonts w:ascii="Times New Roman" w:eastAsia="Times New Roman" w:hAnsi="Times New Roman"/>
          <w:bCs/>
          <w:sz w:val="24"/>
          <w:szCs w:val="24"/>
          <w:lang w:eastAsia="ru-RU"/>
        </w:rPr>
        <w:t>КАП</w:t>
      </w:r>
      <w:r w:rsidRPr="008B4B5B">
        <w:rPr>
          <w:rFonts w:ascii="Times New Roman" w:eastAsia="Times New Roman" w:hAnsi="Times New Roman"/>
          <w:bCs/>
          <w:sz w:val="24"/>
          <w:szCs w:val="24"/>
          <w:lang w:eastAsia="ru-RU"/>
        </w:rPr>
        <w:t xml:space="preserve"> в соответствии с предоставленными реквизитами счета </w:t>
      </w:r>
      <w:r w:rsidRPr="00B501DA">
        <w:rPr>
          <w:rFonts w:ascii="Times New Roman" w:eastAsia="Times New Roman" w:hAnsi="Times New Roman"/>
          <w:bCs/>
          <w:sz w:val="24"/>
          <w:szCs w:val="24"/>
          <w:lang w:eastAsia="ru-RU"/>
        </w:rPr>
        <w:t xml:space="preserve">в течение </w:t>
      </w:r>
      <w:r w:rsidRPr="009D1B41">
        <w:rPr>
          <w:rFonts w:ascii="Times New Roman" w:eastAsia="Times New Roman" w:hAnsi="Times New Roman"/>
          <w:bCs/>
          <w:sz w:val="24"/>
          <w:szCs w:val="24"/>
          <w:lang w:eastAsia="ru-RU"/>
        </w:rPr>
        <w:t>20</w:t>
      </w:r>
      <w:r w:rsidRPr="00B501D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двадцати</w:t>
      </w:r>
      <w:r w:rsidRPr="00B501DA">
        <w:rPr>
          <w:rFonts w:ascii="Times New Roman" w:eastAsia="Times New Roman" w:hAnsi="Times New Roman"/>
          <w:bCs/>
          <w:sz w:val="24"/>
          <w:szCs w:val="24"/>
          <w:lang w:eastAsia="ru-RU"/>
        </w:rPr>
        <w:t>) рабочих дней со дня наступления одного из следующих случаев:</w:t>
      </w:r>
    </w:p>
    <w:p w:rsidR="002D03CF" w:rsidRPr="00100082" w:rsidRDefault="002D03CF" w:rsidP="002D03CF">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100082">
        <w:rPr>
          <w:rFonts w:ascii="Times New Roman" w:eastAsia="Times New Roman" w:hAnsi="Times New Roman"/>
          <w:bCs/>
          <w:sz w:val="24"/>
          <w:szCs w:val="24"/>
          <w:lang w:eastAsia="ru-RU"/>
        </w:rPr>
        <w:t>отзыва Конкурсной заявки до истечения окончательного срока представления Конкурсных заявок;</w:t>
      </w:r>
    </w:p>
    <w:p w:rsidR="002D03CF" w:rsidRPr="002E556F" w:rsidRDefault="002D03CF" w:rsidP="002D03CF">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заключения Договора с одним из Участников и перехода права собственности </w:t>
      </w:r>
      <w:r w:rsidRPr="003D14B8">
        <w:rPr>
          <w:rFonts w:ascii="Times New Roman" w:eastAsia="Times New Roman" w:hAnsi="Times New Roman"/>
          <w:bCs/>
          <w:sz w:val="24"/>
          <w:szCs w:val="24"/>
          <w:lang w:eastAsia="ru-RU"/>
        </w:rPr>
        <w:t xml:space="preserve">на </w:t>
      </w:r>
      <w:r>
        <w:rPr>
          <w:rFonts w:ascii="Times New Roman" w:eastAsia="Times New Roman" w:hAnsi="Times New Roman"/>
          <w:bCs/>
          <w:sz w:val="24"/>
          <w:szCs w:val="24"/>
          <w:lang w:eastAsia="ru-RU"/>
        </w:rPr>
        <w:t>Акции, согласно условиям Договора, при этом Участнику, с которым заключается Договор, Обеспечение возвращается в порядке, предусмотренном в Договоре</w:t>
      </w:r>
      <w:r w:rsidRPr="00100082">
        <w:rPr>
          <w:rFonts w:ascii="Times New Roman" w:eastAsia="Times New Roman" w:hAnsi="Times New Roman"/>
          <w:bCs/>
          <w:sz w:val="24"/>
          <w:szCs w:val="24"/>
          <w:lang w:eastAsia="ru-RU"/>
        </w:rPr>
        <w:t>;</w:t>
      </w:r>
    </w:p>
    <w:p w:rsidR="002D03CF" w:rsidRPr="00D5357C" w:rsidRDefault="002D03CF" w:rsidP="002D03CF">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принятие КАП решения об отмене Конкурса в соответствии с Конкурсной документацией;</w:t>
      </w:r>
    </w:p>
    <w:p w:rsidR="00D5357C" w:rsidRPr="00D5357C" w:rsidRDefault="00D5357C" w:rsidP="00D5357C">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D5357C">
        <w:rPr>
          <w:rFonts w:ascii="Times New Roman" w:eastAsia="Times New Roman" w:hAnsi="Times New Roman"/>
          <w:bCs/>
          <w:sz w:val="24"/>
          <w:szCs w:val="24"/>
          <w:lang w:eastAsia="ru-RU"/>
        </w:rPr>
        <w:t>если Участник не прошел на второй этап Конкурса;</w:t>
      </w:r>
    </w:p>
    <w:p w:rsidR="002D03CF" w:rsidRPr="00100082" w:rsidRDefault="002D03CF" w:rsidP="002D03CF">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в иных случаях по решению Конкурсной комиссии, если это не противоречит пункту 4.2 Конкурсной документации.</w:t>
      </w:r>
    </w:p>
    <w:p w:rsidR="002D03CF" w:rsidRPr="003F034D" w:rsidRDefault="002D03CF" w:rsidP="002D03CF">
      <w:pPr>
        <w:spacing w:after="0" w:line="240" w:lineRule="auto"/>
        <w:jc w:val="both"/>
        <w:rPr>
          <w:rFonts w:ascii="Times New Roman" w:eastAsia="Times New Roman" w:hAnsi="Times New Roman"/>
          <w:bCs/>
          <w:sz w:val="24"/>
          <w:szCs w:val="24"/>
          <w:lang w:eastAsia="ru-RU"/>
        </w:rPr>
      </w:pPr>
    </w:p>
    <w:p w:rsidR="002D03CF" w:rsidRPr="00274E85"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274E85">
        <w:rPr>
          <w:rFonts w:ascii="Times New Roman" w:eastAsia="Times New Roman" w:hAnsi="Times New Roman"/>
          <w:b/>
          <w:bCs/>
          <w:sz w:val="24"/>
          <w:szCs w:val="24"/>
          <w:lang w:eastAsia="ru-RU"/>
        </w:rPr>
        <w:t>Содержание</w:t>
      </w:r>
      <w:r>
        <w:rPr>
          <w:rFonts w:ascii="Times New Roman" w:eastAsia="Times New Roman" w:hAnsi="Times New Roman"/>
          <w:b/>
          <w:bCs/>
          <w:sz w:val="24"/>
          <w:szCs w:val="24"/>
          <w:lang w:eastAsia="ru-RU"/>
        </w:rPr>
        <w:t xml:space="preserve"> Конкурсных заявок на участие в Конкурсе</w:t>
      </w:r>
    </w:p>
    <w:p w:rsidR="002D03CF" w:rsidRPr="0031736A"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31736A">
        <w:rPr>
          <w:rFonts w:ascii="Times New Roman" w:eastAsia="Times New Roman" w:hAnsi="Times New Roman"/>
          <w:bCs/>
          <w:sz w:val="24"/>
          <w:szCs w:val="24"/>
          <w:lang w:eastAsia="ru-RU"/>
        </w:rPr>
        <w:t>Конкурсная заявка должна содержать:</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31736A">
        <w:rPr>
          <w:rFonts w:ascii="Times New Roman" w:eastAsia="Times New Roman" w:hAnsi="Times New Roman"/>
          <w:bCs/>
          <w:sz w:val="24"/>
          <w:szCs w:val="24"/>
          <w:lang w:eastAsia="ru-RU"/>
        </w:rPr>
        <w:t xml:space="preserve">заполненную и подписанную </w:t>
      </w:r>
      <w:r>
        <w:rPr>
          <w:rFonts w:ascii="Times New Roman" w:eastAsia="Times New Roman" w:hAnsi="Times New Roman"/>
          <w:bCs/>
          <w:sz w:val="24"/>
          <w:szCs w:val="24"/>
          <w:lang w:eastAsia="ru-RU"/>
        </w:rPr>
        <w:t>Потенциальным</w:t>
      </w:r>
      <w:r w:rsidRPr="0031736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участником Конкурсную </w:t>
      </w:r>
      <w:r w:rsidRPr="0031736A">
        <w:rPr>
          <w:rFonts w:ascii="Times New Roman" w:eastAsia="Times New Roman" w:hAnsi="Times New Roman"/>
          <w:bCs/>
          <w:sz w:val="24"/>
          <w:szCs w:val="24"/>
          <w:lang w:eastAsia="ru-RU"/>
        </w:rPr>
        <w:t>заявку</w:t>
      </w:r>
      <w:r>
        <w:rPr>
          <w:rFonts w:ascii="Times New Roman" w:eastAsia="Times New Roman" w:hAnsi="Times New Roman"/>
          <w:bCs/>
          <w:sz w:val="24"/>
          <w:szCs w:val="24"/>
          <w:lang w:eastAsia="ru-RU"/>
        </w:rPr>
        <w:t xml:space="preserve"> по форме, согласно </w:t>
      </w:r>
      <w:r w:rsidRPr="00A874B4">
        <w:rPr>
          <w:rFonts w:ascii="Times New Roman" w:eastAsia="Times New Roman" w:hAnsi="Times New Roman"/>
          <w:bCs/>
          <w:sz w:val="24"/>
          <w:szCs w:val="24"/>
          <w:lang w:eastAsia="ru-RU"/>
        </w:rPr>
        <w:t>Приложению №4</w:t>
      </w:r>
      <w:r>
        <w:rPr>
          <w:rFonts w:ascii="Times New Roman" w:eastAsia="Times New Roman" w:hAnsi="Times New Roman"/>
          <w:bCs/>
          <w:sz w:val="24"/>
          <w:szCs w:val="24"/>
          <w:lang w:eastAsia="ru-RU"/>
        </w:rPr>
        <w:t xml:space="preserve"> к Конкурсной документации</w:t>
      </w:r>
      <w:r w:rsidRPr="0031736A">
        <w:rPr>
          <w:rFonts w:ascii="Times New Roman" w:eastAsia="Times New Roman" w:hAnsi="Times New Roman"/>
          <w:bCs/>
          <w:sz w:val="24"/>
          <w:szCs w:val="24"/>
          <w:lang w:eastAsia="ru-RU"/>
        </w:rPr>
        <w:t>;</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31736A">
        <w:rPr>
          <w:rFonts w:ascii="Times New Roman" w:eastAsia="Times New Roman" w:hAnsi="Times New Roman"/>
          <w:bCs/>
          <w:sz w:val="24"/>
          <w:szCs w:val="24"/>
          <w:lang w:eastAsia="ru-RU"/>
        </w:rPr>
        <w:t>документ, подтверждающ</w:t>
      </w:r>
      <w:r>
        <w:rPr>
          <w:rFonts w:ascii="Times New Roman" w:eastAsia="Times New Roman" w:hAnsi="Times New Roman"/>
          <w:bCs/>
          <w:sz w:val="24"/>
          <w:szCs w:val="24"/>
          <w:lang w:eastAsia="ru-RU"/>
        </w:rPr>
        <w:t>ий</w:t>
      </w:r>
      <w:r w:rsidRPr="0031736A">
        <w:rPr>
          <w:rFonts w:ascii="Times New Roman" w:eastAsia="Times New Roman" w:hAnsi="Times New Roman"/>
          <w:bCs/>
          <w:sz w:val="24"/>
          <w:szCs w:val="24"/>
          <w:lang w:eastAsia="ru-RU"/>
        </w:rPr>
        <w:t xml:space="preserve"> внесение </w:t>
      </w:r>
      <w:r>
        <w:rPr>
          <w:rFonts w:ascii="Times New Roman" w:eastAsia="Times New Roman" w:hAnsi="Times New Roman"/>
          <w:bCs/>
          <w:sz w:val="24"/>
          <w:szCs w:val="24"/>
          <w:lang w:eastAsia="ru-RU"/>
        </w:rPr>
        <w:t>Об</w:t>
      </w:r>
      <w:r w:rsidRPr="0031736A">
        <w:rPr>
          <w:rFonts w:ascii="Times New Roman" w:eastAsia="Times New Roman" w:hAnsi="Times New Roman"/>
          <w:bCs/>
          <w:sz w:val="24"/>
          <w:szCs w:val="24"/>
          <w:lang w:eastAsia="ru-RU"/>
        </w:rPr>
        <w:t xml:space="preserve">еспечения, соответствующего условиям внесения, при этом сумма </w:t>
      </w:r>
      <w:r>
        <w:rPr>
          <w:rFonts w:ascii="Times New Roman" w:eastAsia="Times New Roman" w:hAnsi="Times New Roman"/>
          <w:bCs/>
          <w:sz w:val="24"/>
          <w:szCs w:val="24"/>
          <w:lang w:eastAsia="ru-RU"/>
        </w:rPr>
        <w:t>О</w:t>
      </w:r>
      <w:r w:rsidRPr="0031736A">
        <w:rPr>
          <w:rFonts w:ascii="Times New Roman" w:eastAsia="Times New Roman" w:hAnsi="Times New Roman"/>
          <w:bCs/>
          <w:sz w:val="24"/>
          <w:szCs w:val="24"/>
          <w:lang w:eastAsia="ru-RU"/>
        </w:rPr>
        <w:t xml:space="preserve">беспечения не должна быть ниже размера, установленного </w:t>
      </w:r>
      <w:r>
        <w:rPr>
          <w:rFonts w:ascii="Times New Roman" w:eastAsia="Times New Roman" w:hAnsi="Times New Roman"/>
          <w:bCs/>
          <w:sz w:val="24"/>
          <w:szCs w:val="24"/>
          <w:lang w:eastAsia="ru-RU"/>
        </w:rPr>
        <w:t>Извещением о Конкурсе и Конкурсной документацией</w:t>
      </w:r>
      <w:r w:rsidRPr="0031736A">
        <w:rPr>
          <w:rFonts w:ascii="Times New Roman" w:eastAsia="Times New Roman" w:hAnsi="Times New Roman"/>
          <w:bCs/>
          <w:sz w:val="24"/>
          <w:szCs w:val="24"/>
          <w:lang w:eastAsia="ru-RU"/>
        </w:rPr>
        <w:t>;</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EA22BE">
        <w:rPr>
          <w:rFonts w:ascii="Times New Roman" w:eastAsia="Times New Roman" w:hAnsi="Times New Roman"/>
          <w:bCs/>
          <w:sz w:val="24"/>
          <w:szCs w:val="24"/>
          <w:lang w:eastAsia="ru-RU"/>
        </w:rPr>
        <w:t>предварительное пр</w:t>
      </w:r>
      <w:r>
        <w:rPr>
          <w:rFonts w:ascii="Times New Roman" w:eastAsia="Times New Roman" w:hAnsi="Times New Roman"/>
          <w:bCs/>
          <w:sz w:val="24"/>
          <w:szCs w:val="24"/>
          <w:lang w:eastAsia="ru-RU"/>
        </w:rPr>
        <w:t>едложение по Активу</w:t>
      </w:r>
      <w:r w:rsidRPr="003F332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по форме согласно </w:t>
      </w:r>
      <w:r w:rsidR="0086024D">
        <w:rPr>
          <w:rFonts w:ascii="Times New Roman" w:eastAsia="Times New Roman" w:hAnsi="Times New Roman"/>
          <w:bCs/>
          <w:sz w:val="24"/>
          <w:szCs w:val="24"/>
          <w:lang w:eastAsia="ru-RU"/>
        </w:rPr>
        <w:t>Приложению №8</w:t>
      </w:r>
      <w:r>
        <w:rPr>
          <w:rFonts w:ascii="Times New Roman" w:eastAsia="Times New Roman" w:hAnsi="Times New Roman"/>
          <w:bCs/>
          <w:sz w:val="24"/>
          <w:szCs w:val="24"/>
          <w:lang w:eastAsia="ru-RU"/>
        </w:rPr>
        <w:t xml:space="preserve"> к Конкурсной документации, которое должно содержать </w:t>
      </w:r>
      <w:r w:rsidRPr="007A73F5">
        <w:rPr>
          <w:rFonts w:ascii="Times New Roman" w:eastAsia="Times New Roman" w:hAnsi="Times New Roman"/>
          <w:bCs/>
          <w:sz w:val="24"/>
          <w:szCs w:val="24"/>
          <w:lang w:eastAsia="ru-RU"/>
        </w:rPr>
        <w:t>цен</w:t>
      </w:r>
      <w:r>
        <w:rPr>
          <w:rFonts w:ascii="Times New Roman" w:eastAsia="Times New Roman" w:hAnsi="Times New Roman"/>
          <w:bCs/>
          <w:sz w:val="24"/>
          <w:szCs w:val="24"/>
          <w:lang w:eastAsia="ru-RU"/>
        </w:rPr>
        <w:t>у</w:t>
      </w:r>
      <w:r w:rsidRPr="007A73F5">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Акции в тенге</w:t>
      </w:r>
      <w:r w:rsidRPr="007A73F5">
        <w:rPr>
          <w:rFonts w:ascii="Times New Roman" w:eastAsia="Times New Roman" w:hAnsi="Times New Roman"/>
          <w:bCs/>
          <w:sz w:val="24"/>
          <w:szCs w:val="24"/>
          <w:lang w:eastAsia="ru-RU"/>
        </w:rPr>
        <w:t>, которая должна быть не менее Начальной цены</w:t>
      </w:r>
      <w:r>
        <w:rPr>
          <w:rFonts w:ascii="Times New Roman" w:eastAsia="Times New Roman" w:hAnsi="Times New Roman"/>
          <w:bCs/>
          <w:sz w:val="24"/>
          <w:szCs w:val="24"/>
          <w:lang w:eastAsia="ru-RU"/>
        </w:rPr>
        <w:t xml:space="preserve">; согласие с условиями  реализации Акций, указанных в пункте 7.2 Конкурсной документации; </w:t>
      </w:r>
      <w:r w:rsidRPr="007A73F5">
        <w:rPr>
          <w:rFonts w:ascii="Times New Roman" w:eastAsia="Times New Roman" w:hAnsi="Times New Roman"/>
          <w:bCs/>
          <w:sz w:val="24"/>
          <w:szCs w:val="24"/>
          <w:lang w:eastAsia="ru-RU"/>
        </w:rPr>
        <w:t>описание соответствия критериям оценки предварительн</w:t>
      </w:r>
      <w:r>
        <w:rPr>
          <w:rFonts w:ascii="Times New Roman" w:eastAsia="Times New Roman" w:hAnsi="Times New Roman"/>
          <w:bCs/>
          <w:sz w:val="24"/>
          <w:szCs w:val="24"/>
          <w:lang w:eastAsia="ru-RU"/>
        </w:rPr>
        <w:t>ого</w:t>
      </w:r>
      <w:r w:rsidRPr="007A73F5">
        <w:rPr>
          <w:rFonts w:ascii="Times New Roman" w:eastAsia="Times New Roman" w:hAnsi="Times New Roman"/>
          <w:bCs/>
          <w:sz w:val="24"/>
          <w:szCs w:val="24"/>
          <w:lang w:eastAsia="ru-RU"/>
        </w:rPr>
        <w:t xml:space="preserve"> предложени</w:t>
      </w:r>
      <w:r>
        <w:rPr>
          <w:rFonts w:ascii="Times New Roman" w:eastAsia="Times New Roman" w:hAnsi="Times New Roman"/>
          <w:bCs/>
          <w:sz w:val="24"/>
          <w:szCs w:val="24"/>
          <w:lang w:eastAsia="ru-RU"/>
        </w:rPr>
        <w:t>я</w:t>
      </w:r>
      <w:r w:rsidRPr="007A73F5">
        <w:rPr>
          <w:rFonts w:ascii="Times New Roman" w:eastAsia="Times New Roman" w:hAnsi="Times New Roman"/>
          <w:bCs/>
          <w:sz w:val="24"/>
          <w:szCs w:val="24"/>
          <w:lang w:eastAsia="ru-RU"/>
        </w:rPr>
        <w:t>, в том числе минимальным требованиям критериев оценки предварительных предложений</w:t>
      </w:r>
      <w:r>
        <w:rPr>
          <w:rFonts w:ascii="Times New Roman" w:eastAsia="Times New Roman" w:hAnsi="Times New Roman"/>
          <w:bCs/>
          <w:sz w:val="24"/>
          <w:szCs w:val="24"/>
          <w:lang w:eastAsia="ru-RU"/>
        </w:rPr>
        <w:t>, а также иную информацию, согласно Конкурсной документации</w:t>
      </w:r>
      <w:r w:rsidRPr="00EA22BE">
        <w:rPr>
          <w:rFonts w:ascii="Times New Roman" w:eastAsia="Times New Roman" w:hAnsi="Times New Roman"/>
          <w:bCs/>
          <w:sz w:val="24"/>
          <w:szCs w:val="24"/>
          <w:lang w:eastAsia="ru-RU"/>
        </w:rPr>
        <w:t>;</w:t>
      </w:r>
    </w:p>
    <w:p w:rsidR="002D03CF" w:rsidRPr="00B7660B" w:rsidRDefault="00FF1D99"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Пакет документов:</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FF110B">
        <w:rPr>
          <w:rFonts w:ascii="Times New Roman" w:eastAsia="Times New Roman" w:hAnsi="Times New Roman"/>
          <w:bCs/>
          <w:sz w:val="24"/>
          <w:szCs w:val="24"/>
          <w:lang w:eastAsia="ru-RU"/>
        </w:rPr>
        <w:t>оригинал или нотариально засвидетельствованную копию доверенности, выданную лицу (ли</w:t>
      </w:r>
      <w:r>
        <w:rPr>
          <w:rFonts w:ascii="Times New Roman" w:eastAsia="Times New Roman" w:hAnsi="Times New Roman"/>
          <w:bCs/>
          <w:sz w:val="24"/>
          <w:szCs w:val="24"/>
          <w:lang w:eastAsia="ru-RU"/>
        </w:rPr>
        <w:t>цам), представляющему интересы Потенциального участника</w:t>
      </w:r>
      <w:r w:rsidRPr="00FF110B">
        <w:rPr>
          <w:rFonts w:ascii="Times New Roman" w:eastAsia="Times New Roman" w:hAnsi="Times New Roman"/>
          <w:bCs/>
          <w:sz w:val="24"/>
          <w:szCs w:val="24"/>
          <w:lang w:eastAsia="ru-RU"/>
        </w:rPr>
        <w:t xml:space="preserve">, на право подписания </w:t>
      </w:r>
      <w:r>
        <w:rPr>
          <w:rFonts w:ascii="Times New Roman" w:eastAsia="Times New Roman" w:hAnsi="Times New Roman"/>
          <w:bCs/>
          <w:sz w:val="24"/>
          <w:szCs w:val="24"/>
          <w:lang w:eastAsia="ru-RU"/>
        </w:rPr>
        <w:t xml:space="preserve">Конкурсной </w:t>
      </w:r>
      <w:r w:rsidRPr="00FF110B">
        <w:rPr>
          <w:rFonts w:ascii="Times New Roman" w:eastAsia="Times New Roman" w:hAnsi="Times New Roman"/>
          <w:bCs/>
          <w:sz w:val="24"/>
          <w:szCs w:val="24"/>
          <w:lang w:eastAsia="ru-RU"/>
        </w:rPr>
        <w:t xml:space="preserve">заявки и документов, содержащихся в </w:t>
      </w:r>
      <w:r>
        <w:rPr>
          <w:rFonts w:ascii="Times New Roman" w:eastAsia="Times New Roman" w:hAnsi="Times New Roman"/>
          <w:bCs/>
          <w:sz w:val="24"/>
          <w:szCs w:val="24"/>
          <w:lang w:eastAsia="ru-RU"/>
        </w:rPr>
        <w:t xml:space="preserve">Конкурсной </w:t>
      </w:r>
      <w:r w:rsidRPr="00FF110B">
        <w:rPr>
          <w:rFonts w:ascii="Times New Roman" w:eastAsia="Times New Roman" w:hAnsi="Times New Roman"/>
          <w:bCs/>
          <w:sz w:val="24"/>
          <w:szCs w:val="24"/>
          <w:lang w:eastAsia="ru-RU"/>
        </w:rPr>
        <w:t>заявке, за ис</w:t>
      </w:r>
      <w:r>
        <w:rPr>
          <w:rFonts w:ascii="Times New Roman" w:eastAsia="Times New Roman" w:hAnsi="Times New Roman"/>
          <w:bCs/>
          <w:sz w:val="24"/>
          <w:szCs w:val="24"/>
          <w:lang w:eastAsia="ru-RU"/>
        </w:rPr>
        <w:t>ключением первого руководителя Потенциального участника</w:t>
      </w:r>
      <w:r w:rsidRPr="00FF110B">
        <w:rPr>
          <w:rFonts w:ascii="Times New Roman" w:eastAsia="Times New Roman" w:hAnsi="Times New Roman"/>
          <w:bCs/>
          <w:sz w:val="24"/>
          <w:szCs w:val="24"/>
          <w:lang w:eastAsia="ru-RU"/>
        </w:rPr>
        <w:t xml:space="preserve">, имеющего право выступать от имени </w:t>
      </w:r>
      <w:r>
        <w:rPr>
          <w:rFonts w:ascii="Times New Roman" w:eastAsia="Times New Roman" w:hAnsi="Times New Roman"/>
          <w:bCs/>
          <w:sz w:val="24"/>
          <w:szCs w:val="24"/>
          <w:lang w:eastAsia="ru-RU"/>
        </w:rPr>
        <w:t xml:space="preserve">Потенциального участника </w:t>
      </w:r>
      <w:r w:rsidRPr="00FF110B">
        <w:rPr>
          <w:rFonts w:ascii="Times New Roman" w:eastAsia="Times New Roman" w:hAnsi="Times New Roman"/>
          <w:bCs/>
          <w:sz w:val="24"/>
          <w:szCs w:val="24"/>
          <w:lang w:eastAsia="ru-RU"/>
        </w:rPr>
        <w:t xml:space="preserve">без доверенности, в соответствии с уставом </w:t>
      </w:r>
      <w:r>
        <w:rPr>
          <w:rFonts w:ascii="Times New Roman" w:eastAsia="Times New Roman" w:hAnsi="Times New Roman"/>
          <w:bCs/>
          <w:sz w:val="24"/>
          <w:szCs w:val="24"/>
          <w:lang w:eastAsia="ru-RU"/>
        </w:rPr>
        <w:t>Потенциального участника;</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EA4495">
        <w:rPr>
          <w:rFonts w:ascii="Times New Roman" w:eastAsia="Times New Roman" w:hAnsi="Times New Roman"/>
          <w:bCs/>
          <w:sz w:val="24"/>
          <w:szCs w:val="24"/>
          <w:lang w:eastAsia="ru-RU"/>
        </w:rPr>
        <w:t xml:space="preserve">подписанное </w:t>
      </w:r>
      <w:r w:rsidR="00631BBD" w:rsidRPr="00EA4495">
        <w:rPr>
          <w:rFonts w:ascii="Times New Roman" w:eastAsia="Times New Roman" w:hAnsi="Times New Roman"/>
          <w:bCs/>
          <w:sz w:val="24"/>
          <w:szCs w:val="24"/>
          <w:lang w:eastAsia="ru-RU"/>
        </w:rPr>
        <w:t xml:space="preserve">уполномоченным лицом </w:t>
      </w:r>
      <w:r w:rsidRPr="00EA4495">
        <w:rPr>
          <w:rFonts w:ascii="Times New Roman" w:eastAsia="Times New Roman" w:hAnsi="Times New Roman"/>
          <w:bCs/>
          <w:sz w:val="24"/>
          <w:szCs w:val="24"/>
          <w:lang w:eastAsia="ru-RU"/>
        </w:rPr>
        <w:t>Потенциального участника</w:t>
      </w:r>
      <w:r w:rsidRPr="00631BBD">
        <w:rPr>
          <w:rFonts w:ascii="Times New Roman" w:eastAsia="Times New Roman" w:hAnsi="Times New Roman"/>
          <w:bCs/>
          <w:color w:val="FF0000"/>
          <w:sz w:val="24"/>
          <w:szCs w:val="24"/>
          <w:lang w:eastAsia="ru-RU"/>
        </w:rPr>
        <w:t xml:space="preserve"> </w:t>
      </w:r>
      <w:r>
        <w:rPr>
          <w:rFonts w:ascii="Times New Roman" w:eastAsia="Times New Roman" w:hAnsi="Times New Roman"/>
          <w:bCs/>
          <w:sz w:val="24"/>
          <w:szCs w:val="24"/>
          <w:lang w:eastAsia="ru-RU"/>
        </w:rPr>
        <w:t xml:space="preserve">Соглашение о конфиденциальности по форме </w:t>
      </w:r>
      <w:r w:rsidRPr="00D07D28">
        <w:rPr>
          <w:rFonts w:ascii="Times New Roman" w:eastAsia="Times New Roman" w:hAnsi="Times New Roman"/>
          <w:bCs/>
          <w:sz w:val="24"/>
          <w:szCs w:val="24"/>
          <w:lang w:eastAsia="ru-RU"/>
        </w:rPr>
        <w:t>Приложения №1</w:t>
      </w:r>
      <w:r>
        <w:rPr>
          <w:rFonts w:ascii="Times New Roman" w:eastAsia="Times New Roman" w:hAnsi="Times New Roman"/>
          <w:bCs/>
          <w:sz w:val="24"/>
          <w:szCs w:val="24"/>
          <w:lang w:eastAsia="ru-RU"/>
        </w:rPr>
        <w:t xml:space="preserve"> к Конкурсной документации в случае, если Потенциальным участником не заключалось Соглашение о конфиденциальности ранее до подачи Конкурсной заявки в целях ознакомления с Активом в порядке разделов 2 и 3 Конкурсной документации</w:t>
      </w:r>
      <w:r w:rsidRPr="00FF110B">
        <w:rPr>
          <w:rFonts w:ascii="Times New Roman" w:eastAsia="Times New Roman" w:hAnsi="Times New Roman"/>
          <w:bCs/>
          <w:sz w:val="24"/>
          <w:szCs w:val="24"/>
          <w:lang w:eastAsia="ru-RU"/>
        </w:rPr>
        <w:t>.</w:t>
      </w:r>
    </w:p>
    <w:p w:rsidR="002D03CF" w:rsidRPr="0074466F" w:rsidRDefault="00B2796A"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случае принятия </w:t>
      </w:r>
      <w:r w:rsidR="002D03CF" w:rsidRPr="0074466F">
        <w:rPr>
          <w:rFonts w:ascii="Times New Roman" w:eastAsia="Times New Roman" w:hAnsi="Times New Roman"/>
          <w:bCs/>
          <w:sz w:val="24"/>
          <w:szCs w:val="24"/>
          <w:lang w:eastAsia="ru-RU"/>
        </w:rPr>
        <w:t xml:space="preserve">решения о реализации </w:t>
      </w:r>
      <w:r w:rsidR="002D03CF">
        <w:rPr>
          <w:rFonts w:ascii="Times New Roman" w:eastAsia="Times New Roman" w:hAnsi="Times New Roman"/>
          <w:bCs/>
          <w:sz w:val="24"/>
          <w:szCs w:val="24"/>
          <w:lang w:eastAsia="ru-RU"/>
        </w:rPr>
        <w:t>Акций</w:t>
      </w:r>
      <w:r w:rsidR="002D03CF" w:rsidRPr="0074466F">
        <w:rPr>
          <w:rFonts w:ascii="Times New Roman" w:eastAsia="Times New Roman" w:hAnsi="Times New Roman"/>
          <w:bCs/>
          <w:sz w:val="24"/>
          <w:szCs w:val="24"/>
          <w:lang w:eastAsia="ru-RU"/>
        </w:rPr>
        <w:t xml:space="preserve"> путем прямой адресной продажи, в соответствии с пунктом 1</w:t>
      </w:r>
      <w:r w:rsidR="002D03CF">
        <w:rPr>
          <w:rFonts w:ascii="Times New Roman" w:eastAsia="Times New Roman" w:hAnsi="Times New Roman"/>
          <w:bCs/>
          <w:sz w:val="24"/>
          <w:szCs w:val="24"/>
          <w:lang w:eastAsia="ru-RU"/>
        </w:rPr>
        <w:t>1</w:t>
      </w:r>
      <w:r w:rsidR="002D03CF" w:rsidRPr="0074466F">
        <w:rPr>
          <w:rFonts w:ascii="Times New Roman" w:eastAsia="Times New Roman" w:hAnsi="Times New Roman"/>
          <w:bCs/>
          <w:sz w:val="24"/>
          <w:szCs w:val="24"/>
          <w:lang w:eastAsia="ru-RU"/>
        </w:rPr>
        <w:t xml:space="preserve">.9 Конкурсной документации, Конкурсная заявка является офертой для заключения </w:t>
      </w:r>
      <w:r w:rsidR="002D03CF">
        <w:rPr>
          <w:rFonts w:ascii="Times New Roman" w:eastAsia="Times New Roman" w:hAnsi="Times New Roman"/>
          <w:bCs/>
          <w:sz w:val="24"/>
          <w:szCs w:val="24"/>
          <w:lang w:eastAsia="ru-RU"/>
        </w:rPr>
        <w:t>Д</w:t>
      </w:r>
      <w:r w:rsidR="002D03CF" w:rsidRPr="0074466F">
        <w:rPr>
          <w:rFonts w:ascii="Times New Roman" w:eastAsia="Times New Roman" w:hAnsi="Times New Roman"/>
          <w:bCs/>
          <w:sz w:val="24"/>
          <w:szCs w:val="24"/>
          <w:lang w:eastAsia="ru-RU"/>
        </w:rPr>
        <w:t>оговора на следующих условиях:</w:t>
      </w:r>
    </w:p>
    <w:p w:rsidR="002D03CF"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r w:rsidRPr="0074466F">
        <w:rPr>
          <w:rFonts w:ascii="Times New Roman" w:eastAsia="Times New Roman" w:hAnsi="Times New Roman"/>
          <w:bCs/>
          <w:sz w:val="24"/>
          <w:szCs w:val="24"/>
          <w:lang w:eastAsia="ru-RU"/>
        </w:rPr>
        <w:lastRenderedPageBreak/>
        <w:t xml:space="preserve">- </w:t>
      </w:r>
      <w:r w:rsidR="00FF1D99" w:rsidRPr="0074466F">
        <w:rPr>
          <w:rFonts w:ascii="Times New Roman" w:eastAsia="Times New Roman" w:hAnsi="Times New Roman"/>
          <w:bCs/>
          <w:sz w:val="24"/>
          <w:szCs w:val="24"/>
          <w:lang w:eastAsia="ru-RU"/>
        </w:rPr>
        <w:t xml:space="preserve">ценой приобретения </w:t>
      </w:r>
      <w:r w:rsidR="00FF1D99" w:rsidRPr="0095684C">
        <w:rPr>
          <w:rFonts w:ascii="Times New Roman" w:eastAsia="Times New Roman" w:hAnsi="Times New Roman"/>
          <w:bCs/>
          <w:sz w:val="24"/>
          <w:szCs w:val="24"/>
          <w:lang w:eastAsia="ru-RU"/>
        </w:rPr>
        <w:t xml:space="preserve">Активов </w:t>
      </w:r>
      <w:r w:rsidR="00FF1D99" w:rsidRPr="0074466F">
        <w:rPr>
          <w:rFonts w:ascii="Times New Roman" w:eastAsia="Times New Roman" w:hAnsi="Times New Roman"/>
          <w:bCs/>
          <w:sz w:val="24"/>
          <w:szCs w:val="24"/>
          <w:lang w:eastAsia="ru-RU"/>
        </w:rPr>
        <w:t xml:space="preserve">является цена, </w:t>
      </w:r>
      <w:r w:rsidR="00FF1D99">
        <w:rPr>
          <w:rFonts w:ascii="Times New Roman" w:eastAsia="Times New Roman" w:hAnsi="Times New Roman"/>
          <w:bCs/>
          <w:sz w:val="24"/>
          <w:szCs w:val="24"/>
          <w:lang w:eastAsia="ru-RU"/>
        </w:rPr>
        <w:t xml:space="preserve">которая не ниже цены </w:t>
      </w:r>
      <w:r w:rsidR="00FF1D99" w:rsidRPr="0074466F">
        <w:rPr>
          <w:rFonts w:ascii="Times New Roman" w:eastAsia="Times New Roman" w:hAnsi="Times New Roman"/>
          <w:bCs/>
          <w:sz w:val="24"/>
          <w:szCs w:val="24"/>
          <w:lang w:eastAsia="ru-RU"/>
        </w:rPr>
        <w:t>предложенн</w:t>
      </w:r>
      <w:r w:rsidR="00FF1D99">
        <w:rPr>
          <w:rFonts w:ascii="Times New Roman" w:eastAsia="Times New Roman" w:hAnsi="Times New Roman"/>
          <w:bCs/>
          <w:sz w:val="24"/>
          <w:szCs w:val="24"/>
          <w:lang w:eastAsia="ru-RU"/>
        </w:rPr>
        <w:t>ой</w:t>
      </w:r>
      <w:r w:rsidR="00FF1D99" w:rsidRPr="0074466F">
        <w:rPr>
          <w:rFonts w:ascii="Times New Roman" w:eastAsia="Times New Roman" w:hAnsi="Times New Roman"/>
          <w:bCs/>
          <w:sz w:val="24"/>
          <w:szCs w:val="24"/>
          <w:lang w:eastAsia="ru-RU"/>
        </w:rPr>
        <w:t xml:space="preserve"> в Конкурсной заявке (предварительном предложении к Конкурсной заявке);</w:t>
      </w:r>
    </w:p>
    <w:p w:rsidR="0027177D" w:rsidRPr="0074466F" w:rsidRDefault="0027177D" w:rsidP="002D03CF">
      <w:pPr>
        <w:tabs>
          <w:tab w:val="left" w:pos="567"/>
        </w:tabs>
        <w:spacing w:before="120" w:after="120" w:line="240" w:lineRule="auto"/>
        <w:jc w:val="both"/>
        <w:rPr>
          <w:rFonts w:ascii="Times New Roman" w:eastAsia="Times New Roman" w:hAnsi="Times New Roman"/>
          <w:bCs/>
          <w:sz w:val="24"/>
          <w:szCs w:val="24"/>
          <w:lang w:eastAsia="ru-RU"/>
        </w:rPr>
      </w:pPr>
    </w:p>
    <w:p w:rsidR="002D03CF" w:rsidRPr="0074466F"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r w:rsidRPr="0074466F">
        <w:rPr>
          <w:rFonts w:ascii="Times New Roman" w:eastAsia="Times New Roman" w:hAnsi="Times New Roman"/>
          <w:bCs/>
          <w:sz w:val="24"/>
          <w:szCs w:val="24"/>
          <w:lang w:eastAsia="ru-RU"/>
        </w:rPr>
        <w:t xml:space="preserve">- прочие условия </w:t>
      </w:r>
      <w:r>
        <w:rPr>
          <w:rFonts w:ascii="Times New Roman" w:eastAsia="Times New Roman" w:hAnsi="Times New Roman"/>
          <w:bCs/>
          <w:sz w:val="24"/>
          <w:szCs w:val="24"/>
          <w:lang w:eastAsia="ru-RU"/>
        </w:rPr>
        <w:t xml:space="preserve">приобретения Акций </w:t>
      </w:r>
      <w:r w:rsidRPr="0074466F">
        <w:rPr>
          <w:rFonts w:ascii="Times New Roman" w:eastAsia="Times New Roman" w:hAnsi="Times New Roman"/>
          <w:bCs/>
          <w:sz w:val="24"/>
          <w:szCs w:val="24"/>
          <w:lang w:eastAsia="ru-RU"/>
        </w:rPr>
        <w:t xml:space="preserve">соответствуют проекту </w:t>
      </w:r>
      <w:r>
        <w:rPr>
          <w:rFonts w:ascii="Times New Roman" w:eastAsia="Times New Roman" w:hAnsi="Times New Roman"/>
          <w:bCs/>
          <w:sz w:val="24"/>
          <w:szCs w:val="24"/>
          <w:lang w:eastAsia="ru-RU"/>
        </w:rPr>
        <w:t>Д</w:t>
      </w:r>
      <w:r w:rsidRPr="0074466F">
        <w:rPr>
          <w:rFonts w:ascii="Times New Roman" w:eastAsia="Times New Roman" w:hAnsi="Times New Roman"/>
          <w:bCs/>
          <w:sz w:val="24"/>
          <w:szCs w:val="24"/>
          <w:lang w:eastAsia="ru-RU"/>
        </w:rPr>
        <w:t>оговора;</w:t>
      </w:r>
    </w:p>
    <w:p w:rsidR="002D03CF"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r w:rsidRPr="0074466F">
        <w:rPr>
          <w:rFonts w:ascii="Times New Roman" w:eastAsia="Times New Roman" w:hAnsi="Times New Roman"/>
          <w:bCs/>
          <w:sz w:val="24"/>
          <w:szCs w:val="24"/>
          <w:lang w:eastAsia="ru-RU"/>
        </w:rPr>
        <w:t xml:space="preserve">- срок действия оферты для ее акцепта составляет 6 месяцев </w:t>
      </w:r>
      <w:r w:rsidRPr="00EA4495">
        <w:rPr>
          <w:rFonts w:ascii="Times New Roman" w:eastAsia="Times New Roman" w:hAnsi="Times New Roman"/>
          <w:bCs/>
          <w:sz w:val="24"/>
          <w:szCs w:val="24"/>
          <w:lang w:eastAsia="ru-RU"/>
        </w:rPr>
        <w:t xml:space="preserve">с </w:t>
      </w:r>
      <w:r w:rsidR="00EA4495" w:rsidRPr="00EA4495">
        <w:rPr>
          <w:rFonts w:ascii="Times New Roman" w:eastAsia="Times New Roman" w:hAnsi="Times New Roman"/>
          <w:bCs/>
          <w:sz w:val="24"/>
          <w:szCs w:val="24"/>
          <w:lang w:eastAsia="ru-RU"/>
        </w:rPr>
        <w:t>даты признания</w:t>
      </w:r>
      <w:r w:rsidRPr="0074466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Конкурса</w:t>
      </w:r>
      <w:r w:rsidRPr="0074466F">
        <w:rPr>
          <w:rFonts w:ascii="Times New Roman" w:eastAsia="Times New Roman" w:hAnsi="Times New Roman"/>
          <w:bCs/>
          <w:sz w:val="24"/>
          <w:szCs w:val="24"/>
          <w:lang w:eastAsia="ru-RU"/>
        </w:rPr>
        <w:t xml:space="preserve"> в рамках </w:t>
      </w:r>
      <w:r>
        <w:rPr>
          <w:rFonts w:ascii="Times New Roman" w:eastAsia="Times New Roman" w:hAnsi="Times New Roman"/>
          <w:bCs/>
          <w:sz w:val="24"/>
          <w:szCs w:val="24"/>
          <w:lang w:eastAsia="ru-RU"/>
        </w:rPr>
        <w:t>Первого э</w:t>
      </w:r>
      <w:r w:rsidRPr="0074466F">
        <w:rPr>
          <w:rFonts w:ascii="Times New Roman" w:eastAsia="Times New Roman" w:hAnsi="Times New Roman"/>
          <w:bCs/>
          <w:sz w:val="24"/>
          <w:szCs w:val="24"/>
          <w:lang w:eastAsia="ru-RU"/>
        </w:rPr>
        <w:t>тапа несостоявшимся.</w:t>
      </w:r>
    </w:p>
    <w:p w:rsidR="002D03CF"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Договор </w:t>
      </w:r>
      <w:r w:rsidRPr="0074466F">
        <w:rPr>
          <w:rFonts w:ascii="Times New Roman" w:eastAsia="Times New Roman" w:hAnsi="Times New Roman"/>
          <w:bCs/>
          <w:sz w:val="24"/>
          <w:szCs w:val="24"/>
          <w:lang w:eastAsia="ru-RU"/>
        </w:rPr>
        <w:t>считается заключ</w:t>
      </w:r>
      <w:r>
        <w:rPr>
          <w:rFonts w:ascii="Times New Roman" w:eastAsia="Times New Roman" w:hAnsi="Times New Roman"/>
          <w:bCs/>
          <w:sz w:val="24"/>
          <w:szCs w:val="24"/>
          <w:lang w:eastAsia="ru-RU"/>
        </w:rPr>
        <w:t xml:space="preserve">енным </w:t>
      </w:r>
      <w:r w:rsidRPr="00EA4495">
        <w:rPr>
          <w:rFonts w:ascii="Times New Roman" w:eastAsia="Times New Roman" w:hAnsi="Times New Roman"/>
          <w:bCs/>
          <w:sz w:val="24"/>
          <w:szCs w:val="24"/>
          <w:lang w:eastAsia="ru-RU"/>
        </w:rPr>
        <w:t xml:space="preserve">с </w:t>
      </w:r>
      <w:r w:rsidR="00B64D8C" w:rsidRPr="00EA4495">
        <w:rPr>
          <w:rFonts w:ascii="Times New Roman" w:eastAsia="Times New Roman" w:hAnsi="Times New Roman"/>
          <w:bCs/>
          <w:sz w:val="24"/>
          <w:szCs w:val="24"/>
          <w:lang w:eastAsia="ru-RU"/>
        </w:rPr>
        <w:t xml:space="preserve">даты </w:t>
      </w:r>
      <w:r w:rsidRPr="0074466F">
        <w:rPr>
          <w:rFonts w:ascii="Times New Roman" w:eastAsia="Times New Roman" w:hAnsi="Times New Roman"/>
          <w:bCs/>
          <w:sz w:val="24"/>
          <w:szCs w:val="24"/>
          <w:lang w:eastAsia="ru-RU"/>
        </w:rPr>
        <w:t xml:space="preserve">получения уведомления от </w:t>
      </w:r>
      <w:r>
        <w:rPr>
          <w:rFonts w:ascii="Times New Roman" w:eastAsia="Times New Roman" w:hAnsi="Times New Roman"/>
          <w:bCs/>
          <w:sz w:val="24"/>
          <w:szCs w:val="24"/>
          <w:lang w:eastAsia="ru-RU"/>
        </w:rPr>
        <w:t>КАП</w:t>
      </w:r>
      <w:r w:rsidRPr="0074466F">
        <w:rPr>
          <w:rFonts w:ascii="Times New Roman" w:eastAsia="Times New Roman" w:hAnsi="Times New Roman"/>
          <w:bCs/>
          <w:sz w:val="24"/>
          <w:szCs w:val="24"/>
          <w:lang w:eastAsia="ru-RU"/>
        </w:rPr>
        <w:t xml:space="preserve"> о продаже </w:t>
      </w:r>
      <w:r>
        <w:rPr>
          <w:rFonts w:ascii="Times New Roman" w:eastAsia="Times New Roman" w:hAnsi="Times New Roman"/>
          <w:bCs/>
          <w:sz w:val="24"/>
          <w:szCs w:val="24"/>
          <w:lang w:eastAsia="ru-RU"/>
        </w:rPr>
        <w:t xml:space="preserve">Акций </w:t>
      </w:r>
      <w:r w:rsidRPr="0074466F">
        <w:rPr>
          <w:rFonts w:ascii="Times New Roman" w:eastAsia="Times New Roman" w:hAnsi="Times New Roman"/>
          <w:bCs/>
          <w:sz w:val="24"/>
          <w:szCs w:val="24"/>
          <w:lang w:eastAsia="ru-RU"/>
        </w:rPr>
        <w:t>путем прямого адресного отчуждения</w:t>
      </w:r>
      <w:r>
        <w:rPr>
          <w:rFonts w:ascii="Times New Roman" w:eastAsia="Times New Roman" w:hAnsi="Times New Roman"/>
          <w:bCs/>
          <w:sz w:val="24"/>
          <w:szCs w:val="24"/>
          <w:lang w:eastAsia="ru-RU"/>
        </w:rPr>
        <w:t>.</w:t>
      </w:r>
    </w:p>
    <w:p w:rsidR="0027177D" w:rsidRDefault="0027177D" w:rsidP="002D03CF">
      <w:pPr>
        <w:tabs>
          <w:tab w:val="left" w:pos="567"/>
        </w:tabs>
        <w:spacing w:before="120" w:after="120" w:line="240" w:lineRule="auto"/>
        <w:jc w:val="both"/>
        <w:rPr>
          <w:rFonts w:ascii="Times New Roman" w:eastAsia="Times New Roman" w:hAnsi="Times New Roman"/>
          <w:bCs/>
          <w:sz w:val="24"/>
          <w:szCs w:val="24"/>
          <w:lang w:eastAsia="ru-RU"/>
        </w:rPr>
      </w:pPr>
    </w:p>
    <w:p w:rsidR="002D03CF" w:rsidRDefault="002D03CF" w:rsidP="002D03CF">
      <w:pPr>
        <w:numPr>
          <w:ilvl w:val="0"/>
          <w:numId w:val="11"/>
        </w:numPr>
        <w:tabs>
          <w:tab w:val="left" w:pos="567"/>
        </w:tabs>
        <w:spacing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Квалификационные требования </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Потенциальные участники в целях участия в Конкурсе должны подтвердить при подаче Конкурсной заявки свое соответствие следующим Квалификационным требованиям:</w:t>
      </w:r>
    </w:p>
    <w:p w:rsidR="00FF1D99" w:rsidRDefault="00FF1D99"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E963B6">
        <w:rPr>
          <w:rFonts w:ascii="Times New Roman" w:eastAsia="Times New Roman" w:hAnsi="Times New Roman"/>
          <w:bCs/>
          <w:sz w:val="24"/>
          <w:szCs w:val="24"/>
          <w:lang w:eastAsia="ru-RU"/>
        </w:rPr>
        <w:t>являться надлежащим образом прав</w:t>
      </w:r>
      <w:r>
        <w:rPr>
          <w:rFonts w:ascii="Times New Roman" w:eastAsia="Times New Roman" w:hAnsi="Times New Roman"/>
          <w:bCs/>
          <w:sz w:val="24"/>
          <w:szCs w:val="24"/>
          <w:lang w:eastAsia="ru-RU"/>
        </w:rPr>
        <w:t>оспособным и дееспособным лицом;</w:t>
      </w:r>
    </w:p>
    <w:p w:rsidR="00FF1D99"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целях подтверждения соответствия данному Квалификационному требованию предоставляются: </w:t>
      </w:r>
    </w:p>
    <w:p w:rsidR="00FF1D99" w:rsidRPr="0095684C" w:rsidRDefault="00FF1D99" w:rsidP="00FF1D99">
      <w:pPr>
        <w:tabs>
          <w:tab w:val="left" w:pos="0"/>
        </w:tabs>
        <w:spacing w:after="120"/>
        <w:jc w:val="both"/>
        <w:rPr>
          <w:rFonts w:ascii="Times New Roman" w:eastAsia="Times New Roman" w:hAnsi="Times New Roman"/>
          <w:bCs/>
          <w:sz w:val="24"/>
          <w:szCs w:val="24"/>
          <w:lang w:eastAsia="ru-RU"/>
        </w:rPr>
      </w:pPr>
      <w:r w:rsidRPr="0084551A">
        <w:rPr>
          <w:rFonts w:ascii="Times New Roman" w:eastAsia="Times New Roman" w:hAnsi="Times New Roman"/>
          <w:bCs/>
          <w:i/>
          <w:sz w:val="24"/>
          <w:szCs w:val="24"/>
          <w:lang w:eastAsia="ru-RU"/>
        </w:rPr>
        <w:t>юридическими лицами</w:t>
      </w:r>
      <w:r>
        <w:rPr>
          <w:rFonts w:ascii="Times New Roman" w:eastAsia="Times New Roman" w:hAnsi="Times New Roman"/>
          <w:bCs/>
          <w:sz w:val="24"/>
          <w:szCs w:val="24"/>
          <w:lang w:eastAsia="ru-RU"/>
        </w:rPr>
        <w:t xml:space="preserve">: </w:t>
      </w:r>
      <w:r w:rsidRPr="0095684C">
        <w:rPr>
          <w:rFonts w:ascii="Times New Roman" w:eastAsia="Times New Roman" w:hAnsi="Times New Roman"/>
          <w:bCs/>
          <w:sz w:val="24"/>
          <w:szCs w:val="24"/>
          <w:lang w:eastAsia="ru-RU"/>
        </w:rPr>
        <w:t>оригиналы или нотариально засвидетельствованные копии документов, подтверждающих регистрацию (перерегистрацию) юридического лица; участники консорциумов предоставляют в отношении каждого юридического лица, из которого состоит консорциум такой документ, а также соглашение о консорциуме его участников, прилагаются оригиналы или нотариально засвидетельствованные копии документа, подтверждающего право подписания соглашения о консорциуме уполномоченным лицом каждого юридического и физического лица, входящих в консорциум, а также оригинал документа, уполномочивающий одно из таких лиц выступать от имени остальных участников названной группы лиц;</w:t>
      </w:r>
    </w:p>
    <w:p w:rsidR="00FF1D99" w:rsidRDefault="00FF1D99" w:rsidP="00FF1D99">
      <w:pPr>
        <w:tabs>
          <w:tab w:val="left" w:pos="0"/>
        </w:tabs>
        <w:spacing w:after="120"/>
        <w:jc w:val="both"/>
        <w:rPr>
          <w:rFonts w:ascii="Times New Roman" w:eastAsia="Times New Roman" w:hAnsi="Times New Roman"/>
          <w:bCs/>
          <w:sz w:val="24"/>
          <w:szCs w:val="24"/>
          <w:lang w:eastAsia="ru-RU"/>
        </w:rPr>
      </w:pPr>
      <w:r w:rsidRPr="001255F6">
        <w:rPr>
          <w:rFonts w:ascii="Times New Roman" w:hAnsi="Times New Roman"/>
          <w:b/>
          <w:i/>
          <w:color w:val="FF0000"/>
          <w:sz w:val="28"/>
          <w:szCs w:val="28"/>
        </w:rPr>
        <w:t xml:space="preserve"> </w:t>
      </w:r>
      <w:r w:rsidRPr="0084551A">
        <w:rPr>
          <w:rFonts w:ascii="Times New Roman" w:eastAsia="Times New Roman" w:hAnsi="Times New Roman"/>
          <w:bCs/>
          <w:i/>
          <w:sz w:val="24"/>
          <w:szCs w:val="24"/>
          <w:lang w:eastAsia="ru-RU"/>
        </w:rPr>
        <w:t>физическими лицами</w:t>
      </w:r>
      <w:r>
        <w:rPr>
          <w:rFonts w:ascii="Times New Roman" w:eastAsia="Times New Roman" w:hAnsi="Times New Roman"/>
          <w:bCs/>
          <w:sz w:val="24"/>
          <w:szCs w:val="24"/>
          <w:lang w:eastAsia="ru-RU"/>
        </w:rPr>
        <w:t xml:space="preserve">: </w:t>
      </w:r>
      <w:r w:rsidRPr="0095684C">
        <w:rPr>
          <w:rFonts w:ascii="Times New Roman" w:eastAsia="Times New Roman" w:hAnsi="Times New Roman"/>
          <w:bCs/>
          <w:sz w:val="24"/>
          <w:szCs w:val="24"/>
          <w:lang w:eastAsia="ru-RU"/>
        </w:rPr>
        <w:t>оригиналы или нотариально засвидетельствованные копии документов,</w:t>
      </w:r>
      <w:r>
        <w:rPr>
          <w:rFonts w:ascii="Times New Roman" w:eastAsia="Times New Roman" w:hAnsi="Times New Roman"/>
          <w:bCs/>
          <w:sz w:val="24"/>
          <w:szCs w:val="24"/>
          <w:lang w:eastAsia="ru-RU"/>
        </w:rPr>
        <w:t xml:space="preserve"> удостоверяющие личность;</w:t>
      </w:r>
    </w:p>
    <w:p w:rsidR="00FF1D99" w:rsidRPr="00EA4495" w:rsidRDefault="00FF1D99"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быть вовлеченным в процедуру ликвидации и/или </w:t>
      </w:r>
      <w:r w:rsidRPr="00E963B6">
        <w:rPr>
          <w:rFonts w:ascii="Times New Roman" w:eastAsia="Times New Roman" w:hAnsi="Times New Roman"/>
          <w:bCs/>
          <w:sz w:val="24"/>
          <w:szCs w:val="24"/>
          <w:lang w:eastAsia="ru-RU"/>
        </w:rPr>
        <w:t>банкротств</w:t>
      </w:r>
      <w:r>
        <w:rPr>
          <w:rFonts w:ascii="Times New Roman" w:eastAsia="Times New Roman" w:hAnsi="Times New Roman"/>
          <w:bCs/>
          <w:sz w:val="24"/>
          <w:szCs w:val="24"/>
          <w:lang w:eastAsia="ru-RU"/>
        </w:rPr>
        <w:t xml:space="preserve">а и/или реабилитации или иную процедуру, предусмотренную законодательством Республики Казахстан </w:t>
      </w:r>
      <w:r w:rsidR="00B64D8C" w:rsidRPr="00EA4495">
        <w:rPr>
          <w:rFonts w:ascii="Times New Roman" w:eastAsia="Times New Roman" w:hAnsi="Times New Roman"/>
          <w:bCs/>
          <w:sz w:val="24"/>
          <w:szCs w:val="24"/>
          <w:lang w:eastAsia="ru-RU"/>
        </w:rPr>
        <w:t xml:space="preserve">или национальным законодательством </w:t>
      </w:r>
      <w:r w:rsidRPr="00EA4495">
        <w:rPr>
          <w:rFonts w:ascii="Times New Roman" w:eastAsia="Times New Roman" w:hAnsi="Times New Roman"/>
          <w:bCs/>
          <w:sz w:val="24"/>
          <w:szCs w:val="24"/>
          <w:lang w:eastAsia="ru-RU"/>
        </w:rPr>
        <w:t>о банкротстве;</w:t>
      </w:r>
    </w:p>
    <w:p w:rsidR="00FF1D99"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D4B92">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rsidR="00FF1D99"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84551A">
        <w:rPr>
          <w:rFonts w:ascii="Times New Roman" w:eastAsia="Times New Roman" w:hAnsi="Times New Roman"/>
          <w:bCs/>
          <w:i/>
          <w:sz w:val="24"/>
          <w:szCs w:val="24"/>
          <w:lang w:eastAsia="ru-RU"/>
        </w:rPr>
        <w:t>юридическими и физическими лицами</w:t>
      </w:r>
      <w:r>
        <w:rPr>
          <w:rFonts w:ascii="Times New Roman" w:eastAsia="Times New Roman" w:hAnsi="Times New Roman"/>
          <w:bCs/>
          <w:sz w:val="24"/>
          <w:szCs w:val="24"/>
          <w:lang w:eastAsia="ru-RU"/>
        </w:rPr>
        <w:t>: письмо-гарантия от Потенциального участника об отсутствии фактов и оснований для его вовлеченности в процедуру</w:t>
      </w:r>
      <w:r w:rsidRPr="00D37551">
        <w:rPr>
          <w:rFonts w:ascii="Times New Roman" w:eastAsia="Times New Roman" w:hAnsi="Times New Roman"/>
          <w:bCs/>
          <w:sz w:val="24"/>
          <w:szCs w:val="24"/>
          <w:lang w:eastAsia="ru-RU"/>
        </w:rPr>
        <w:t xml:space="preserve"> банкротства и/или реабилитации</w:t>
      </w:r>
      <w:r w:rsidRPr="006F0C9A">
        <w:rPr>
          <w:rFonts w:ascii="Times New Roman" w:eastAsia="Times New Roman" w:hAnsi="Times New Roman"/>
          <w:bCs/>
          <w:sz w:val="24"/>
          <w:szCs w:val="24"/>
          <w:lang w:eastAsia="ru-RU"/>
        </w:rPr>
        <w:t xml:space="preserve"> или иную процедуру, предусмотренную законодательством Республики Казахстан </w:t>
      </w:r>
      <w:r w:rsidR="00B64D8C" w:rsidRPr="00EA4495">
        <w:rPr>
          <w:rFonts w:ascii="Times New Roman" w:eastAsia="Times New Roman" w:hAnsi="Times New Roman"/>
          <w:bCs/>
          <w:sz w:val="24"/>
          <w:szCs w:val="24"/>
          <w:lang w:eastAsia="ru-RU"/>
        </w:rPr>
        <w:t>или национальным законодательством</w:t>
      </w:r>
      <w:r w:rsidR="00B64D8C" w:rsidRPr="006F0C9A">
        <w:rPr>
          <w:rFonts w:ascii="Times New Roman" w:eastAsia="Times New Roman" w:hAnsi="Times New Roman"/>
          <w:bCs/>
          <w:sz w:val="24"/>
          <w:szCs w:val="24"/>
          <w:lang w:eastAsia="ru-RU"/>
        </w:rPr>
        <w:t xml:space="preserve"> </w:t>
      </w:r>
      <w:r w:rsidRPr="006F0C9A">
        <w:rPr>
          <w:rFonts w:ascii="Times New Roman" w:eastAsia="Times New Roman" w:hAnsi="Times New Roman"/>
          <w:bCs/>
          <w:sz w:val="24"/>
          <w:szCs w:val="24"/>
          <w:lang w:eastAsia="ru-RU"/>
        </w:rPr>
        <w:t>о банкротстве</w:t>
      </w:r>
      <w:r>
        <w:rPr>
          <w:rFonts w:ascii="Times New Roman" w:eastAsia="Times New Roman" w:hAnsi="Times New Roman"/>
          <w:bCs/>
          <w:sz w:val="24"/>
          <w:szCs w:val="24"/>
          <w:lang w:eastAsia="ru-RU"/>
        </w:rPr>
        <w:t>, участники консорциумов предоставляют от каждого лица, входящего в консорциум такое письмо-гарантию;</w:t>
      </w:r>
    </w:p>
    <w:p w:rsidR="00FF1D99" w:rsidRPr="00D5169F" w:rsidRDefault="00FF1D99" w:rsidP="00FF1D99">
      <w:pPr>
        <w:numPr>
          <w:ilvl w:val="2"/>
          <w:numId w:val="11"/>
        </w:numPr>
        <w:tabs>
          <w:tab w:val="left" w:pos="709"/>
        </w:tabs>
        <w:spacing w:before="120" w:after="120" w:line="240" w:lineRule="auto"/>
        <w:ind w:left="0" w:firstLine="0"/>
        <w:jc w:val="both"/>
        <w:rPr>
          <w:rFonts w:ascii="Times New Roman" w:eastAsia="Times New Roman" w:hAnsi="Times New Roman"/>
          <w:b/>
          <w:bCs/>
          <w:i/>
          <w:color w:val="FF0000"/>
          <w:sz w:val="24"/>
          <w:szCs w:val="24"/>
          <w:lang w:eastAsia="ru-RU"/>
        </w:rPr>
      </w:pPr>
      <w:r w:rsidRPr="001816EF">
        <w:rPr>
          <w:rFonts w:ascii="Times New Roman" w:eastAsia="Times New Roman" w:hAnsi="Times New Roman"/>
          <w:bCs/>
          <w:sz w:val="24"/>
          <w:szCs w:val="24"/>
          <w:lang w:eastAsia="ru-RU"/>
        </w:rPr>
        <w:t xml:space="preserve">продемонстрировать способность </w:t>
      </w:r>
      <w:r>
        <w:rPr>
          <w:rFonts w:ascii="Times New Roman" w:eastAsia="Times New Roman" w:hAnsi="Times New Roman"/>
          <w:bCs/>
          <w:sz w:val="24"/>
          <w:szCs w:val="24"/>
          <w:lang w:eastAsia="ru-RU"/>
        </w:rPr>
        <w:t xml:space="preserve">приобрести </w:t>
      </w:r>
      <w:r w:rsidRPr="0095684C">
        <w:rPr>
          <w:rFonts w:ascii="Times New Roman" w:eastAsia="Times New Roman" w:hAnsi="Times New Roman"/>
          <w:bCs/>
          <w:sz w:val="24"/>
          <w:szCs w:val="24"/>
          <w:lang w:eastAsia="ru-RU"/>
        </w:rPr>
        <w:t>Активы;</w:t>
      </w:r>
    </w:p>
    <w:p w:rsidR="00FF1D99"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D4B92">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rsidR="00FF1D99" w:rsidRPr="00220B77" w:rsidRDefault="00FF1D99"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220B77">
        <w:rPr>
          <w:rFonts w:ascii="Times New Roman" w:eastAsia="Times New Roman" w:hAnsi="Times New Roman"/>
          <w:bCs/>
          <w:i/>
          <w:iCs/>
          <w:sz w:val="24"/>
          <w:szCs w:val="24"/>
          <w:lang w:val="kk-KZ" w:eastAsia="ru-RU"/>
        </w:rPr>
        <w:t>юридическими лицами</w:t>
      </w:r>
      <w:r w:rsidRPr="00220B77">
        <w:rPr>
          <w:rFonts w:ascii="Times New Roman" w:eastAsia="Times New Roman" w:hAnsi="Times New Roman"/>
          <w:bCs/>
          <w:i/>
          <w:sz w:val="24"/>
          <w:szCs w:val="24"/>
          <w:lang w:val="kk-KZ" w:eastAsia="ru-RU"/>
        </w:rPr>
        <w:t>:</w:t>
      </w:r>
      <w:r w:rsidRPr="00220B77">
        <w:rPr>
          <w:rFonts w:ascii="Times New Roman" w:eastAsia="Times New Roman" w:hAnsi="Times New Roman"/>
          <w:bCs/>
          <w:sz w:val="24"/>
          <w:szCs w:val="24"/>
          <w:lang w:val="kk-KZ" w:eastAsia="ru-RU"/>
        </w:rPr>
        <w:t xml:space="preserve"> отдельная финансовая отчетность на последнюю отчетную дату, подтверждающая, что стоимость активов или капитализация компани</w:t>
      </w:r>
      <w:r>
        <w:rPr>
          <w:rFonts w:ascii="Times New Roman" w:eastAsia="Times New Roman" w:hAnsi="Times New Roman"/>
          <w:bCs/>
          <w:sz w:val="24"/>
          <w:szCs w:val="24"/>
          <w:lang w:val="kk-KZ" w:eastAsia="ru-RU"/>
        </w:rPr>
        <w:t xml:space="preserve">й, </w:t>
      </w:r>
      <w:r w:rsidRPr="00EB0624">
        <w:rPr>
          <w:rFonts w:ascii="Times New Roman" w:eastAsia="Times New Roman" w:hAnsi="Times New Roman"/>
          <w:bCs/>
          <w:sz w:val="24"/>
          <w:szCs w:val="24"/>
          <w:lang w:val="kk-KZ" w:eastAsia="ru-RU"/>
        </w:rPr>
        <w:t xml:space="preserve">в отношении которых </w:t>
      </w:r>
      <w:r w:rsidRPr="00EB0624">
        <w:rPr>
          <w:rFonts w:ascii="Times New Roman" w:eastAsia="Times New Roman" w:hAnsi="Times New Roman"/>
          <w:bCs/>
          <w:sz w:val="24"/>
          <w:szCs w:val="24"/>
          <w:lang w:val="kk-KZ" w:eastAsia="ru-RU"/>
        </w:rPr>
        <w:lastRenderedPageBreak/>
        <w:t xml:space="preserve">составлена такая отчетность, </w:t>
      </w:r>
      <w:r w:rsidRPr="00220B77">
        <w:rPr>
          <w:rFonts w:ascii="Times New Roman" w:eastAsia="Times New Roman" w:hAnsi="Times New Roman"/>
          <w:bCs/>
          <w:sz w:val="24"/>
          <w:szCs w:val="24"/>
          <w:lang w:val="kk-KZ" w:eastAsia="ru-RU"/>
        </w:rPr>
        <w:t>не ниже минимальной из следующих сумм: 1</w:t>
      </w:r>
      <w:r>
        <w:rPr>
          <w:rFonts w:ascii="Times New Roman" w:eastAsia="Times New Roman" w:hAnsi="Times New Roman"/>
          <w:bCs/>
          <w:sz w:val="24"/>
          <w:szCs w:val="24"/>
          <w:lang w:val="kk-KZ" w:eastAsia="ru-RU"/>
        </w:rPr>
        <w:t>0</w:t>
      </w:r>
      <w:r w:rsidRPr="00220B77">
        <w:rPr>
          <w:rFonts w:ascii="Times New Roman" w:eastAsia="Times New Roman" w:hAnsi="Times New Roman"/>
          <w:bCs/>
          <w:sz w:val="24"/>
          <w:szCs w:val="24"/>
          <w:lang w:val="kk-KZ" w:eastAsia="ru-RU"/>
        </w:rPr>
        <w:t xml:space="preserve"> (</w:t>
      </w:r>
      <w:r>
        <w:rPr>
          <w:rFonts w:ascii="Times New Roman" w:eastAsia="Times New Roman" w:hAnsi="Times New Roman"/>
          <w:bCs/>
          <w:sz w:val="24"/>
          <w:szCs w:val="24"/>
          <w:lang w:val="kk-KZ" w:eastAsia="ru-RU"/>
        </w:rPr>
        <w:t>десять</w:t>
      </w:r>
      <w:r w:rsidRPr="00220B77">
        <w:rPr>
          <w:rFonts w:ascii="Times New Roman" w:eastAsia="Times New Roman" w:hAnsi="Times New Roman"/>
          <w:bCs/>
          <w:sz w:val="24"/>
          <w:szCs w:val="24"/>
          <w:lang w:val="kk-KZ" w:eastAsia="ru-RU"/>
        </w:rPr>
        <w:t>) миллиард</w:t>
      </w:r>
      <w:r>
        <w:rPr>
          <w:rFonts w:ascii="Times New Roman" w:eastAsia="Times New Roman" w:hAnsi="Times New Roman"/>
          <w:bCs/>
          <w:sz w:val="24"/>
          <w:szCs w:val="24"/>
          <w:lang w:val="kk-KZ" w:eastAsia="ru-RU"/>
        </w:rPr>
        <w:t>ов</w:t>
      </w:r>
      <w:r w:rsidRPr="00220B77">
        <w:rPr>
          <w:rFonts w:ascii="Times New Roman" w:eastAsia="Times New Roman" w:hAnsi="Times New Roman"/>
          <w:bCs/>
          <w:sz w:val="24"/>
          <w:szCs w:val="24"/>
          <w:lang w:val="kk-KZ" w:eastAsia="ru-RU"/>
        </w:rPr>
        <w:t xml:space="preserve"> тенге или размер Начальной цены. </w:t>
      </w:r>
    </w:p>
    <w:p w:rsidR="00FF1D99" w:rsidRPr="00220B77" w:rsidRDefault="00FF1D99"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220B77">
        <w:rPr>
          <w:rFonts w:ascii="Times New Roman" w:eastAsia="Times New Roman" w:hAnsi="Times New Roman"/>
          <w:bCs/>
          <w:i/>
          <w:iCs/>
          <w:sz w:val="24"/>
          <w:szCs w:val="24"/>
          <w:lang w:val="kk-KZ" w:eastAsia="ru-RU"/>
        </w:rPr>
        <w:t>физическими лицами</w:t>
      </w:r>
      <w:r w:rsidRPr="00220B77">
        <w:rPr>
          <w:rFonts w:ascii="Times New Roman" w:eastAsia="Times New Roman" w:hAnsi="Times New Roman"/>
          <w:bCs/>
          <w:i/>
          <w:sz w:val="24"/>
          <w:szCs w:val="24"/>
          <w:lang w:val="kk-KZ" w:eastAsia="ru-RU"/>
        </w:rPr>
        <w:t>:</w:t>
      </w:r>
      <w:r w:rsidRPr="00220B77">
        <w:rPr>
          <w:rFonts w:ascii="Times New Roman" w:eastAsia="Times New Roman" w:hAnsi="Times New Roman"/>
          <w:bCs/>
          <w:sz w:val="24"/>
          <w:szCs w:val="24"/>
          <w:lang w:val="kk-KZ" w:eastAsia="ru-RU"/>
        </w:rPr>
        <w:t xml:space="preserve"> официальные документы, выданные банками, иными финансовыми организациями о наличии денежных средств у Потенциального участника в сумме не менее размера Начальной цены, либо документы, подтверждающие декларирование доходов, на сумму не менее размера Начальной цены за последние три года (в сумме за три года не менее Начальной цены);</w:t>
      </w:r>
    </w:p>
    <w:p w:rsidR="00FF1D99" w:rsidRPr="00220B77" w:rsidRDefault="00FF1D99"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220B77">
        <w:rPr>
          <w:rFonts w:ascii="Times New Roman" w:eastAsia="Times New Roman" w:hAnsi="Times New Roman"/>
          <w:bCs/>
          <w:i/>
          <w:iCs/>
          <w:sz w:val="24"/>
          <w:szCs w:val="24"/>
          <w:lang w:val="kk-KZ" w:eastAsia="ru-RU"/>
        </w:rPr>
        <w:t>юридическими и физическими лицами</w:t>
      </w:r>
      <w:r w:rsidRPr="00220B77">
        <w:rPr>
          <w:rFonts w:ascii="Times New Roman" w:eastAsia="Times New Roman" w:hAnsi="Times New Roman"/>
          <w:bCs/>
          <w:i/>
          <w:sz w:val="24"/>
          <w:szCs w:val="24"/>
          <w:lang w:val="kk-KZ" w:eastAsia="ru-RU"/>
        </w:rPr>
        <w:t>:</w:t>
      </w:r>
      <w:r w:rsidRPr="00220B77">
        <w:rPr>
          <w:rFonts w:ascii="Times New Roman" w:eastAsia="Times New Roman" w:hAnsi="Times New Roman"/>
          <w:bCs/>
          <w:sz w:val="24"/>
          <w:szCs w:val="24"/>
          <w:lang w:val="kk-KZ" w:eastAsia="ru-RU"/>
        </w:rPr>
        <w:t xml:space="preserve"> подробное описание о том, каким образом Потенциальный участник намеревается осуществить финансирование приобретени</w:t>
      </w:r>
      <w:r>
        <w:rPr>
          <w:rFonts w:ascii="Times New Roman" w:eastAsia="Times New Roman" w:hAnsi="Times New Roman"/>
          <w:bCs/>
          <w:sz w:val="24"/>
          <w:szCs w:val="24"/>
          <w:lang w:val="kk-KZ" w:eastAsia="ru-RU"/>
        </w:rPr>
        <w:t>я</w:t>
      </w:r>
      <w:r w:rsidRPr="00220B77">
        <w:rPr>
          <w:rFonts w:ascii="Times New Roman" w:eastAsia="Times New Roman" w:hAnsi="Times New Roman"/>
          <w:bCs/>
          <w:sz w:val="24"/>
          <w:szCs w:val="24"/>
          <w:lang w:val="kk-KZ" w:eastAsia="ru-RU"/>
        </w:rPr>
        <w:t xml:space="preserve"> </w:t>
      </w:r>
      <w:r w:rsidRPr="0095684C">
        <w:rPr>
          <w:rFonts w:ascii="Times New Roman" w:eastAsia="Times New Roman" w:hAnsi="Times New Roman"/>
          <w:bCs/>
          <w:sz w:val="24"/>
          <w:szCs w:val="24"/>
          <w:lang w:val="kk-KZ" w:eastAsia="ru-RU"/>
        </w:rPr>
        <w:t>Активов</w:t>
      </w:r>
      <w:r>
        <w:rPr>
          <w:rFonts w:ascii="Times New Roman" w:eastAsia="Times New Roman" w:hAnsi="Times New Roman"/>
          <w:bCs/>
          <w:sz w:val="24"/>
          <w:szCs w:val="24"/>
          <w:lang w:val="kk-KZ" w:eastAsia="ru-RU"/>
        </w:rPr>
        <w:t xml:space="preserve"> </w:t>
      </w:r>
      <w:r w:rsidRPr="00220B77">
        <w:rPr>
          <w:rFonts w:ascii="Times New Roman" w:eastAsia="Times New Roman" w:hAnsi="Times New Roman"/>
          <w:bCs/>
          <w:sz w:val="24"/>
          <w:szCs w:val="24"/>
          <w:lang w:val="kk-KZ" w:eastAsia="ru-RU"/>
        </w:rPr>
        <w:t>по Договору, способы и структуру финансирования, какими средствами (собственными, привлеченными</w:t>
      </w:r>
      <w:r w:rsidR="0000629C">
        <w:rPr>
          <w:rFonts w:ascii="Times New Roman" w:eastAsia="Times New Roman" w:hAnsi="Times New Roman"/>
          <w:bCs/>
          <w:sz w:val="24"/>
          <w:szCs w:val="24"/>
          <w:lang w:val="kk-KZ" w:eastAsia="ru-RU"/>
        </w:rPr>
        <w:t xml:space="preserve"> </w:t>
      </w:r>
      <w:r w:rsidRPr="00220B77">
        <w:rPr>
          <w:rFonts w:ascii="Times New Roman" w:eastAsia="Times New Roman" w:hAnsi="Times New Roman"/>
          <w:bCs/>
          <w:sz w:val="24"/>
          <w:szCs w:val="24"/>
          <w:lang w:val="kk-KZ" w:eastAsia="ru-RU"/>
        </w:rPr>
        <w:t xml:space="preserve">и т.д.);  </w:t>
      </w:r>
    </w:p>
    <w:p w:rsidR="00FF1D99" w:rsidRDefault="00FF1D99"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201015">
        <w:rPr>
          <w:rFonts w:ascii="Times New Roman" w:eastAsia="Times New Roman" w:hAnsi="Times New Roman"/>
          <w:bCs/>
          <w:sz w:val="24"/>
          <w:szCs w:val="24"/>
          <w:lang w:eastAsia="ru-RU"/>
        </w:rPr>
        <w:t>не иметь просроченную налоговую задолженность в размере более 30% от совокупных активов Потенциального участника</w:t>
      </w:r>
      <w:r>
        <w:rPr>
          <w:rFonts w:ascii="Times New Roman" w:eastAsia="Times New Roman" w:hAnsi="Times New Roman"/>
          <w:bCs/>
          <w:sz w:val="24"/>
          <w:szCs w:val="24"/>
          <w:lang w:eastAsia="ru-RU"/>
        </w:rPr>
        <w:t xml:space="preserve"> в течение месяца предшествующего дате окончания приема Конкурсных заявок, указанной в пункте 9.1 Конкурсной документации;</w:t>
      </w:r>
    </w:p>
    <w:p w:rsidR="00FF1D99"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D4B92">
        <w:rPr>
          <w:rFonts w:ascii="Times New Roman" w:eastAsia="Times New Roman" w:hAnsi="Times New Roman"/>
          <w:bCs/>
          <w:sz w:val="24"/>
          <w:szCs w:val="24"/>
          <w:lang w:eastAsia="ru-RU"/>
        </w:rPr>
        <w:t>в целях подтверждения соответствия данному Квалификационн</w:t>
      </w:r>
      <w:r>
        <w:rPr>
          <w:rFonts w:ascii="Times New Roman" w:eastAsia="Times New Roman" w:hAnsi="Times New Roman"/>
          <w:bCs/>
          <w:sz w:val="24"/>
          <w:szCs w:val="24"/>
          <w:lang w:eastAsia="ru-RU"/>
        </w:rPr>
        <w:t>ому требованию предоставляются:</w:t>
      </w:r>
    </w:p>
    <w:p w:rsidR="00FF1D99"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F81B98">
        <w:rPr>
          <w:rFonts w:ascii="Times New Roman" w:eastAsia="Times New Roman" w:hAnsi="Times New Roman"/>
          <w:bCs/>
          <w:i/>
          <w:sz w:val="24"/>
          <w:szCs w:val="24"/>
          <w:lang w:eastAsia="ru-RU"/>
        </w:rPr>
        <w:t>юридическими и физическими лицами</w:t>
      </w:r>
      <w:r w:rsidRPr="007127B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выданная после даты опубликования Извещения о Конкурсе</w:t>
      </w:r>
      <w:r w:rsidRPr="007127BD">
        <w:rPr>
          <w:rFonts w:ascii="Times New Roman" w:eastAsia="Times New Roman" w:hAnsi="Times New Roman"/>
          <w:bCs/>
          <w:sz w:val="24"/>
          <w:szCs w:val="24"/>
          <w:lang w:eastAsia="ru-RU"/>
        </w:rPr>
        <w:t xml:space="preserve"> справка из налогового органа по месту регистрации</w:t>
      </w:r>
      <w:r>
        <w:rPr>
          <w:rFonts w:ascii="Times New Roman" w:eastAsia="Times New Roman" w:hAnsi="Times New Roman"/>
          <w:bCs/>
          <w:sz w:val="24"/>
          <w:szCs w:val="24"/>
          <w:lang w:eastAsia="ru-RU"/>
        </w:rPr>
        <w:t xml:space="preserve"> </w:t>
      </w:r>
      <w:r w:rsidRPr="00881658">
        <w:rPr>
          <w:rFonts w:ascii="Times New Roman" w:eastAsia="Times New Roman" w:hAnsi="Times New Roman"/>
          <w:bCs/>
          <w:sz w:val="24"/>
          <w:szCs w:val="24"/>
          <w:lang w:eastAsia="ru-RU"/>
        </w:rPr>
        <w:t>на любую дату в течение месяца предшествующей дате окончания приема Конкурсных заявок, указанной в пункте 9.1 Конкурсной документации</w:t>
      </w:r>
      <w:r>
        <w:rPr>
          <w:rFonts w:ascii="Times New Roman" w:eastAsia="Times New Roman" w:hAnsi="Times New Roman"/>
          <w:bCs/>
          <w:sz w:val="24"/>
          <w:szCs w:val="24"/>
          <w:lang w:eastAsia="ru-RU"/>
        </w:rPr>
        <w:t xml:space="preserve"> </w:t>
      </w:r>
      <w:r w:rsidRPr="007127BD">
        <w:rPr>
          <w:rFonts w:ascii="Times New Roman" w:eastAsia="Times New Roman" w:hAnsi="Times New Roman"/>
          <w:bCs/>
          <w:sz w:val="24"/>
          <w:szCs w:val="24"/>
          <w:lang w:eastAsia="ru-RU"/>
        </w:rPr>
        <w:t xml:space="preserve">и письмо-гарантия об отсутствии просроченной </w:t>
      </w:r>
      <w:r>
        <w:rPr>
          <w:rFonts w:ascii="Times New Roman" w:eastAsia="Times New Roman" w:hAnsi="Times New Roman"/>
          <w:bCs/>
          <w:sz w:val="24"/>
          <w:szCs w:val="24"/>
          <w:lang w:eastAsia="ru-RU"/>
        </w:rPr>
        <w:t xml:space="preserve">налоговой </w:t>
      </w:r>
      <w:r w:rsidRPr="007127BD">
        <w:rPr>
          <w:rFonts w:ascii="Times New Roman" w:eastAsia="Times New Roman" w:hAnsi="Times New Roman"/>
          <w:bCs/>
          <w:sz w:val="24"/>
          <w:szCs w:val="24"/>
          <w:lang w:eastAsia="ru-RU"/>
        </w:rPr>
        <w:t>задолженности</w:t>
      </w:r>
      <w:r>
        <w:rPr>
          <w:rFonts w:ascii="Times New Roman" w:eastAsia="Times New Roman" w:hAnsi="Times New Roman"/>
          <w:bCs/>
          <w:sz w:val="24"/>
          <w:szCs w:val="24"/>
          <w:lang w:eastAsia="ru-RU"/>
        </w:rPr>
        <w:t xml:space="preserve"> в размере </w:t>
      </w:r>
      <w:r w:rsidRPr="007127BD">
        <w:rPr>
          <w:rFonts w:ascii="Times New Roman" w:eastAsia="Times New Roman" w:hAnsi="Times New Roman"/>
          <w:bCs/>
          <w:sz w:val="24"/>
          <w:szCs w:val="24"/>
          <w:lang w:eastAsia="ru-RU"/>
        </w:rPr>
        <w:t>более 30% от совокупных активов Потенциального участника</w:t>
      </w:r>
      <w:r>
        <w:rPr>
          <w:rFonts w:ascii="Times New Roman" w:eastAsia="Times New Roman" w:hAnsi="Times New Roman"/>
          <w:bCs/>
          <w:sz w:val="24"/>
          <w:szCs w:val="24"/>
          <w:lang w:eastAsia="ru-RU"/>
        </w:rPr>
        <w:t xml:space="preserve"> </w:t>
      </w:r>
      <w:r w:rsidRPr="00881658">
        <w:rPr>
          <w:rFonts w:ascii="Times New Roman" w:eastAsia="Times New Roman" w:hAnsi="Times New Roman"/>
          <w:bCs/>
          <w:sz w:val="24"/>
          <w:szCs w:val="24"/>
          <w:lang w:eastAsia="ru-RU"/>
        </w:rPr>
        <w:t>в течение месяца предшествующего дате окончания приема Конкурсных заявок, указанной в пункте 9.1 Конкурсной документации</w:t>
      </w:r>
      <w:r w:rsidRPr="007127B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Участниками консорциумов предоставляются указанные документы в отношении всех лиц, входящих в консорциум;</w:t>
      </w:r>
    </w:p>
    <w:p w:rsidR="00FF1D99" w:rsidRDefault="00FF1D99"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являться</w:t>
      </w:r>
      <w:r w:rsidRPr="00282D29">
        <w:rPr>
          <w:rFonts w:ascii="Times New Roman" w:eastAsia="Times New Roman" w:hAnsi="Times New Roman"/>
          <w:bCs/>
          <w:sz w:val="24"/>
          <w:szCs w:val="24"/>
          <w:lang w:eastAsia="ru-RU"/>
        </w:rPr>
        <w:t xml:space="preserve"> бездействующим юридическим лицом;</w:t>
      </w:r>
    </w:p>
    <w:p w:rsidR="00FF1D99"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D4B92">
        <w:rPr>
          <w:rFonts w:ascii="Times New Roman" w:eastAsia="Times New Roman" w:hAnsi="Times New Roman"/>
          <w:bCs/>
          <w:sz w:val="24"/>
          <w:szCs w:val="24"/>
          <w:lang w:eastAsia="ru-RU"/>
        </w:rPr>
        <w:t xml:space="preserve">в целях подтверждения соответствия данному Квалификационному требованию предоставляются: </w:t>
      </w:r>
    </w:p>
    <w:p w:rsidR="00FF1D99" w:rsidRPr="007F310E"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7F310E">
        <w:rPr>
          <w:rFonts w:ascii="Times New Roman" w:eastAsia="Times New Roman" w:hAnsi="Times New Roman"/>
          <w:bCs/>
          <w:i/>
          <w:sz w:val="24"/>
          <w:szCs w:val="24"/>
          <w:lang w:eastAsia="ru-RU"/>
        </w:rPr>
        <w:t>юридическими лицами</w:t>
      </w:r>
      <w:r w:rsidRPr="007F310E">
        <w:rPr>
          <w:rFonts w:ascii="Times New Roman" w:eastAsia="Times New Roman" w:hAnsi="Times New Roman"/>
          <w:bCs/>
          <w:sz w:val="24"/>
          <w:szCs w:val="24"/>
          <w:lang w:eastAsia="ru-RU"/>
        </w:rPr>
        <w:t>: письмо-гарантия о</w:t>
      </w:r>
      <w:r>
        <w:rPr>
          <w:rFonts w:ascii="Times New Roman" w:eastAsia="Times New Roman" w:hAnsi="Times New Roman"/>
          <w:bCs/>
          <w:sz w:val="24"/>
          <w:szCs w:val="24"/>
          <w:lang w:eastAsia="ru-RU"/>
        </w:rPr>
        <w:t xml:space="preserve"> том, что Потенциальный участник не является </w:t>
      </w:r>
      <w:r w:rsidRPr="007F310E">
        <w:rPr>
          <w:rFonts w:ascii="Times New Roman" w:eastAsia="Times New Roman" w:hAnsi="Times New Roman"/>
          <w:bCs/>
          <w:sz w:val="24"/>
          <w:szCs w:val="24"/>
          <w:lang w:eastAsia="ru-RU"/>
        </w:rPr>
        <w:t>бездействующим юридическим лицом</w:t>
      </w:r>
      <w:r>
        <w:rPr>
          <w:rFonts w:ascii="Times New Roman" w:eastAsia="Times New Roman" w:hAnsi="Times New Roman"/>
          <w:bCs/>
          <w:sz w:val="24"/>
          <w:szCs w:val="24"/>
          <w:lang w:eastAsia="ru-RU"/>
        </w:rPr>
        <w:t>. У</w:t>
      </w:r>
      <w:r w:rsidRPr="007F310E">
        <w:rPr>
          <w:rFonts w:ascii="Times New Roman" w:eastAsia="Times New Roman" w:hAnsi="Times New Roman"/>
          <w:bCs/>
          <w:sz w:val="24"/>
          <w:szCs w:val="24"/>
          <w:lang w:eastAsia="ru-RU"/>
        </w:rPr>
        <w:t>частниками консорциумов предоставля</w:t>
      </w:r>
      <w:r>
        <w:rPr>
          <w:rFonts w:ascii="Times New Roman" w:eastAsia="Times New Roman" w:hAnsi="Times New Roman"/>
          <w:bCs/>
          <w:sz w:val="24"/>
          <w:szCs w:val="24"/>
          <w:lang w:eastAsia="ru-RU"/>
        </w:rPr>
        <w:t>е</w:t>
      </w:r>
      <w:r w:rsidRPr="007F310E">
        <w:rPr>
          <w:rFonts w:ascii="Times New Roman" w:eastAsia="Times New Roman" w:hAnsi="Times New Roman"/>
          <w:bCs/>
          <w:sz w:val="24"/>
          <w:szCs w:val="24"/>
          <w:lang w:eastAsia="ru-RU"/>
        </w:rPr>
        <w:t>тся указанн</w:t>
      </w:r>
      <w:r>
        <w:rPr>
          <w:rFonts w:ascii="Times New Roman" w:eastAsia="Times New Roman" w:hAnsi="Times New Roman"/>
          <w:bCs/>
          <w:sz w:val="24"/>
          <w:szCs w:val="24"/>
          <w:lang w:eastAsia="ru-RU"/>
        </w:rPr>
        <w:t xml:space="preserve">ое письмо от </w:t>
      </w:r>
      <w:r w:rsidRPr="007F310E">
        <w:rPr>
          <w:rFonts w:ascii="Times New Roman" w:eastAsia="Times New Roman" w:hAnsi="Times New Roman"/>
          <w:bCs/>
          <w:sz w:val="24"/>
          <w:szCs w:val="24"/>
          <w:lang w:eastAsia="ru-RU"/>
        </w:rPr>
        <w:t>всех лиц, входящих в консорциум;</w:t>
      </w:r>
    </w:p>
    <w:p w:rsidR="00FF1D99" w:rsidRDefault="00FF1D99"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являться </w:t>
      </w:r>
      <w:r w:rsidRPr="00282D29">
        <w:rPr>
          <w:rFonts w:ascii="Times New Roman" w:eastAsia="Times New Roman" w:hAnsi="Times New Roman"/>
          <w:bCs/>
          <w:sz w:val="24"/>
          <w:szCs w:val="24"/>
          <w:lang w:eastAsia="ru-RU"/>
        </w:rPr>
        <w:t>физическ</w:t>
      </w:r>
      <w:r>
        <w:rPr>
          <w:rFonts w:ascii="Times New Roman" w:eastAsia="Times New Roman" w:hAnsi="Times New Roman"/>
          <w:bCs/>
          <w:sz w:val="24"/>
          <w:szCs w:val="24"/>
          <w:lang w:eastAsia="ru-RU"/>
        </w:rPr>
        <w:t>им</w:t>
      </w:r>
      <w:r w:rsidRPr="00282D29">
        <w:rPr>
          <w:rFonts w:ascii="Times New Roman" w:eastAsia="Times New Roman" w:hAnsi="Times New Roman"/>
          <w:bCs/>
          <w:sz w:val="24"/>
          <w:szCs w:val="24"/>
          <w:lang w:eastAsia="ru-RU"/>
        </w:rPr>
        <w:t xml:space="preserve"> лицо</w:t>
      </w:r>
      <w:r>
        <w:rPr>
          <w:rFonts w:ascii="Times New Roman" w:eastAsia="Times New Roman" w:hAnsi="Times New Roman"/>
          <w:bCs/>
          <w:sz w:val="24"/>
          <w:szCs w:val="24"/>
          <w:lang w:eastAsia="ru-RU"/>
        </w:rPr>
        <w:t xml:space="preserve">м, </w:t>
      </w:r>
      <w:r w:rsidRPr="00282D29">
        <w:rPr>
          <w:rFonts w:ascii="Times New Roman" w:eastAsia="Times New Roman" w:hAnsi="Times New Roman"/>
          <w:bCs/>
          <w:sz w:val="24"/>
          <w:szCs w:val="24"/>
          <w:lang w:eastAsia="ru-RU"/>
        </w:rPr>
        <w:t>име</w:t>
      </w:r>
      <w:r>
        <w:rPr>
          <w:rFonts w:ascii="Times New Roman" w:eastAsia="Times New Roman" w:hAnsi="Times New Roman"/>
          <w:bCs/>
          <w:sz w:val="24"/>
          <w:szCs w:val="24"/>
          <w:lang w:eastAsia="ru-RU"/>
        </w:rPr>
        <w:t>ющим</w:t>
      </w:r>
      <w:r w:rsidRPr="00282D29">
        <w:rPr>
          <w:rFonts w:ascii="Times New Roman" w:eastAsia="Times New Roman" w:hAnsi="Times New Roman"/>
          <w:bCs/>
          <w:sz w:val="24"/>
          <w:szCs w:val="24"/>
          <w:lang w:eastAsia="ru-RU"/>
        </w:rPr>
        <w:t xml:space="preserve"> непогашенную или неснятую судимость за </w:t>
      </w:r>
      <w:r>
        <w:rPr>
          <w:rFonts w:ascii="Times New Roman" w:eastAsia="Times New Roman" w:hAnsi="Times New Roman"/>
          <w:bCs/>
          <w:sz w:val="24"/>
          <w:szCs w:val="24"/>
          <w:lang w:eastAsia="ru-RU"/>
        </w:rPr>
        <w:t>уголовные правонарушения;</w:t>
      </w:r>
    </w:p>
    <w:p w:rsidR="00FF1D99"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D4B92">
        <w:rPr>
          <w:rFonts w:ascii="Times New Roman" w:eastAsia="Times New Roman" w:hAnsi="Times New Roman"/>
          <w:bCs/>
          <w:sz w:val="24"/>
          <w:szCs w:val="24"/>
          <w:lang w:eastAsia="ru-RU"/>
        </w:rPr>
        <w:t>в целях подтверждения соответствия данному Квалификационному тр</w:t>
      </w:r>
      <w:r>
        <w:rPr>
          <w:rFonts w:ascii="Times New Roman" w:eastAsia="Times New Roman" w:hAnsi="Times New Roman"/>
          <w:bCs/>
          <w:sz w:val="24"/>
          <w:szCs w:val="24"/>
          <w:lang w:eastAsia="ru-RU"/>
        </w:rPr>
        <w:t>ебованию предоставляются:</w:t>
      </w:r>
    </w:p>
    <w:p w:rsidR="00FF1D99"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991392">
        <w:rPr>
          <w:rFonts w:ascii="Times New Roman" w:eastAsia="Times New Roman" w:hAnsi="Times New Roman"/>
          <w:bCs/>
          <w:i/>
          <w:sz w:val="24"/>
          <w:szCs w:val="24"/>
          <w:lang w:eastAsia="ru-RU"/>
        </w:rPr>
        <w:t>физическими лицами:</w:t>
      </w:r>
      <w:r>
        <w:rPr>
          <w:rFonts w:ascii="Times New Roman" w:eastAsia="Times New Roman" w:hAnsi="Times New Roman"/>
          <w:bCs/>
          <w:sz w:val="24"/>
          <w:szCs w:val="24"/>
          <w:lang w:eastAsia="ru-RU"/>
        </w:rPr>
        <w:t xml:space="preserve"> справка об отсутствии судимости;</w:t>
      </w:r>
    </w:p>
    <w:p w:rsidR="00FF1D99" w:rsidRDefault="00FF1D99"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являться </w:t>
      </w:r>
      <w:r w:rsidRPr="00C91931">
        <w:rPr>
          <w:rFonts w:ascii="Times New Roman" w:eastAsia="Times New Roman" w:hAnsi="Times New Roman"/>
          <w:bCs/>
          <w:sz w:val="24"/>
          <w:szCs w:val="24"/>
          <w:lang w:eastAsia="ru-RU"/>
        </w:rPr>
        <w:t>физическ</w:t>
      </w:r>
      <w:r>
        <w:rPr>
          <w:rFonts w:ascii="Times New Roman" w:eastAsia="Times New Roman" w:hAnsi="Times New Roman"/>
          <w:bCs/>
          <w:sz w:val="24"/>
          <w:szCs w:val="24"/>
          <w:lang w:eastAsia="ru-RU"/>
        </w:rPr>
        <w:t>им</w:t>
      </w:r>
      <w:r w:rsidRPr="00C91931">
        <w:rPr>
          <w:rFonts w:ascii="Times New Roman" w:eastAsia="Times New Roman" w:hAnsi="Times New Roman"/>
          <w:bCs/>
          <w:sz w:val="24"/>
          <w:szCs w:val="24"/>
          <w:lang w:eastAsia="ru-RU"/>
        </w:rPr>
        <w:t xml:space="preserve"> лицо</w:t>
      </w:r>
      <w:r>
        <w:rPr>
          <w:rFonts w:ascii="Times New Roman" w:eastAsia="Times New Roman" w:hAnsi="Times New Roman"/>
          <w:bCs/>
          <w:sz w:val="24"/>
          <w:szCs w:val="24"/>
          <w:lang w:eastAsia="ru-RU"/>
        </w:rPr>
        <w:t>м -</w:t>
      </w:r>
      <w:r w:rsidRPr="00C91931">
        <w:rPr>
          <w:rFonts w:ascii="Times New Roman" w:eastAsia="Times New Roman" w:hAnsi="Times New Roman"/>
          <w:bCs/>
          <w:sz w:val="24"/>
          <w:szCs w:val="24"/>
          <w:lang w:eastAsia="ru-RU"/>
        </w:rPr>
        <w:t xml:space="preserve"> учредителем (участником) и (или) руководителем </w:t>
      </w:r>
      <w:r>
        <w:rPr>
          <w:rFonts w:ascii="Times New Roman" w:eastAsia="Times New Roman" w:hAnsi="Times New Roman"/>
          <w:bCs/>
          <w:sz w:val="24"/>
          <w:szCs w:val="24"/>
          <w:lang w:eastAsia="ru-RU"/>
        </w:rPr>
        <w:t>организации</w:t>
      </w:r>
      <w:r w:rsidRPr="00C91931">
        <w:rPr>
          <w:rFonts w:ascii="Times New Roman" w:eastAsia="Times New Roman" w:hAnsi="Times New Roman"/>
          <w:bCs/>
          <w:sz w:val="24"/>
          <w:szCs w:val="24"/>
          <w:lang w:eastAsia="ru-RU"/>
        </w:rPr>
        <w:t>, включен</w:t>
      </w:r>
      <w:r>
        <w:rPr>
          <w:rFonts w:ascii="Times New Roman" w:eastAsia="Times New Roman" w:hAnsi="Times New Roman"/>
          <w:bCs/>
          <w:sz w:val="24"/>
          <w:szCs w:val="24"/>
          <w:lang w:eastAsia="ru-RU"/>
        </w:rPr>
        <w:t>н</w:t>
      </w:r>
      <w:r w:rsidRPr="00C91931">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го</w:t>
      </w:r>
      <w:r w:rsidRPr="00C91931">
        <w:rPr>
          <w:rFonts w:ascii="Times New Roman" w:eastAsia="Times New Roman" w:hAnsi="Times New Roman"/>
          <w:bCs/>
          <w:sz w:val="24"/>
          <w:szCs w:val="24"/>
          <w:lang w:eastAsia="ru-RU"/>
        </w:rPr>
        <w:t xml:space="preserve"> в перечень организаций и лиц, связанных с финансированием терроризма и экстремизма, в соответствии с законод</w:t>
      </w:r>
      <w:r>
        <w:rPr>
          <w:rFonts w:ascii="Times New Roman" w:eastAsia="Times New Roman" w:hAnsi="Times New Roman"/>
          <w:bCs/>
          <w:sz w:val="24"/>
          <w:szCs w:val="24"/>
          <w:lang w:eastAsia="ru-RU"/>
        </w:rPr>
        <w:t>ательством Республики Казахстан;</w:t>
      </w:r>
    </w:p>
    <w:p w:rsidR="00FF1D99"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D4B92">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rsidR="00FF1D99"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120BAF">
        <w:rPr>
          <w:rFonts w:ascii="Times New Roman" w:eastAsia="Times New Roman" w:hAnsi="Times New Roman"/>
          <w:bCs/>
          <w:i/>
          <w:sz w:val="24"/>
          <w:szCs w:val="24"/>
          <w:lang w:eastAsia="ru-RU"/>
        </w:rPr>
        <w:t>физическими лицами</w:t>
      </w:r>
      <w:r w:rsidRPr="00120BAF">
        <w:rPr>
          <w:rFonts w:ascii="Times New Roman" w:eastAsia="Times New Roman" w:hAnsi="Times New Roman"/>
          <w:bCs/>
          <w:sz w:val="24"/>
          <w:szCs w:val="24"/>
          <w:lang w:eastAsia="ru-RU"/>
        </w:rPr>
        <w:t>: письмо-гарантия о том, что</w:t>
      </w:r>
      <w:r>
        <w:rPr>
          <w:rFonts w:ascii="Times New Roman" w:eastAsia="Times New Roman" w:hAnsi="Times New Roman"/>
          <w:bCs/>
          <w:sz w:val="24"/>
          <w:szCs w:val="24"/>
          <w:lang w:eastAsia="ru-RU"/>
        </w:rPr>
        <w:t xml:space="preserve"> Потенциальный участник </w:t>
      </w:r>
      <w:r w:rsidRPr="00120BAF">
        <w:rPr>
          <w:rFonts w:ascii="Times New Roman" w:eastAsia="Times New Roman" w:hAnsi="Times New Roman"/>
          <w:bCs/>
          <w:sz w:val="24"/>
          <w:szCs w:val="24"/>
          <w:lang w:eastAsia="ru-RU"/>
        </w:rPr>
        <w:t>не явля</w:t>
      </w:r>
      <w:r>
        <w:rPr>
          <w:rFonts w:ascii="Times New Roman" w:eastAsia="Times New Roman" w:hAnsi="Times New Roman"/>
          <w:bCs/>
          <w:sz w:val="24"/>
          <w:szCs w:val="24"/>
          <w:lang w:eastAsia="ru-RU"/>
        </w:rPr>
        <w:t>е</w:t>
      </w:r>
      <w:r w:rsidRPr="00120BAF">
        <w:rPr>
          <w:rFonts w:ascii="Times New Roman" w:eastAsia="Times New Roman" w:hAnsi="Times New Roman"/>
          <w:bCs/>
          <w:sz w:val="24"/>
          <w:szCs w:val="24"/>
          <w:lang w:eastAsia="ru-RU"/>
        </w:rPr>
        <w:t xml:space="preserve">тся физическим лицом - учредителем (участником) и (или) руководителем организации, </w:t>
      </w:r>
      <w:r w:rsidRPr="00120BAF">
        <w:rPr>
          <w:rFonts w:ascii="Times New Roman" w:eastAsia="Times New Roman" w:hAnsi="Times New Roman"/>
          <w:bCs/>
          <w:sz w:val="24"/>
          <w:szCs w:val="24"/>
          <w:lang w:eastAsia="ru-RU"/>
        </w:rPr>
        <w:lastRenderedPageBreak/>
        <w:t>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r>
        <w:rPr>
          <w:rFonts w:ascii="Times New Roman" w:eastAsia="Times New Roman" w:hAnsi="Times New Roman"/>
          <w:bCs/>
          <w:sz w:val="24"/>
          <w:szCs w:val="24"/>
          <w:lang w:eastAsia="ru-RU"/>
        </w:rPr>
        <w:t>;</w:t>
      </w:r>
    </w:p>
    <w:p w:rsidR="00FF1D99" w:rsidRPr="003D04CC" w:rsidRDefault="00FF1D99"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3D04CC">
        <w:rPr>
          <w:rFonts w:ascii="Times New Roman" w:eastAsia="Times New Roman" w:hAnsi="Times New Roman"/>
          <w:bCs/>
          <w:sz w:val="24"/>
          <w:szCs w:val="24"/>
          <w:lang w:eastAsia="ru-RU"/>
        </w:rPr>
        <w:t>не являться резидентом государств с льготным налогообложением согласно перечню, утверждаемому в соответствии с законодательством Республики Казахстан (Приказ Министра финансов Республики Казахстан от 29 декабря 2014 года № 595</w:t>
      </w:r>
      <w:r w:rsidRPr="003D04CC">
        <w:rPr>
          <w:rFonts w:ascii="Times New Roman" w:eastAsia="Times New Roman" w:hAnsi="Times New Roman"/>
          <w:bCs/>
          <w:sz w:val="24"/>
          <w:szCs w:val="24"/>
          <w:lang w:eastAsia="ru-RU"/>
        </w:rPr>
        <w:br/>
      </w:r>
      <w:r>
        <w:rPr>
          <w:rFonts w:ascii="Times New Roman" w:eastAsia="Times New Roman" w:hAnsi="Times New Roman"/>
          <w:bCs/>
          <w:sz w:val="24"/>
          <w:szCs w:val="24"/>
          <w:lang w:eastAsia="ru-RU"/>
        </w:rPr>
        <w:t>«</w:t>
      </w:r>
      <w:r w:rsidRPr="003D04CC">
        <w:rPr>
          <w:rFonts w:ascii="Times New Roman" w:eastAsia="Times New Roman" w:hAnsi="Times New Roman"/>
          <w:bCs/>
          <w:sz w:val="24"/>
          <w:szCs w:val="24"/>
          <w:lang w:eastAsia="ru-RU"/>
        </w:rPr>
        <w:t>Об утверждении перечня государств с льготным налогообложением</w:t>
      </w:r>
      <w:r>
        <w:rPr>
          <w:rFonts w:ascii="Times New Roman" w:eastAsia="Times New Roman" w:hAnsi="Times New Roman"/>
          <w:bCs/>
          <w:sz w:val="24"/>
          <w:szCs w:val="24"/>
          <w:lang w:eastAsia="ru-RU"/>
        </w:rPr>
        <w:t>»</w:t>
      </w:r>
      <w:r w:rsidRPr="003D04CC">
        <w:rPr>
          <w:rFonts w:ascii="Times New Roman" w:eastAsia="Times New Roman" w:hAnsi="Times New Roman"/>
          <w:bCs/>
          <w:sz w:val="24"/>
          <w:szCs w:val="24"/>
          <w:lang w:eastAsia="ru-RU"/>
        </w:rPr>
        <w:t xml:space="preserve">). </w:t>
      </w:r>
    </w:p>
    <w:p w:rsidR="00FF1D99"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D4B92">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rsidR="00FF1D99"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3D04CC">
        <w:rPr>
          <w:rFonts w:ascii="Times New Roman" w:eastAsia="Times New Roman" w:hAnsi="Times New Roman"/>
          <w:bCs/>
          <w:i/>
          <w:sz w:val="24"/>
          <w:szCs w:val="24"/>
          <w:lang w:eastAsia="ru-RU"/>
        </w:rPr>
        <w:t>юридическими лицами и физическими лицами</w:t>
      </w:r>
      <w:r>
        <w:rPr>
          <w:rFonts w:ascii="Times New Roman" w:eastAsia="Times New Roman" w:hAnsi="Times New Roman"/>
          <w:bCs/>
          <w:sz w:val="24"/>
          <w:szCs w:val="24"/>
          <w:lang w:eastAsia="ru-RU"/>
        </w:rPr>
        <w:t xml:space="preserve">: письмо-гарантия о том, что Потенциальный участник не является резидентом </w:t>
      </w:r>
      <w:r w:rsidRPr="00F042C7">
        <w:rPr>
          <w:rFonts w:ascii="Times New Roman" w:eastAsia="Times New Roman" w:hAnsi="Times New Roman"/>
          <w:bCs/>
          <w:sz w:val="24"/>
          <w:szCs w:val="24"/>
          <w:lang w:eastAsia="ru-RU"/>
        </w:rPr>
        <w:t>государств с льготным налогообложением согласно перечню, утверждаемому в соответствии с законодательством Республики Казахстан</w:t>
      </w:r>
      <w:r w:rsidRPr="00A47EBB">
        <w:rPr>
          <w:rFonts w:ascii="Times New Roman" w:eastAsia="Times New Roman" w:hAnsi="Times New Roman"/>
          <w:bCs/>
          <w:sz w:val="24"/>
          <w:szCs w:val="24"/>
          <w:lang w:eastAsia="ru-RU"/>
        </w:rPr>
        <w:t>. Участниками консорциумов предоставляются указанные документы в отношении всех лиц, входящих в консорциум</w:t>
      </w:r>
      <w:r w:rsidRPr="003D04CC">
        <w:rPr>
          <w:rFonts w:ascii="Times New Roman" w:eastAsia="Times New Roman" w:hAnsi="Times New Roman"/>
          <w:bCs/>
          <w:sz w:val="24"/>
          <w:szCs w:val="24"/>
          <w:lang w:eastAsia="ru-RU"/>
        </w:rPr>
        <w:t>;</w:t>
      </w:r>
    </w:p>
    <w:p w:rsidR="00FF1D99" w:rsidRPr="000D3A5E" w:rsidRDefault="00FF1D99" w:rsidP="00FF1D99">
      <w:pPr>
        <w:numPr>
          <w:ilvl w:val="2"/>
          <w:numId w:val="11"/>
        </w:numPr>
        <w:tabs>
          <w:tab w:val="left" w:pos="567"/>
          <w:tab w:val="left" w:pos="709"/>
        </w:tabs>
        <w:spacing w:before="120" w:after="120" w:line="240" w:lineRule="auto"/>
        <w:ind w:left="0" w:firstLine="0"/>
        <w:jc w:val="both"/>
        <w:rPr>
          <w:rFonts w:ascii="Times New Roman" w:eastAsia="Times New Roman" w:hAnsi="Times New Roman"/>
          <w:b/>
          <w:bCs/>
          <w:i/>
          <w:color w:val="FF0000"/>
          <w:sz w:val="24"/>
          <w:szCs w:val="24"/>
          <w:lang w:eastAsia="ru-RU"/>
        </w:rPr>
      </w:pPr>
      <w:r>
        <w:rPr>
          <w:rFonts w:ascii="Times New Roman" w:eastAsia="Times New Roman" w:hAnsi="Times New Roman"/>
          <w:bCs/>
          <w:sz w:val="24"/>
          <w:szCs w:val="24"/>
          <w:lang w:eastAsia="ru-RU"/>
        </w:rPr>
        <w:t>не являться юридическим лицом голосующие акции или доли участия в уставном капитале которых принадлежат</w:t>
      </w:r>
      <w:r w:rsidRPr="00BD130B">
        <w:rPr>
          <w:rFonts w:ascii="Times New Roman" w:eastAsia="Times New Roman" w:hAnsi="Times New Roman"/>
          <w:bCs/>
          <w:sz w:val="24"/>
          <w:szCs w:val="24"/>
          <w:lang w:eastAsia="ru-RU"/>
        </w:rPr>
        <w:t xml:space="preserve"> </w:t>
      </w:r>
      <w:r w:rsidRPr="0095684C">
        <w:rPr>
          <w:rFonts w:ascii="Times New Roman" w:eastAsia="Times New Roman" w:hAnsi="Times New Roman"/>
          <w:bCs/>
          <w:sz w:val="24"/>
          <w:szCs w:val="24"/>
          <w:lang w:eastAsia="ru-RU"/>
        </w:rPr>
        <w:t>Республике Казахстан</w:t>
      </w:r>
      <w:r>
        <w:rPr>
          <w:rFonts w:ascii="Times New Roman" w:eastAsia="Times New Roman" w:hAnsi="Times New Roman"/>
          <w:bCs/>
          <w:sz w:val="24"/>
          <w:szCs w:val="24"/>
          <w:lang w:eastAsia="ru-RU"/>
        </w:rPr>
        <w:t>, а также</w:t>
      </w:r>
      <w:r w:rsidRPr="00BD130B">
        <w:rPr>
          <w:rFonts w:ascii="Times New Roman" w:eastAsia="Times New Roman" w:hAnsi="Times New Roman"/>
          <w:bCs/>
          <w:sz w:val="24"/>
          <w:szCs w:val="24"/>
          <w:lang w:eastAsia="ru-RU"/>
        </w:rPr>
        <w:t xml:space="preserve"> более </w:t>
      </w:r>
      <w:r>
        <w:rPr>
          <w:rFonts w:ascii="Times New Roman" w:eastAsia="Times New Roman" w:hAnsi="Times New Roman"/>
          <w:bCs/>
          <w:sz w:val="24"/>
          <w:szCs w:val="24"/>
          <w:lang w:eastAsia="ru-RU"/>
        </w:rPr>
        <w:t>50</w:t>
      </w:r>
      <w:r w:rsidRPr="00BD130B">
        <w:rPr>
          <w:rFonts w:ascii="Times New Roman" w:eastAsia="Times New Roman" w:hAnsi="Times New Roman"/>
          <w:bCs/>
          <w:sz w:val="24"/>
          <w:szCs w:val="24"/>
          <w:lang w:eastAsia="ru-RU"/>
        </w:rPr>
        <w:t xml:space="preserve">% голосующих акций (долей участия) которых косвенно принадлежат </w:t>
      </w:r>
      <w:r w:rsidRPr="0095684C">
        <w:rPr>
          <w:rFonts w:ascii="Times New Roman" w:eastAsia="Times New Roman" w:hAnsi="Times New Roman"/>
          <w:bCs/>
          <w:sz w:val="24"/>
          <w:szCs w:val="24"/>
          <w:lang w:eastAsia="ru-RU"/>
        </w:rPr>
        <w:t>Республике Казахстан.</w:t>
      </w:r>
    </w:p>
    <w:p w:rsidR="00FF1D99" w:rsidRDefault="00FF1D99" w:rsidP="00FF1D99">
      <w:pPr>
        <w:tabs>
          <w:tab w:val="left" w:pos="567"/>
        </w:tabs>
        <w:spacing w:before="120" w:after="120" w:line="240" w:lineRule="auto"/>
        <w:jc w:val="both"/>
        <w:rPr>
          <w:rFonts w:ascii="Times New Roman" w:eastAsia="Times New Roman" w:hAnsi="Times New Roman"/>
          <w:bCs/>
          <w:sz w:val="24"/>
          <w:szCs w:val="24"/>
          <w:lang w:eastAsia="ru-RU"/>
        </w:rPr>
      </w:pPr>
      <w:r w:rsidRPr="00BD130B">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rsidR="00FF1D99" w:rsidRDefault="00FF1D99" w:rsidP="00FF1D99">
      <w:pPr>
        <w:tabs>
          <w:tab w:val="left" w:pos="567"/>
        </w:tabs>
        <w:spacing w:before="120" w:after="120" w:line="240" w:lineRule="auto"/>
        <w:jc w:val="both"/>
        <w:rPr>
          <w:rFonts w:ascii="Times New Roman" w:eastAsia="Times New Roman" w:hAnsi="Times New Roman"/>
          <w:bCs/>
          <w:sz w:val="24"/>
          <w:szCs w:val="24"/>
          <w:lang w:eastAsia="ru-RU"/>
        </w:rPr>
      </w:pPr>
      <w:r w:rsidRPr="00BD130B">
        <w:rPr>
          <w:rFonts w:ascii="Times New Roman" w:eastAsia="Times New Roman" w:hAnsi="Times New Roman"/>
          <w:bCs/>
          <w:sz w:val="24"/>
          <w:szCs w:val="24"/>
          <w:lang w:eastAsia="ru-RU"/>
        </w:rPr>
        <w:t>юридическими лицами: письмо-гарантия о том, что голосующие акции</w:t>
      </w:r>
      <w:r>
        <w:rPr>
          <w:rFonts w:ascii="Times New Roman" w:eastAsia="Times New Roman" w:hAnsi="Times New Roman"/>
          <w:bCs/>
          <w:sz w:val="24"/>
          <w:szCs w:val="24"/>
          <w:lang w:eastAsia="ru-RU"/>
        </w:rPr>
        <w:t>/</w:t>
      </w:r>
      <w:r w:rsidRPr="00BD130B">
        <w:rPr>
          <w:rFonts w:ascii="Times New Roman" w:eastAsia="Times New Roman" w:hAnsi="Times New Roman"/>
          <w:bCs/>
          <w:sz w:val="24"/>
          <w:szCs w:val="24"/>
          <w:lang w:eastAsia="ru-RU"/>
        </w:rPr>
        <w:t>доли участия в уставном капитале Потенциальн</w:t>
      </w:r>
      <w:r>
        <w:rPr>
          <w:rFonts w:ascii="Times New Roman" w:eastAsia="Times New Roman" w:hAnsi="Times New Roman"/>
          <w:bCs/>
          <w:sz w:val="24"/>
          <w:szCs w:val="24"/>
          <w:lang w:eastAsia="ru-RU"/>
        </w:rPr>
        <w:t>ого</w:t>
      </w:r>
      <w:r w:rsidRPr="00BD130B">
        <w:rPr>
          <w:rFonts w:ascii="Times New Roman" w:eastAsia="Times New Roman" w:hAnsi="Times New Roman"/>
          <w:bCs/>
          <w:sz w:val="24"/>
          <w:szCs w:val="24"/>
          <w:lang w:eastAsia="ru-RU"/>
        </w:rPr>
        <w:t xml:space="preserve"> участник</w:t>
      </w:r>
      <w:r>
        <w:rPr>
          <w:rFonts w:ascii="Times New Roman" w:eastAsia="Times New Roman" w:hAnsi="Times New Roman"/>
          <w:bCs/>
          <w:sz w:val="24"/>
          <w:szCs w:val="24"/>
          <w:lang w:eastAsia="ru-RU"/>
        </w:rPr>
        <w:t xml:space="preserve">а </w:t>
      </w:r>
      <w:r w:rsidRPr="00BD130B">
        <w:rPr>
          <w:rFonts w:ascii="Times New Roman" w:eastAsia="Times New Roman" w:hAnsi="Times New Roman"/>
          <w:bCs/>
          <w:sz w:val="24"/>
          <w:szCs w:val="24"/>
          <w:lang w:eastAsia="ru-RU"/>
        </w:rPr>
        <w:t xml:space="preserve">не </w:t>
      </w:r>
      <w:r>
        <w:rPr>
          <w:rFonts w:ascii="Times New Roman" w:eastAsia="Times New Roman" w:hAnsi="Times New Roman"/>
          <w:bCs/>
          <w:sz w:val="24"/>
          <w:szCs w:val="24"/>
          <w:lang w:eastAsia="ru-RU"/>
        </w:rPr>
        <w:t xml:space="preserve">принадлежат </w:t>
      </w:r>
      <w:r w:rsidRPr="0095684C">
        <w:rPr>
          <w:rFonts w:ascii="Times New Roman" w:eastAsia="Times New Roman" w:hAnsi="Times New Roman"/>
          <w:bCs/>
          <w:sz w:val="24"/>
          <w:szCs w:val="24"/>
          <w:lang w:eastAsia="ru-RU"/>
        </w:rPr>
        <w:t xml:space="preserve">Республике Казахстан, </w:t>
      </w:r>
      <w:r>
        <w:rPr>
          <w:rFonts w:ascii="Times New Roman" w:eastAsia="Times New Roman" w:hAnsi="Times New Roman"/>
          <w:bCs/>
          <w:sz w:val="24"/>
          <w:szCs w:val="24"/>
          <w:lang w:eastAsia="ru-RU"/>
        </w:rPr>
        <w:t xml:space="preserve">а также </w:t>
      </w:r>
      <w:r w:rsidRPr="00BD130B">
        <w:rPr>
          <w:rFonts w:ascii="Times New Roman" w:eastAsia="Times New Roman" w:hAnsi="Times New Roman"/>
          <w:bCs/>
          <w:sz w:val="24"/>
          <w:szCs w:val="24"/>
          <w:lang w:eastAsia="ru-RU"/>
        </w:rPr>
        <w:t xml:space="preserve">более </w:t>
      </w:r>
      <w:r>
        <w:rPr>
          <w:rFonts w:ascii="Times New Roman" w:eastAsia="Times New Roman" w:hAnsi="Times New Roman"/>
          <w:bCs/>
          <w:sz w:val="24"/>
          <w:szCs w:val="24"/>
          <w:lang w:eastAsia="ru-RU"/>
        </w:rPr>
        <w:t>50</w:t>
      </w:r>
      <w:r w:rsidRPr="00BD130B">
        <w:rPr>
          <w:rFonts w:ascii="Times New Roman" w:eastAsia="Times New Roman" w:hAnsi="Times New Roman"/>
          <w:bCs/>
          <w:sz w:val="24"/>
          <w:szCs w:val="24"/>
          <w:lang w:eastAsia="ru-RU"/>
        </w:rPr>
        <w:t xml:space="preserve">% голосующих акций (долей участия) </w:t>
      </w:r>
      <w:r>
        <w:rPr>
          <w:rFonts w:ascii="Times New Roman" w:eastAsia="Times New Roman" w:hAnsi="Times New Roman"/>
          <w:bCs/>
          <w:sz w:val="24"/>
          <w:szCs w:val="24"/>
          <w:lang w:eastAsia="ru-RU"/>
        </w:rPr>
        <w:t xml:space="preserve">Потенциального участника </w:t>
      </w:r>
      <w:r w:rsidRPr="00BD130B">
        <w:rPr>
          <w:rFonts w:ascii="Times New Roman" w:eastAsia="Times New Roman" w:hAnsi="Times New Roman"/>
          <w:bCs/>
          <w:sz w:val="24"/>
          <w:szCs w:val="24"/>
          <w:lang w:eastAsia="ru-RU"/>
        </w:rPr>
        <w:t xml:space="preserve">косвенно </w:t>
      </w:r>
      <w:r>
        <w:rPr>
          <w:rFonts w:ascii="Times New Roman" w:eastAsia="Times New Roman" w:hAnsi="Times New Roman"/>
          <w:bCs/>
          <w:sz w:val="24"/>
          <w:szCs w:val="24"/>
          <w:lang w:eastAsia="ru-RU"/>
        </w:rPr>
        <w:t xml:space="preserve">не </w:t>
      </w:r>
      <w:r w:rsidRPr="00BD130B">
        <w:rPr>
          <w:rFonts w:ascii="Times New Roman" w:eastAsia="Times New Roman" w:hAnsi="Times New Roman"/>
          <w:bCs/>
          <w:sz w:val="24"/>
          <w:szCs w:val="24"/>
          <w:lang w:eastAsia="ru-RU"/>
        </w:rPr>
        <w:t xml:space="preserve">принадлежат </w:t>
      </w:r>
      <w:r w:rsidRPr="0095684C">
        <w:rPr>
          <w:rFonts w:ascii="Times New Roman" w:eastAsia="Times New Roman" w:hAnsi="Times New Roman"/>
          <w:bCs/>
          <w:sz w:val="24"/>
          <w:szCs w:val="24"/>
          <w:lang w:eastAsia="ru-RU"/>
        </w:rPr>
        <w:t>Республике Казахстан</w:t>
      </w:r>
      <w:r>
        <w:rPr>
          <w:rFonts w:ascii="Times New Roman" w:eastAsia="Times New Roman" w:hAnsi="Times New Roman"/>
          <w:bCs/>
          <w:sz w:val="24"/>
          <w:szCs w:val="24"/>
          <w:lang w:eastAsia="ru-RU"/>
        </w:rPr>
        <w:t>; письмо по форме Приложения №5</w:t>
      </w:r>
      <w:r w:rsidRPr="00BD130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к Конкурсной документации с раскрытием структуры собственности акциями/долями участия Потенциального участника и каждого последующего владельца до конечного владельца. </w:t>
      </w:r>
      <w:r w:rsidRPr="00312344">
        <w:rPr>
          <w:rFonts w:ascii="Times New Roman" w:eastAsia="Times New Roman" w:hAnsi="Times New Roman"/>
          <w:bCs/>
          <w:sz w:val="24"/>
          <w:szCs w:val="24"/>
          <w:lang w:eastAsia="ru-RU"/>
        </w:rPr>
        <w:t>Участниками консорциумов предоставляются указанные документы в отношении всех лиц, входящих в консорциум</w:t>
      </w:r>
      <w:r>
        <w:rPr>
          <w:rFonts w:ascii="Times New Roman" w:eastAsia="Times New Roman" w:hAnsi="Times New Roman"/>
          <w:bCs/>
          <w:sz w:val="24"/>
          <w:szCs w:val="24"/>
          <w:lang w:eastAsia="ru-RU"/>
        </w:rPr>
        <w:t>.</w:t>
      </w:r>
    </w:p>
    <w:p w:rsidR="00FF1D99" w:rsidRDefault="00FF1D99" w:rsidP="00FF1D99">
      <w:pPr>
        <w:numPr>
          <w:ilvl w:val="2"/>
          <w:numId w:val="11"/>
        </w:numPr>
        <w:tabs>
          <w:tab w:val="left" w:pos="567"/>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являться Потенциальным участником (одним из участников консорциума), связанным с другими Потенциальными участниками (одним из участников консорциума) следующим образом</w:t>
      </w:r>
      <w:r w:rsidRPr="000E7590">
        <w:rPr>
          <w:rFonts w:ascii="Times New Roman" w:eastAsia="Times New Roman" w:hAnsi="Times New Roman"/>
          <w:bCs/>
          <w:sz w:val="24"/>
          <w:szCs w:val="24"/>
          <w:lang w:eastAsia="ru-RU"/>
        </w:rPr>
        <w:t>:</w:t>
      </w:r>
    </w:p>
    <w:p w:rsidR="00FF1D99" w:rsidRDefault="00FF1D99" w:rsidP="00FF1D99">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Потенциальный участник является </w:t>
      </w:r>
      <w:r w:rsidRPr="00A05FD5">
        <w:rPr>
          <w:rFonts w:ascii="Times New Roman" w:eastAsia="Times New Roman" w:hAnsi="Times New Roman"/>
          <w:bCs/>
          <w:sz w:val="24"/>
          <w:szCs w:val="24"/>
          <w:lang w:eastAsia="ru-RU"/>
        </w:rPr>
        <w:t>акционер</w:t>
      </w:r>
      <w:r>
        <w:rPr>
          <w:rFonts w:ascii="Times New Roman" w:eastAsia="Times New Roman" w:hAnsi="Times New Roman"/>
          <w:bCs/>
          <w:sz w:val="24"/>
          <w:szCs w:val="24"/>
          <w:lang w:eastAsia="ru-RU"/>
        </w:rPr>
        <w:t>ом</w:t>
      </w:r>
      <w:r w:rsidRPr="00A05FD5">
        <w:rPr>
          <w:rFonts w:ascii="Times New Roman" w:eastAsia="Times New Roman" w:hAnsi="Times New Roman"/>
          <w:bCs/>
          <w:sz w:val="24"/>
          <w:szCs w:val="24"/>
          <w:lang w:eastAsia="ru-RU"/>
        </w:rPr>
        <w:t>/участник</w:t>
      </w:r>
      <w:r>
        <w:rPr>
          <w:rFonts w:ascii="Times New Roman" w:eastAsia="Times New Roman" w:hAnsi="Times New Roman"/>
          <w:bCs/>
          <w:sz w:val="24"/>
          <w:szCs w:val="24"/>
          <w:lang w:eastAsia="ru-RU"/>
        </w:rPr>
        <w:t>ом</w:t>
      </w:r>
      <w:r w:rsidRPr="00A05FD5">
        <w:rPr>
          <w:rFonts w:ascii="Times New Roman" w:eastAsia="Times New Roman" w:hAnsi="Times New Roman"/>
          <w:bCs/>
          <w:sz w:val="24"/>
          <w:szCs w:val="24"/>
          <w:lang w:eastAsia="ru-RU"/>
        </w:rPr>
        <w:t xml:space="preserve">, которому принадлежат на праве собственности не менее 50% акций/долей участия </w:t>
      </w:r>
      <w:r>
        <w:rPr>
          <w:rFonts w:ascii="Times New Roman" w:eastAsia="Times New Roman" w:hAnsi="Times New Roman"/>
          <w:bCs/>
          <w:sz w:val="24"/>
          <w:szCs w:val="24"/>
          <w:lang w:eastAsia="ru-RU"/>
        </w:rPr>
        <w:t xml:space="preserve">другого </w:t>
      </w:r>
      <w:r w:rsidRPr="00A05FD5">
        <w:rPr>
          <w:rFonts w:ascii="Times New Roman" w:eastAsia="Times New Roman" w:hAnsi="Times New Roman"/>
          <w:bCs/>
          <w:sz w:val="24"/>
          <w:szCs w:val="24"/>
          <w:lang w:eastAsia="ru-RU"/>
        </w:rPr>
        <w:t>Потенциального участника;</w:t>
      </w:r>
    </w:p>
    <w:p w:rsidR="00FF1D99" w:rsidRDefault="00FF1D99" w:rsidP="00FF1D99">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Потенциальный участник </w:t>
      </w:r>
      <w:r w:rsidRPr="00A05FD5">
        <w:rPr>
          <w:rFonts w:ascii="Times New Roman" w:eastAsia="Times New Roman" w:hAnsi="Times New Roman"/>
          <w:bCs/>
          <w:sz w:val="24"/>
          <w:szCs w:val="24"/>
          <w:lang w:eastAsia="ru-RU"/>
        </w:rPr>
        <w:t>не менее 50% акций/долей участия, котор</w:t>
      </w:r>
      <w:r>
        <w:rPr>
          <w:rFonts w:ascii="Times New Roman" w:eastAsia="Times New Roman" w:hAnsi="Times New Roman"/>
          <w:bCs/>
          <w:sz w:val="24"/>
          <w:szCs w:val="24"/>
          <w:lang w:eastAsia="ru-RU"/>
        </w:rPr>
        <w:t>ого</w:t>
      </w:r>
      <w:r w:rsidRPr="00A05FD5">
        <w:rPr>
          <w:rFonts w:ascii="Times New Roman" w:eastAsia="Times New Roman" w:hAnsi="Times New Roman"/>
          <w:bCs/>
          <w:sz w:val="24"/>
          <w:szCs w:val="24"/>
          <w:lang w:eastAsia="ru-RU"/>
        </w:rPr>
        <w:t xml:space="preserve"> принадлежат на праве собственности акционеру/участнику, указанному в подпункте</w:t>
      </w:r>
      <w:r>
        <w:rPr>
          <w:rFonts w:ascii="Times New Roman" w:eastAsia="Times New Roman" w:hAnsi="Times New Roman"/>
          <w:bCs/>
          <w:sz w:val="24"/>
          <w:szCs w:val="24"/>
          <w:lang w:eastAsia="ru-RU"/>
        </w:rPr>
        <w:t xml:space="preserve"> 1)</w:t>
      </w:r>
      <w:r w:rsidRPr="00A05FD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пункта </w:t>
      </w:r>
      <w:r w:rsidRPr="00A05FD5">
        <w:rPr>
          <w:rFonts w:ascii="Times New Roman" w:eastAsia="Times New Roman" w:hAnsi="Times New Roman"/>
          <w:bCs/>
          <w:sz w:val="24"/>
          <w:szCs w:val="24"/>
          <w:lang w:eastAsia="ru-RU"/>
        </w:rPr>
        <w:t>6.1.</w:t>
      </w:r>
      <w:r>
        <w:rPr>
          <w:rFonts w:ascii="Times New Roman" w:eastAsia="Times New Roman" w:hAnsi="Times New Roman"/>
          <w:bCs/>
          <w:sz w:val="24"/>
          <w:szCs w:val="24"/>
          <w:lang w:eastAsia="ru-RU"/>
        </w:rPr>
        <w:t>10</w:t>
      </w:r>
      <w:r w:rsidRPr="00A05FD5">
        <w:rPr>
          <w:rFonts w:ascii="Times New Roman" w:eastAsia="Times New Roman" w:hAnsi="Times New Roman"/>
          <w:bCs/>
          <w:sz w:val="24"/>
          <w:szCs w:val="24"/>
          <w:lang w:eastAsia="ru-RU"/>
        </w:rPr>
        <w:t xml:space="preserve"> Конкурсной документации;</w:t>
      </w:r>
    </w:p>
    <w:p w:rsidR="00FF1D99" w:rsidRDefault="00FF1D99" w:rsidP="00FF1D99">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sidRPr="00D61862">
        <w:rPr>
          <w:rFonts w:ascii="Times New Roman" w:eastAsia="Times New Roman" w:hAnsi="Times New Roman"/>
          <w:bCs/>
          <w:sz w:val="24"/>
          <w:szCs w:val="24"/>
          <w:lang w:eastAsia="ru-RU"/>
        </w:rPr>
        <w:t>Потенциальны</w:t>
      </w:r>
      <w:r>
        <w:rPr>
          <w:rFonts w:ascii="Times New Roman" w:eastAsia="Times New Roman" w:hAnsi="Times New Roman"/>
          <w:bCs/>
          <w:sz w:val="24"/>
          <w:szCs w:val="24"/>
          <w:lang w:eastAsia="ru-RU"/>
        </w:rPr>
        <w:t>й</w:t>
      </w:r>
      <w:r w:rsidRPr="00D61862">
        <w:rPr>
          <w:rFonts w:ascii="Times New Roman" w:eastAsia="Times New Roman" w:hAnsi="Times New Roman"/>
          <w:bCs/>
          <w:sz w:val="24"/>
          <w:szCs w:val="24"/>
          <w:lang w:eastAsia="ru-RU"/>
        </w:rPr>
        <w:t xml:space="preserve"> участник, которому прямо или косвенно принадлежит не менее 50% акций/долей участия лиц</w:t>
      </w:r>
      <w:r>
        <w:rPr>
          <w:rFonts w:ascii="Times New Roman" w:eastAsia="Times New Roman" w:hAnsi="Times New Roman"/>
          <w:bCs/>
          <w:sz w:val="24"/>
          <w:szCs w:val="24"/>
          <w:lang w:eastAsia="ru-RU"/>
        </w:rPr>
        <w:t xml:space="preserve">а, указанного в подпункте 1) пункта 6.1.10 </w:t>
      </w:r>
      <w:r w:rsidRPr="00D61862">
        <w:rPr>
          <w:rFonts w:ascii="Times New Roman" w:eastAsia="Times New Roman" w:hAnsi="Times New Roman"/>
          <w:bCs/>
          <w:sz w:val="24"/>
          <w:szCs w:val="24"/>
          <w:lang w:eastAsia="ru-RU"/>
        </w:rPr>
        <w:t>Конкурсной документации;</w:t>
      </w:r>
    </w:p>
    <w:p w:rsidR="00FF1D99" w:rsidRPr="00951FD5" w:rsidRDefault="00FF1D99" w:rsidP="00FF1D99">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Потенциальный участник</w:t>
      </w:r>
      <w:r w:rsidRPr="00D61862">
        <w:rPr>
          <w:rFonts w:ascii="Times New Roman" w:eastAsia="Times New Roman" w:hAnsi="Times New Roman"/>
          <w:bCs/>
          <w:sz w:val="24"/>
          <w:szCs w:val="24"/>
          <w:lang w:eastAsia="ru-RU"/>
        </w:rPr>
        <w:t>, не менее 50% акций/долей участия котор</w:t>
      </w:r>
      <w:r>
        <w:rPr>
          <w:rFonts w:ascii="Times New Roman" w:eastAsia="Times New Roman" w:hAnsi="Times New Roman"/>
          <w:bCs/>
          <w:sz w:val="24"/>
          <w:szCs w:val="24"/>
          <w:lang w:eastAsia="ru-RU"/>
        </w:rPr>
        <w:t>ого</w:t>
      </w:r>
      <w:r w:rsidRPr="00D61862">
        <w:rPr>
          <w:rFonts w:ascii="Times New Roman" w:eastAsia="Times New Roman" w:hAnsi="Times New Roman"/>
          <w:bCs/>
          <w:sz w:val="24"/>
          <w:szCs w:val="24"/>
          <w:lang w:eastAsia="ru-RU"/>
        </w:rPr>
        <w:t xml:space="preserve"> прямо или косвенно принадлежат на праве собственности акционерам/участникам, указанным в подпункте </w:t>
      </w:r>
      <w:r>
        <w:rPr>
          <w:rFonts w:ascii="Times New Roman" w:eastAsia="Times New Roman" w:hAnsi="Times New Roman"/>
          <w:bCs/>
          <w:sz w:val="24"/>
          <w:szCs w:val="24"/>
          <w:lang w:eastAsia="ru-RU"/>
        </w:rPr>
        <w:t xml:space="preserve">3) пункта </w:t>
      </w:r>
      <w:r w:rsidRPr="00D61862">
        <w:rPr>
          <w:rFonts w:ascii="Times New Roman" w:eastAsia="Times New Roman" w:hAnsi="Times New Roman"/>
          <w:bCs/>
          <w:sz w:val="24"/>
          <w:szCs w:val="24"/>
          <w:lang w:eastAsia="ru-RU"/>
        </w:rPr>
        <w:t>6.1.</w:t>
      </w:r>
      <w:r>
        <w:rPr>
          <w:rFonts w:ascii="Times New Roman" w:eastAsia="Times New Roman" w:hAnsi="Times New Roman"/>
          <w:bCs/>
          <w:sz w:val="24"/>
          <w:szCs w:val="24"/>
          <w:lang w:eastAsia="ru-RU"/>
        </w:rPr>
        <w:t>10</w:t>
      </w:r>
      <w:r w:rsidRPr="00D61862">
        <w:rPr>
          <w:rFonts w:ascii="Times New Roman" w:eastAsia="Times New Roman" w:hAnsi="Times New Roman"/>
          <w:bCs/>
          <w:sz w:val="24"/>
          <w:szCs w:val="24"/>
          <w:lang w:eastAsia="ru-RU"/>
        </w:rPr>
        <w:t xml:space="preserve"> Конкурсной документации;</w:t>
      </w:r>
    </w:p>
    <w:p w:rsidR="00FF1D99" w:rsidRPr="00951FD5" w:rsidRDefault="00FF1D99" w:rsidP="00FF1D99">
      <w:pPr>
        <w:tabs>
          <w:tab w:val="left" w:pos="567"/>
        </w:tabs>
        <w:spacing w:before="120" w:after="120" w:line="240" w:lineRule="auto"/>
        <w:jc w:val="both"/>
        <w:rPr>
          <w:rFonts w:ascii="Times New Roman" w:eastAsia="Times New Roman" w:hAnsi="Times New Roman"/>
          <w:bCs/>
          <w:sz w:val="24"/>
          <w:szCs w:val="24"/>
          <w:lang w:eastAsia="ru-RU"/>
        </w:rPr>
      </w:pPr>
      <w:r w:rsidRPr="00951FD5">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rsidR="00FF1D99" w:rsidRDefault="00FF1D99" w:rsidP="00FF1D99">
      <w:pPr>
        <w:tabs>
          <w:tab w:val="left" w:pos="567"/>
        </w:tabs>
        <w:spacing w:before="120" w:after="120" w:line="240" w:lineRule="auto"/>
        <w:jc w:val="both"/>
        <w:rPr>
          <w:rFonts w:ascii="Times New Roman" w:eastAsia="Times New Roman" w:hAnsi="Times New Roman"/>
          <w:bCs/>
          <w:sz w:val="24"/>
          <w:szCs w:val="24"/>
          <w:lang w:eastAsia="ru-RU"/>
        </w:rPr>
      </w:pPr>
      <w:r w:rsidRPr="00951FD5">
        <w:rPr>
          <w:rFonts w:ascii="Times New Roman" w:eastAsia="Times New Roman" w:hAnsi="Times New Roman"/>
          <w:bCs/>
          <w:i/>
          <w:sz w:val="24"/>
          <w:szCs w:val="24"/>
          <w:lang w:eastAsia="ru-RU"/>
        </w:rPr>
        <w:t>юридическими лицами:</w:t>
      </w:r>
      <w:r w:rsidRPr="00951FD5">
        <w:rPr>
          <w:rFonts w:ascii="Times New Roman" w:eastAsia="Times New Roman" w:hAnsi="Times New Roman"/>
          <w:bCs/>
          <w:sz w:val="24"/>
          <w:szCs w:val="24"/>
          <w:lang w:eastAsia="ru-RU"/>
        </w:rPr>
        <w:t xml:space="preserve"> письмо-гарантия о том, что </w:t>
      </w:r>
      <w:r>
        <w:rPr>
          <w:rFonts w:ascii="Times New Roman" w:eastAsia="Times New Roman" w:hAnsi="Times New Roman"/>
          <w:bCs/>
          <w:sz w:val="24"/>
          <w:szCs w:val="24"/>
          <w:lang w:eastAsia="ru-RU"/>
        </w:rPr>
        <w:t>Потенциальный участник не связан с другими Потенциальными участниками в соответствии с настоящим подпунктом Конкурсной документации</w:t>
      </w:r>
      <w:r w:rsidRPr="00951FD5">
        <w:rPr>
          <w:rFonts w:ascii="Times New Roman" w:eastAsia="Times New Roman" w:hAnsi="Times New Roman"/>
          <w:bCs/>
          <w:sz w:val="24"/>
          <w:szCs w:val="24"/>
          <w:lang w:eastAsia="ru-RU"/>
        </w:rPr>
        <w:t xml:space="preserve">; письмо по форме Приложения №5 к Конкурсной документации с раскрытием </w:t>
      </w:r>
      <w:r w:rsidRPr="00951FD5">
        <w:rPr>
          <w:rFonts w:ascii="Times New Roman" w:eastAsia="Times New Roman" w:hAnsi="Times New Roman"/>
          <w:bCs/>
          <w:sz w:val="24"/>
          <w:szCs w:val="24"/>
          <w:lang w:eastAsia="ru-RU"/>
        </w:rPr>
        <w:lastRenderedPageBreak/>
        <w:t>структуры собственности акциями/долями участия Потенциального участника и каждого последующего владельца до конечного владельца. Участниками консорциумов предоставляются указанные документы в отношении всех лиц, входящих в консорциум.</w:t>
      </w:r>
      <w:r>
        <w:rPr>
          <w:rFonts w:ascii="Times New Roman" w:eastAsia="Times New Roman" w:hAnsi="Times New Roman"/>
          <w:bCs/>
          <w:sz w:val="24"/>
          <w:szCs w:val="24"/>
          <w:lang w:eastAsia="ru-RU"/>
        </w:rPr>
        <w:t xml:space="preserve"> </w:t>
      </w:r>
    </w:p>
    <w:p w:rsidR="002D03CF" w:rsidRPr="002E7555" w:rsidRDefault="002D03CF" w:rsidP="00FF1D99">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21937">
        <w:rPr>
          <w:rFonts w:ascii="Times New Roman" w:eastAsia="Times New Roman" w:hAnsi="Times New Roman"/>
          <w:bCs/>
          <w:sz w:val="24"/>
          <w:szCs w:val="24"/>
          <w:lang w:eastAsia="ru-RU"/>
        </w:rPr>
        <w:t xml:space="preserve">Подтверждение письмом-гарантией о том, что в случае заключения Договора с Потенциальным участником последний обязуется </w:t>
      </w:r>
      <w:r>
        <w:rPr>
          <w:rFonts w:ascii="Times New Roman" w:eastAsia="Times New Roman" w:hAnsi="Times New Roman"/>
          <w:bCs/>
          <w:sz w:val="24"/>
          <w:szCs w:val="24"/>
          <w:lang w:eastAsia="ru-RU"/>
        </w:rPr>
        <w:t>н</w:t>
      </w:r>
      <w:r w:rsidRPr="002E7555">
        <w:rPr>
          <w:rFonts w:ascii="Times New Roman" w:eastAsia="Times New Roman" w:hAnsi="Times New Roman"/>
          <w:bCs/>
          <w:sz w:val="24"/>
          <w:szCs w:val="24"/>
          <w:lang w:eastAsia="ru-RU"/>
        </w:rPr>
        <w:t xml:space="preserve">е прекращать в течение 12 месяцев с момента приобретения </w:t>
      </w:r>
      <w:r>
        <w:rPr>
          <w:rFonts w:ascii="Times New Roman" w:eastAsia="Times New Roman" w:hAnsi="Times New Roman"/>
          <w:bCs/>
          <w:sz w:val="24"/>
          <w:szCs w:val="24"/>
          <w:lang w:eastAsia="ru-RU"/>
        </w:rPr>
        <w:t xml:space="preserve">Акций </w:t>
      </w:r>
      <w:r w:rsidRPr="002E7555">
        <w:rPr>
          <w:rFonts w:ascii="Times New Roman" w:eastAsia="Times New Roman" w:hAnsi="Times New Roman"/>
          <w:bCs/>
          <w:sz w:val="24"/>
          <w:szCs w:val="24"/>
          <w:lang w:eastAsia="ru-RU"/>
        </w:rPr>
        <w:t xml:space="preserve">действие </w:t>
      </w:r>
      <w:r w:rsidR="00EA4495">
        <w:rPr>
          <w:rFonts w:ascii="Times New Roman" w:eastAsia="Times New Roman" w:hAnsi="Times New Roman"/>
          <w:bCs/>
          <w:sz w:val="24"/>
          <w:szCs w:val="24"/>
          <w:lang w:eastAsia="ru-RU"/>
        </w:rPr>
        <w:t>более 2</w:t>
      </w:r>
      <w:r>
        <w:rPr>
          <w:rFonts w:ascii="Times New Roman" w:eastAsia="Times New Roman" w:hAnsi="Times New Roman"/>
          <w:bCs/>
          <w:sz w:val="24"/>
          <w:szCs w:val="24"/>
          <w:lang w:eastAsia="ru-RU"/>
        </w:rPr>
        <w:t xml:space="preserve">0% </w:t>
      </w:r>
      <w:r w:rsidRPr="002E7555">
        <w:rPr>
          <w:rFonts w:ascii="Times New Roman" w:eastAsia="Times New Roman" w:hAnsi="Times New Roman"/>
          <w:bCs/>
          <w:sz w:val="24"/>
          <w:szCs w:val="24"/>
          <w:lang w:eastAsia="ru-RU"/>
        </w:rPr>
        <w:t>(за исключением случаев прекращения действия трудовых договоров по инициативе работников) по следующим основаниям:</w:t>
      </w:r>
    </w:p>
    <w:p w:rsidR="002D03CF" w:rsidRDefault="002D03CF" w:rsidP="00E7414F">
      <w:pPr>
        <w:numPr>
          <w:ilvl w:val="0"/>
          <w:numId w:val="18"/>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2E7555">
        <w:rPr>
          <w:rFonts w:ascii="Times New Roman" w:eastAsia="Times New Roman" w:hAnsi="Times New Roman"/>
          <w:bCs/>
          <w:sz w:val="24"/>
          <w:szCs w:val="24"/>
          <w:lang w:eastAsia="ru-RU"/>
        </w:rPr>
        <w:t xml:space="preserve">расторжение трудовых договоров </w:t>
      </w:r>
      <w:r>
        <w:rPr>
          <w:rFonts w:ascii="Times New Roman" w:eastAsia="Times New Roman" w:hAnsi="Times New Roman"/>
          <w:bCs/>
          <w:sz w:val="24"/>
          <w:szCs w:val="24"/>
          <w:lang w:eastAsia="ru-RU"/>
        </w:rPr>
        <w:t xml:space="preserve">в связи с </w:t>
      </w:r>
      <w:r w:rsidRPr="002E7555">
        <w:rPr>
          <w:rFonts w:ascii="Times New Roman" w:eastAsia="Times New Roman" w:hAnsi="Times New Roman"/>
          <w:bCs/>
          <w:sz w:val="24"/>
          <w:szCs w:val="24"/>
          <w:lang w:eastAsia="ru-RU"/>
        </w:rPr>
        <w:t>сокращени</w:t>
      </w:r>
      <w:r>
        <w:rPr>
          <w:rFonts w:ascii="Times New Roman" w:eastAsia="Times New Roman" w:hAnsi="Times New Roman"/>
          <w:bCs/>
          <w:sz w:val="24"/>
          <w:szCs w:val="24"/>
          <w:lang w:eastAsia="ru-RU"/>
        </w:rPr>
        <w:t>ем</w:t>
      </w:r>
      <w:r w:rsidRPr="002E7555">
        <w:rPr>
          <w:rFonts w:ascii="Times New Roman" w:eastAsia="Times New Roman" w:hAnsi="Times New Roman"/>
          <w:bCs/>
          <w:sz w:val="24"/>
          <w:szCs w:val="24"/>
          <w:lang w:eastAsia="ru-RU"/>
        </w:rPr>
        <w:t xml:space="preserve"> численности или штата работников;</w:t>
      </w:r>
    </w:p>
    <w:p w:rsidR="002D03CF" w:rsidRPr="00422BE6" w:rsidRDefault="002D03CF" w:rsidP="00E7414F">
      <w:pPr>
        <w:numPr>
          <w:ilvl w:val="0"/>
          <w:numId w:val="18"/>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422BE6">
        <w:rPr>
          <w:rFonts w:ascii="Times New Roman" w:eastAsia="Times New Roman" w:hAnsi="Times New Roman"/>
          <w:bCs/>
          <w:sz w:val="24"/>
          <w:szCs w:val="24"/>
          <w:lang w:eastAsia="ru-RU"/>
        </w:rPr>
        <w:t>расторжение трудовых договоров в связи со снижением объема производства, выполняемых работ и оказываемых услуг, повлекшего ухудшение экономического состояния работодателя.</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Потенциальные участники должны подтвердить свое соответствие Квалификационным требованиям путем предоставления документации, указанной в каждом конкретном подпункте пункта 6.1 Конкурсной документации. В случае, если выдача каких-либо документов, подлежащих предоставлению в соответствии с требованиями Конкурсной документации, будет отменена/изменена государственными органами Республики Казахстан, то Потенциальным участникам необходимо предоставить документ в соответствии с новой формой утвержденного государственными органами документа либо, в случае полной отмены выдачи такого документа - соответствующее письмо-гарантию.</w:t>
      </w:r>
    </w:p>
    <w:p w:rsidR="002D03CF"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КАП вправе в любое время сверять предоставленную Потенциальными участниками информацию и удостоверится любыми возможными способами о действительности предоставленных Потенциальными участниками заверений и гарантий, в том числе путем сопоставления информации из открытых источников, направления запросов в соответствующие организации, при этом Потенциальные участники должны оказывать содействие КАП в получении информации. </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Для подтверждения соответствия Квалификационным требованиям Потенциальные участники предоставляют письмо </w:t>
      </w:r>
      <w:r w:rsidRPr="006D34AB">
        <w:rPr>
          <w:rFonts w:ascii="Times New Roman" w:eastAsia="Times New Roman" w:hAnsi="Times New Roman"/>
          <w:bCs/>
          <w:sz w:val="24"/>
          <w:szCs w:val="24"/>
          <w:lang w:eastAsia="ru-RU"/>
        </w:rPr>
        <w:t xml:space="preserve">по форме, согласно </w:t>
      </w:r>
      <w:r w:rsidRPr="00A874B4">
        <w:rPr>
          <w:rFonts w:ascii="Times New Roman" w:eastAsia="Times New Roman" w:hAnsi="Times New Roman"/>
          <w:bCs/>
          <w:sz w:val="24"/>
          <w:szCs w:val="24"/>
          <w:lang w:eastAsia="ru-RU"/>
        </w:rPr>
        <w:t>Приложению №5</w:t>
      </w:r>
      <w:r w:rsidRPr="006D34AB">
        <w:rPr>
          <w:rFonts w:ascii="Times New Roman" w:eastAsia="Times New Roman" w:hAnsi="Times New Roman"/>
          <w:bCs/>
          <w:sz w:val="24"/>
          <w:szCs w:val="24"/>
          <w:lang w:eastAsia="ru-RU"/>
        </w:rPr>
        <w:t xml:space="preserve"> к Конкурсной документации</w:t>
      </w:r>
      <w:r>
        <w:rPr>
          <w:rFonts w:ascii="Times New Roman" w:eastAsia="Times New Roman" w:hAnsi="Times New Roman"/>
          <w:bCs/>
          <w:sz w:val="24"/>
          <w:szCs w:val="24"/>
          <w:lang w:eastAsia="ru-RU"/>
        </w:rPr>
        <w:t>, к которому прилагаются, помимо документов указанных в пунктах 6.1 и 6.2 Конкурсной документации, следующие документы:</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7266BA">
        <w:rPr>
          <w:rFonts w:ascii="Times New Roman" w:eastAsia="Times New Roman" w:hAnsi="Times New Roman"/>
          <w:bCs/>
          <w:sz w:val="24"/>
          <w:szCs w:val="24"/>
          <w:lang w:eastAsia="ru-RU"/>
        </w:rPr>
        <w:t>оригинал или нотариально засвидетельствованн</w:t>
      </w:r>
      <w:r>
        <w:rPr>
          <w:rFonts w:ascii="Times New Roman" w:eastAsia="Times New Roman" w:hAnsi="Times New Roman"/>
          <w:bCs/>
          <w:sz w:val="24"/>
          <w:szCs w:val="24"/>
          <w:lang w:eastAsia="ru-RU"/>
        </w:rPr>
        <w:t>ая</w:t>
      </w:r>
      <w:r w:rsidRPr="007266BA">
        <w:rPr>
          <w:rFonts w:ascii="Times New Roman" w:eastAsia="Times New Roman" w:hAnsi="Times New Roman"/>
          <w:bCs/>
          <w:sz w:val="24"/>
          <w:szCs w:val="24"/>
          <w:lang w:eastAsia="ru-RU"/>
        </w:rPr>
        <w:t xml:space="preserve"> копи</w:t>
      </w:r>
      <w:r>
        <w:rPr>
          <w:rFonts w:ascii="Times New Roman" w:eastAsia="Times New Roman" w:hAnsi="Times New Roman"/>
          <w:bCs/>
          <w:sz w:val="24"/>
          <w:szCs w:val="24"/>
          <w:lang w:eastAsia="ru-RU"/>
        </w:rPr>
        <w:t>я</w:t>
      </w:r>
      <w:r w:rsidRPr="007266BA">
        <w:rPr>
          <w:rFonts w:ascii="Times New Roman" w:eastAsia="Times New Roman" w:hAnsi="Times New Roman"/>
          <w:bCs/>
          <w:sz w:val="24"/>
          <w:szCs w:val="24"/>
          <w:lang w:eastAsia="ru-RU"/>
        </w:rPr>
        <w:t xml:space="preserve"> документа о назначении (избрании) первого руководителя Потенциального участника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2D03CF" w:rsidRPr="007266BA"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7266BA">
        <w:rPr>
          <w:rFonts w:ascii="Times New Roman" w:eastAsia="Times New Roman" w:hAnsi="Times New Roman"/>
          <w:bCs/>
          <w:sz w:val="24"/>
          <w:szCs w:val="24"/>
          <w:lang w:eastAsia="ru-RU"/>
        </w:rPr>
        <w:t>нотариально засвидетельствованн</w:t>
      </w:r>
      <w:r>
        <w:rPr>
          <w:rFonts w:ascii="Times New Roman" w:eastAsia="Times New Roman" w:hAnsi="Times New Roman"/>
          <w:bCs/>
          <w:sz w:val="24"/>
          <w:szCs w:val="24"/>
          <w:lang w:eastAsia="ru-RU"/>
        </w:rPr>
        <w:t>ая</w:t>
      </w:r>
      <w:r w:rsidRPr="007266BA">
        <w:rPr>
          <w:rFonts w:ascii="Times New Roman" w:eastAsia="Times New Roman" w:hAnsi="Times New Roman"/>
          <w:bCs/>
          <w:sz w:val="24"/>
          <w:szCs w:val="24"/>
          <w:lang w:eastAsia="ru-RU"/>
        </w:rPr>
        <w:t xml:space="preserve"> копи</w:t>
      </w:r>
      <w:r>
        <w:rPr>
          <w:rFonts w:ascii="Times New Roman" w:eastAsia="Times New Roman" w:hAnsi="Times New Roman"/>
          <w:bCs/>
          <w:sz w:val="24"/>
          <w:szCs w:val="24"/>
          <w:lang w:eastAsia="ru-RU"/>
        </w:rPr>
        <w:t>я</w:t>
      </w:r>
      <w:r w:rsidRPr="007266BA">
        <w:rPr>
          <w:rFonts w:ascii="Times New Roman" w:eastAsia="Times New Roman" w:hAnsi="Times New Roman"/>
          <w:bCs/>
          <w:sz w:val="24"/>
          <w:szCs w:val="24"/>
          <w:lang w:eastAsia="ru-RU"/>
        </w:rPr>
        <w:t xml:space="preserve"> устава</w:t>
      </w:r>
      <w:r w:rsidR="00F449CA">
        <w:rPr>
          <w:rFonts w:ascii="Times New Roman" w:eastAsia="Times New Roman" w:hAnsi="Times New Roman"/>
          <w:bCs/>
          <w:sz w:val="24"/>
          <w:szCs w:val="24"/>
          <w:lang w:eastAsia="ru-RU"/>
        </w:rPr>
        <w:t xml:space="preserve"> </w:t>
      </w:r>
      <w:r w:rsidR="00F449CA" w:rsidRPr="00EA4495">
        <w:rPr>
          <w:rFonts w:ascii="Times New Roman" w:eastAsia="Times New Roman" w:hAnsi="Times New Roman"/>
          <w:bCs/>
          <w:sz w:val="24"/>
          <w:szCs w:val="24"/>
          <w:lang w:eastAsia="ru-RU"/>
        </w:rPr>
        <w:t>(со всеми изменениями и дополнениями)</w:t>
      </w:r>
      <w:r w:rsidRPr="007266BA">
        <w:rPr>
          <w:rFonts w:ascii="Times New Roman" w:eastAsia="Times New Roman" w:hAnsi="Times New Roman"/>
          <w:bCs/>
          <w:sz w:val="24"/>
          <w:szCs w:val="24"/>
          <w:lang w:eastAsia="ru-RU"/>
        </w:rPr>
        <w:t>, утвержденного в установленном законодательством порядке, для юридических лиц, зарегистрированных на основании типового устава – копи</w:t>
      </w:r>
      <w:r>
        <w:rPr>
          <w:rFonts w:ascii="Times New Roman" w:eastAsia="Times New Roman" w:hAnsi="Times New Roman"/>
          <w:bCs/>
          <w:sz w:val="24"/>
          <w:szCs w:val="24"/>
          <w:lang w:eastAsia="ru-RU"/>
        </w:rPr>
        <w:t>я</w:t>
      </w:r>
      <w:r w:rsidRPr="007266BA">
        <w:rPr>
          <w:rFonts w:ascii="Times New Roman" w:eastAsia="Times New Roman" w:hAnsi="Times New Roman"/>
          <w:bCs/>
          <w:sz w:val="24"/>
          <w:szCs w:val="24"/>
          <w:lang w:eastAsia="ru-RU"/>
        </w:rPr>
        <w:t xml:space="preserve">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w:t>
      </w:r>
      <w:r>
        <w:rPr>
          <w:rFonts w:ascii="Times New Roman" w:eastAsia="Times New Roman" w:hAnsi="Times New Roman"/>
          <w:bCs/>
          <w:sz w:val="24"/>
          <w:szCs w:val="24"/>
          <w:lang w:eastAsia="ru-RU"/>
        </w:rPr>
        <w:t>подачи письма о согласии с конкурсными процедурами</w:t>
      </w:r>
      <w:r w:rsidRPr="007266BA">
        <w:rPr>
          <w:rFonts w:ascii="Times New Roman" w:eastAsia="Times New Roman" w:hAnsi="Times New Roman"/>
          <w:bCs/>
          <w:sz w:val="24"/>
          <w:szCs w:val="24"/>
          <w:lang w:eastAsia="ru-RU"/>
        </w:rPr>
        <w:t>;</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Не предоставление или предоставление письма по форме, не соответствующей </w:t>
      </w:r>
      <w:r w:rsidRPr="00A874B4">
        <w:rPr>
          <w:rFonts w:ascii="Times New Roman" w:eastAsia="Times New Roman" w:hAnsi="Times New Roman"/>
          <w:bCs/>
          <w:sz w:val="24"/>
          <w:szCs w:val="24"/>
          <w:lang w:eastAsia="ru-RU"/>
        </w:rPr>
        <w:t>Приложению №5</w:t>
      </w:r>
      <w:r>
        <w:rPr>
          <w:rFonts w:ascii="Times New Roman" w:eastAsia="Times New Roman" w:hAnsi="Times New Roman"/>
          <w:bCs/>
          <w:sz w:val="24"/>
          <w:szCs w:val="24"/>
          <w:lang w:eastAsia="ru-RU"/>
        </w:rPr>
        <w:t xml:space="preserve"> к Конкурсной документации со всеми необходимыми документами, либо предоставление неполного Пакета документов влечет отказ в подтверждении соответствия Квалификационным требованиям.</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При подтверждении соответствия Квалификационным требованиям Потенциальным участникам необходимо в </w:t>
      </w:r>
      <w:r w:rsidRPr="00E67016">
        <w:rPr>
          <w:rFonts w:ascii="Times New Roman" w:eastAsia="Times New Roman" w:hAnsi="Times New Roman"/>
          <w:bCs/>
          <w:sz w:val="24"/>
          <w:szCs w:val="24"/>
          <w:lang w:eastAsia="ru-RU"/>
        </w:rPr>
        <w:t>письм</w:t>
      </w:r>
      <w:r>
        <w:rPr>
          <w:rFonts w:ascii="Times New Roman" w:eastAsia="Times New Roman" w:hAnsi="Times New Roman"/>
          <w:bCs/>
          <w:sz w:val="24"/>
          <w:szCs w:val="24"/>
          <w:lang w:eastAsia="ru-RU"/>
        </w:rPr>
        <w:t>е</w:t>
      </w:r>
      <w:r w:rsidRPr="00E67016">
        <w:rPr>
          <w:rFonts w:ascii="Times New Roman" w:eastAsia="Times New Roman" w:hAnsi="Times New Roman"/>
          <w:bCs/>
          <w:sz w:val="24"/>
          <w:szCs w:val="24"/>
          <w:lang w:eastAsia="ru-RU"/>
        </w:rPr>
        <w:t xml:space="preserve"> по форме, согласно </w:t>
      </w:r>
      <w:r w:rsidRPr="00A874B4">
        <w:rPr>
          <w:rFonts w:ascii="Times New Roman" w:eastAsia="Times New Roman" w:hAnsi="Times New Roman"/>
          <w:bCs/>
          <w:sz w:val="24"/>
          <w:szCs w:val="24"/>
          <w:lang w:eastAsia="ru-RU"/>
        </w:rPr>
        <w:t>Приложению №5</w:t>
      </w:r>
      <w:r w:rsidRPr="00E67016">
        <w:rPr>
          <w:rFonts w:ascii="Times New Roman" w:eastAsia="Times New Roman" w:hAnsi="Times New Roman"/>
          <w:bCs/>
          <w:sz w:val="24"/>
          <w:szCs w:val="24"/>
          <w:lang w:eastAsia="ru-RU"/>
        </w:rPr>
        <w:t xml:space="preserve"> к Конкурсной документации </w:t>
      </w:r>
      <w:r>
        <w:rPr>
          <w:rFonts w:ascii="Times New Roman" w:eastAsia="Times New Roman" w:hAnsi="Times New Roman"/>
          <w:bCs/>
          <w:sz w:val="24"/>
          <w:szCs w:val="24"/>
          <w:lang w:eastAsia="ru-RU"/>
        </w:rPr>
        <w:t xml:space="preserve">предоставить подробную информацию относительно всей структуры владения акциями/долями участия Потенциального участника от акционеров/участников Потенциального участника и до всех последующих владельцев, включая конечного владельца. </w:t>
      </w:r>
      <w:r w:rsidRPr="002D2CD7">
        <w:rPr>
          <w:rFonts w:ascii="Times New Roman" w:eastAsia="Times New Roman" w:hAnsi="Times New Roman"/>
          <w:bCs/>
          <w:sz w:val="24"/>
          <w:szCs w:val="24"/>
          <w:lang w:eastAsia="ru-RU"/>
        </w:rPr>
        <w:t xml:space="preserve">Информация указывается в отношении лиц, владеющих 20% и более процентами акций/долей участия Потенциального участника и каждой последующей компании, владеющей более чем 50% по цепочке контролирующих собственников. </w:t>
      </w:r>
    </w:p>
    <w:p w:rsidR="002D03CF" w:rsidRDefault="002D03CF" w:rsidP="002D03CF">
      <w:pPr>
        <w:tabs>
          <w:tab w:val="left" w:pos="567"/>
        </w:tabs>
        <w:spacing w:before="120" w:after="120" w:line="240" w:lineRule="auto"/>
        <w:jc w:val="both"/>
        <w:rPr>
          <w:rFonts w:ascii="Times New Roman" w:eastAsia="Times New Roman" w:hAnsi="Times New Roman"/>
          <w:b/>
          <w:bCs/>
          <w:sz w:val="24"/>
          <w:szCs w:val="24"/>
          <w:lang w:eastAsia="ru-RU"/>
        </w:rPr>
      </w:pPr>
    </w:p>
    <w:p w:rsidR="002D03CF"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Условия реализации Акций и критерии оценки Конкурсных заявок в Первом этапе (</w:t>
      </w:r>
      <w:r w:rsidRPr="00DA3FE7">
        <w:rPr>
          <w:rFonts w:ascii="Times New Roman" w:eastAsia="Times New Roman" w:hAnsi="Times New Roman"/>
          <w:b/>
          <w:bCs/>
          <w:sz w:val="24"/>
          <w:szCs w:val="24"/>
          <w:lang w:eastAsia="ru-RU"/>
        </w:rPr>
        <w:t>минимальные требования к критериям оценки предложений</w:t>
      </w:r>
      <w:r>
        <w:rPr>
          <w:rFonts w:ascii="Times New Roman" w:eastAsia="Times New Roman" w:hAnsi="Times New Roman"/>
          <w:b/>
          <w:bCs/>
          <w:sz w:val="24"/>
          <w:szCs w:val="24"/>
          <w:lang w:eastAsia="ru-RU"/>
        </w:rPr>
        <w:t xml:space="preserve">) </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FE7BFA">
        <w:rPr>
          <w:rFonts w:ascii="Times New Roman" w:eastAsia="Times New Roman" w:hAnsi="Times New Roman"/>
          <w:bCs/>
          <w:sz w:val="24"/>
          <w:szCs w:val="24"/>
          <w:lang w:eastAsia="ru-RU"/>
        </w:rPr>
        <w:t xml:space="preserve">Критериями оценки </w:t>
      </w:r>
      <w:r>
        <w:rPr>
          <w:rFonts w:ascii="Times New Roman" w:eastAsia="Times New Roman" w:hAnsi="Times New Roman"/>
          <w:bCs/>
          <w:sz w:val="24"/>
          <w:szCs w:val="24"/>
          <w:lang w:eastAsia="ru-RU"/>
        </w:rPr>
        <w:t>Конкурсных заявок</w:t>
      </w:r>
      <w:r w:rsidRPr="00FE7BF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Потенциальных </w:t>
      </w:r>
      <w:r w:rsidRPr="00804E8A">
        <w:rPr>
          <w:rFonts w:ascii="Times New Roman" w:eastAsia="Times New Roman" w:hAnsi="Times New Roman"/>
          <w:bCs/>
          <w:sz w:val="24"/>
          <w:szCs w:val="24"/>
          <w:lang w:eastAsia="ru-RU"/>
        </w:rPr>
        <w:t>участников</w:t>
      </w:r>
      <w:r>
        <w:rPr>
          <w:rFonts w:ascii="Times New Roman" w:eastAsia="Times New Roman" w:hAnsi="Times New Roman"/>
          <w:bCs/>
          <w:sz w:val="24"/>
          <w:szCs w:val="24"/>
          <w:lang w:eastAsia="ru-RU"/>
        </w:rPr>
        <w:t xml:space="preserve"> (</w:t>
      </w:r>
      <w:r w:rsidRPr="00804E8A">
        <w:rPr>
          <w:rFonts w:ascii="Times New Roman" w:eastAsia="Times New Roman" w:hAnsi="Times New Roman"/>
          <w:bCs/>
          <w:sz w:val="24"/>
          <w:szCs w:val="24"/>
          <w:lang w:eastAsia="ru-RU"/>
        </w:rPr>
        <w:t>минимальны</w:t>
      </w:r>
      <w:r>
        <w:rPr>
          <w:rFonts w:ascii="Times New Roman" w:eastAsia="Times New Roman" w:hAnsi="Times New Roman"/>
          <w:bCs/>
          <w:sz w:val="24"/>
          <w:szCs w:val="24"/>
          <w:lang w:eastAsia="ru-RU"/>
        </w:rPr>
        <w:t>ми</w:t>
      </w:r>
      <w:r w:rsidRPr="00804E8A">
        <w:rPr>
          <w:rFonts w:ascii="Times New Roman" w:eastAsia="Times New Roman" w:hAnsi="Times New Roman"/>
          <w:bCs/>
          <w:sz w:val="24"/>
          <w:szCs w:val="24"/>
          <w:lang w:eastAsia="ru-RU"/>
        </w:rPr>
        <w:t xml:space="preserve"> требования</w:t>
      </w:r>
      <w:r>
        <w:rPr>
          <w:rFonts w:ascii="Times New Roman" w:eastAsia="Times New Roman" w:hAnsi="Times New Roman"/>
          <w:bCs/>
          <w:sz w:val="24"/>
          <w:szCs w:val="24"/>
          <w:lang w:eastAsia="ru-RU"/>
        </w:rPr>
        <w:t>ми</w:t>
      </w:r>
      <w:r w:rsidRPr="00804E8A">
        <w:rPr>
          <w:rFonts w:ascii="Times New Roman" w:eastAsia="Times New Roman" w:hAnsi="Times New Roman"/>
          <w:bCs/>
          <w:sz w:val="24"/>
          <w:szCs w:val="24"/>
          <w:lang w:eastAsia="ru-RU"/>
        </w:rPr>
        <w:t xml:space="preserve"> к критериям оценки предложений</w:t>
      </w:r>
      <w:r>
        <w:rPr>
          <w:rFonts w:ascii="Times New Roman" w:eastAsia="Times New Roman" w:hAnsi="Times New Roman"/>
          <w:bCs/>
          <w:sz w:val="24"/>
          <w:szCs w:val="24"/>
          <w:lang w:eastAsia="ru-RU"/>
        </w:rPr>
        <w:t>)</w:t>
      </w:r>
      <w:r w:rsidRPr="00FE7BFA">
        <w:rPr>
          <w:rFonts w:ascii="Times New Roman" w:eastAsia="Times New Roman" w:hAnsi="Times New Roman"/>
          <w:bCs/>
          <w:sz w:val="24"/>
          <w:szCs w:val="24"/>
          <w:lang w:eastAsia="ru-RU"/>
        </w:rPr>
        <w:t xml:space="preserve"> в рамках </w:t>
      </w:r>
      <w:r>
        <w:rPr>
          <w:rFonts w:ascii="Times New Roman" w:eastAsia="Times New Roman" w:hAnsi="Times New Roman"/>
          <w:bCs/>
          <w:sz w:val="24"/>
          <w:szCs w:val="24"/>
          <w:lang w:eastAsia="ru-RU"/>
        </w:rPr>
        <w:t>Первого э</w:t>
      </w:r>
      <w:r w:rsidRPr="00FE7BFA">
        <w:rPr>
          <w:rFonts w:ascii="Times New Roman" w:eastAsia="Times New Roman" w:hAnsi="Times New Roman"/>
          <w:bCs/>
          <w:sz w:val="24"/>
          <w:szCs w:val="24"/>
          <w:lang w:eastAsia="ru-RU"/>
        </w:rPr>
        <w:t>тапа</w:t>
      </w:r>
      <w:r>
        <w:rPr>
          <w:rFonts w:ascii="Times New Roman" w:eastAsia="Times New Roman" w:hAnsi="Times New Roman"/>
          <w:bCs/>
          <w:sz w:val="24"/>
          <w:szCs w:val="24"/>
          <w:lang w:eastAsia="ru-RU"/>
        </w:rPr>
        <w:t xml:space="preserve"> </w:t>
      </w:r>
      <w:r w:rsidRPr="00FE7BFA">
        <w:rPr>
          <w:rFonts w:ascii="Times New Roman" w:eastAsia="Times New Roman" w:hAnsi="Times New Roman"/>
          <w:bCs/>
          <w:sz w:val="24"/>
          <w:szCs w:val="24"/>
          <w:lang w:eastAsia="ru-RU"/>
        </w:rPr>
        <w:t>буд</w:t>
      </w:r>
      <w:r>
        <w:rPr>
          <w:rFonts w:ascii="Times New Roman" w:eastAsia="Times New Roman" w:hAnsi="Times New Roman"/>
          <w:bCs/>
          <w:sz w:val="24"/>
          <w:szCs w:val="24"/>
          <w:lang w:eastAsia="ru-RU"/>
        </w:rPr>
        <w:t>е</w:t>
      </w:r>
      <w:r w:rsidRPr="00FE7BFA">
        <w:rPr>
          <w:rFonts w:ascii="Times New Roman" w:eastAsia="Times New Roman" w:hAnsi="Times New Roman"/>
          <w:bCs/>
          <w:sz w:val="24"/>
          <w:szCs w:val="24"/>
          <w:lang w:eastAsia="ru-RU"/>
        </w:rPr>
        <w:t xml:space="preserve">т </w:t>
      </w:r>
      <w:r w:rsidR="00075261" w:rsidRPr="00FE7BFA">
        <w:rPr>
          <w:rFonts w:ascii="Times New Roman" w:eastAsia="Times New Roman" w:hAnsi="Times New Roman"/>
          <w:bCs/>
          <w:sz w:val="24"/>
          <w:szCs w:val="24"/>
          <w:lang w:eastAsia="ru-RU"/>
        </w:rPr>
        <w:t>являться</w:t>
      </w:r>
      <w:r w:rsidR="00075261">
        <w:rPr>
          <w:rFonts w:ascii="Times New Roman" w:eastAsia="Times New Roman" w:hAnsi="Times New Roman"/>
          <w:bCs/>
          <w:sz w:val="24"/>
          <w:szCs w:val="24"/>
          <w:lang w:eastAsia="ru-RU"/>
        </w:rPr>
        <w:t xml:space="preserve"> сохранение</w:t>
      </w:r>
      <w:r w:rsidRPr="00A31765">
        <w:rPr>
          <w:rFonts w:ascii="Times New Roman" w:eastAsia="Times New Roman" w:hAnsi="Times New Roman"/>
          <w:bCs/>
          <w:sz w:val="24"/>
          <w:szCs w:val="24"/>
          <w:lang w:eastAsia="ru-RU"/>
        </w:rPr>
        <w:t xml:space="preserve"> профиля деятельности </w:t>
      </w:r>
      <w:r w:rsidR="00EA4495" w:rsidRPr="00D5357C">
        <w:rPr>
          <w:rFonts w:ascii="Times New Roman" w:eastAsia="Times New Roman" w:hAnsi="Times New Roman"/>
          <w:bCs/>
          <w:sz w:val="24"/>
          <w:szCs w:val="24"/>
          <w:lang w:eastAsia="ru-RU"/>
        </w:rPr>
        <w:t>Компании</w:t>
      </w:r>
      <w:r w:rsidRPr="00D5357C">
        <w:rPr>
          <w:rFonts w:ascii="Times New Roman" w:eastAsia="Times New Roman" w:hAnsi="Times New Roman"/>
          <w:bCs/>
          <w:sz w:val="24"/>
          <w:szCs w:val="24"/>
          <w:lang w:eastAsia="ru-RU"/>
        </w:rPr>
        <w:t xml:space="preserve"> в </w:t>
      </w:r>
      <w:r w:rsidR="00127F2F" w:rsidRPr="00D5357C">
        <w:rPr>
          <w:rFonts w:ascii="Times New Roman" w:eastAsia="Times New Roman" w:hAnsi="Times New Roman"/>
          <w:bCs/>
          <w:sz w:val="24"/>
          <w:szCs w:val="24"/>
          <w:lang w:eastAsia="ru-RU"/>
        </w:rPr>
        <w:t>течении 1 (одного) года</w:t>
      </w:r>
      <w:r w:rsidRPr="00D5357C">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а также </w:t>
      </w:r>
      <w:r w:rsidRPr="00CD52FE">
        <w:rPr>
          <w:rFonts w:ascii="Times New Roman" w:eastAsia="Times New Roman" w:hAnsi="Times New Roman"/>
          <w:bCs/>
          <w:sz w:val="24"/>
          <w:szCs w:val="24"/>
          <w:lang w:eastAsia="ru-RU"/>
        </w:rPr>
        <w:t xml:space="preserve">согласие с условиями реализации Акций, указанных пункте </w:t>
      </w:r>
      <w:r>
        <w:rPr>
          <w:rFonts w:ascii="Times New Roman" w:eastAsia="Times New Roman" w:hAnsi="Times New Roman"/>
          <w:bCs/>
          <w:sz w:val="24"/>
          <w:szCs w:val="24"/>
          <w:lang w:eastAsia="ru-RU"/>
        </w:rPr>
        <w:t xml:space="preserve">7.2 </w:t>
      </w:r>
      <w:r w:rsidRPr="00CD52FE">
        <w:rPr>
          <w:rFonts w:ascii="Times New Roman" w:eastAsia="Times New Roman" w:hAnsi="Times New Roman"/>
          <w:bCs/>
          <w:sz w:val="24"/>
          <w:szCs w:val="24"/>
          <w:lang w:eastAsia="ru-RU"/>
        </w:rPr>
        <w:t>Конкурсной документации</w:t>
      </w:r>
      <w:r>
        <w:rPr>
          <w:rFonts w:ascii="Times New Roman" w:eastAsia="Times New Roman" w:hAnsi="Times New Roman"/>
          <w:bCs/>
          <w:sz w:val="24"/>
          <w:szCs w:val="24"/>
          <w:lang w:eastAsia="ru-RU"/>
        </w:rPr>
        <w:t>.</w:t>
      </w:r>
    </w:p>
    <w:p w:rsidR="002D03CF" w:rsidRPr="00A3176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31765">
        <w:rPr>
          <w:rFonts w:ascii="Times New Roman" w:eastAsia="Times New Roman" w:hAnsi="Times New Roman"/>
          <w:bCs/>
          <w:sz w:val="24"/>
          <w:szCs w:val="24"/>
          <w:lang w:eastAsia="ru-RU"/>
        </w:rPr>
        <w:t>Услови</w:t>
      </w:r>
      <w:r>
        <w:rPr>
          <w:rFonts w:ascii="Times New Roman" w:eastAsia="Times New Roman" w:hAnsi="Times New Roman"/>
          <w:bCs/>
          <w:sz w:val="24"/>
          <w:szCs w:val="24"/>
          <w:lang w:eastAsia="ru-RU"/>
        </w:rPr>
        <w:t>я</w:t>
      </w:r>
      <w:r w:rsidRPr="00A31765">
        <w:rPr>
          <w:rFonts w:ascii="Times New Roman" w:eastAsia="Times New Roman" w:hAnsi="Times New Roman"/>
          <w:bCs/>
          <w:sz w:val="24"/>
          <w:szCs w:val="24"/>
          <w:lang w:eastAsia="ru-RU"/>
        </w:rPr>
        <w:t>м</w:t>
      </w:r>
      <w:r>
        <w:rPr>
          <w:rFonts w:ascii="Times New Roman" w:eastAsia="Times New Roman" w:hAnsi="Times New Roman"/>
          <w:bCs/>
          <w:sz w:val="24"/>
          <w:szCs w:val="24"/>
          <w:lang w:eastAsia="ru-RU"/>
        </w:rPr>
        <w:t>и</w:t>
      </w:r>
      <w:r w:rsidRPr="00A31765">
        <w:rPr>
          <w:rFonts w:ascii="Times New Roman" w:eastAsia="Times New Roman" w:hAnsi="Times New Roman"/>
          <w:bCs/>
          <w:sz w:val="24"/>
          <w:szCs w:val="24"/>
          <w:lang w:eastAsia="ru-RU"/>
        </w:rPr>
        <w:t xml:space="preserve"> реализации </w:t>
      </w:r>
      <w:r>
        <w:rPr>
          <w:rFonts w:ascii="Times New Roman" w:eastAsia="Times New Roman" w:hAnsi="Times New Roman"/>
          <w:bCs/>
          <w:sz w:val="24"/>
          <w:szCs w:val="24"/>
          <w:lang w:eastAsia="ru-RU"/>
        </w:rPr>
        <w:t>Акций</w:t>
      </w:r>
      <w:r w:rsidRPr="000741C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будут </w:t>
      </w:r>
      <w:r w:rsidRPr="00A31765">
        <w:rPr>
          <w:rFonts w:ascii="Times New Roman" w:eastAsia="Times New Roman" w:hAnsi="Times New Roman"/>
          <w:bCs/>
          <w:sz w:val="24"/>
          <w:szCs w:val="24"/>
          <w:lang w:eastAsia="ru-RU"/>
        </w:rPr>
        <w:t>являт</w:t>
      </w:r>
      <w:r>
        <w:rPr>
          <w:rFonts w:ascii="Times New Roman" w:eastAsia="Times New Roman" w:hAnsi="Times New Roman"/>
          <w:bCs/>
          <w:sz w:val="24"/>
          <w:szCs w:val="24"/>
          <w:lang w:eastAsia="ru-RU"/>
        </w:rPr>
        <w:t>ь</w:t>
      </w:r>
      <w:r w:rsidRPr="00A31765">
        <w:rPr>
          <w:rFonts w:ascii="Times New Roman" w:eastAsia="Times New Roman" w:hAnsi="Times New Roman"/>
          <w:bCs/>
          <w:sz w:val="24"/>
          <w:szCs w:val="24"/>
          <w:lang w:eastAsia="ru-RU"/>
        </w:rPr>
        <w:t>ся:</w:t>
      </w:r>
    </w:p>
    <w:p w:rsidR="002D03CF" w:rsidRDefault="002D03CF"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размер цены за Акции, предложенной Потенциальным участником в предварительном предложении, прилагаемом к Конкурсной заявке, согласно </w:t>
      </w:r>
      <w:r w:rsidR="00FF1D99">
        <w:rPr>
          <w:rFonts w:ascii="Times New Roman" w:eastAsia="Times New Roman" w:hAnsi="Times New Roman"/>
          <w:bCs/>
          <w:sz w:val="24"/>
          <w:szCs w:val="24"/>
          <w:lang w:eastAsia="ru-RU"/>
        </w:rPr>
        <w:t>под</w:t>
      </w:r>
      <w:r>
        <w:rPr>
          <w:rFonts w:ascii="Times New Roman" w:eastAsia="Times New Roman" w:hAnsi="Times New Roman"/>
          <w:bCs/>
          <w:sz w:val="24"/>
          <w:szCs w:val="24"/>
          <w:lang w:eastAsia="ru-RU"/>
        </w:rPr>
        <w:t>пункту 5.</w:t>
      </w:r>
      <w:r w:rsidR="00FF1D99">
        <w:rPr>
          <w:rFonts w:ascii="Times New Roman" w:eastAsia="Times New Roman" w:hAnsi="Times New Roman"/>
          <w:bCs/>
          <w:sz w:val="24"/>
          <w:szCs w:val="24"/>
          <w:lang w:eastAsia="ru-RU"/>
        </w:rPr>
        <w:t>1.1</w:t>
      </w:r>
      <w:r w:rsidR="00F449CA">
        <w:rPr>
          <w:rFonts w:ascii="Times New Roman" w:eastAsia="Times New Roman" w:hAnsi="Times New Roman"/>
          <w:bCs/>
          <w:sz w:val="24"/>
          <w:szCs w:val="24"/>
          <w:lang w:eastAsia="ru-RU"/>
        </w:rPr>
        <w:t xml:space="preserve"> </w:t>
      </w:r>
      <w:r w:rsidR="00F449CA" w:rsidRPr="00EA4495">
        <w:rPr>
          <w:rFonts w:ascii="Times New Roman" w:eastAsia="Times New Roman" w:hAnsi="Times New Roman"/>
          <w:bCs/>
          <w:sz w:val="24"/>
          <w:szCs w:val="24"/>
          <w:lang w:eastAsia="ru-RU"/>
        </w:rPr>
        <w:t>пункта 5.1</w:t>
      </w:r>
      <w:r w:rsidR="00F449CA">
        <w:rPr>
          <w:rFonts w:ascii="Times New Roman" w:eastAsia="Times New Roman" w:hAnsi="Times New Roman"/>
          <w:b/>
          <w:bCs/>
          <w:i/>
          <w:color w:val="FF0000"/>
          <w:sz w:val="24"/>
          <w:szCs w:val="24"/>
          <w:lang w:eastAsia="ru-RU"/>
        </w:rPr>
        <w:t xml:space="preserve"> </w:t>
      </w:r>
      <w:r>
        <w:rPr>
          <w:rFonts w:ascii="Times New Roman" w:eastAsia="Times New Roman" w:hAnsi="Times New Roman"/>
          <w:bCs/>
          <w:sz w:val="24"/>
          <w:szCs w:val="24"/>
          <w:lang w:eastAsia="ru-RU"/>
        </w:rPr>
        <w:t>Конкурсной документации;</w:t>
      </w:r>
    </w:p>
    <w:p w:rsidR="002D03CF" w:rsidRPr="00142815" w:rsidRDefault="002D03CF"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142815">
        <w:rPr>
          <w:rFonts w:ascii="Times New Roman" w:eastAsia="Times New Roman" w:hAnsi="Times New Roman"/>
          <w:bCs/>
          <w:sz w:val="24"/>
          <w:szCs w:val="24"/>
          <w:lang w:eastAsia="ru-RU"/>
        </w:rPr>
        <w:t>принятие инвестиционных обязательств, указанных в разделе 8 Конкурсной документации, согласно подпункту 5.</w:t>
      </w:r>
      <w:r w:rsidR="00FF1D99">
        <w:rPr>
          <w:rFonts w:ascii="Times New Roman" w:eastAsia="Times New Roman" w:hAnsi="Times New Roman"/>
          <w:bCs/>
          <w:sz w:val="24"/>
          <w:szCs w:val="24"/>
          <w:lang w:eastAsia="ru-RU"/>
        </w:rPr>
        <w:t>1.1</w:t>
      </w:r>
      <w:r w:rsidRPr="00142815">
        <w:rPr>
          <w:rFonts w:ascii="Times New Roman" w:eastAsia="Times New Roman" w:hAnsi="Times New Roman"/>
          <w:bCs/>
          <w:sz w:val="24"/>
          <w:szCs w:val="24"/>
          <w:lang w:eastAsia="ru-RU"/>
        </w:rPr>
        <w:t xml:space="preserve"> Конкурсной документации;</w:t>
      </w:r>
    </w:p>
    <w:p w:rsidR="002D03CF" w:rsidRPr="005A699C" w:rsidRDefault="002D03CF"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надлежащее подтверждение Потенциальными участниками своего соответствия Квалификационным требованиям, согласно требованиям Конкурсной документации;</w:t>
      </w:r>
    </w:p>
    <w:p w:rsidR="002D03CF" w:rsidRDefault="002D03CF"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соответствие Конкурсной заявки и всех прилагаемых к ней документов требованиям Конкурсной документации.</w:t>
      </w:r>
    </w:p>
    <w:p w:rsidR="00EF2125" w:rsidRPr="00EF2125" w:rsidRDefault="00EF2125" w:rsidP="00EF2125">
      <w:pPr>
        <w:numPr>
          <w:ilvl w:val="2"/>
          <w:numId w:val="11"/>
        </w:numPr>
        <w:tabs>
          <w:tab w:val="left" w:pos="851"/>
        </w:tabs>
        <w:spacing w:before="120" w:after="120" w:line="240" w:lineRule="auto"/>
        <w:ind w:left="0" w:firstLine="0"/>
        <w:jc w:val="both"/>
        <w:rPr>
          <w:rFonts w:ascii="Times New Roman" w:hAnsi="Times New Roman"/>
          <w:sz w:val="24"/>
          <w:szCs w:val="24"/>
        </w:rPr>
      </w:pPr>
      <w:r>
        <w:rPr>
          <w:rFonts w:ascii="Times New Roman" w:hAnsi="Times New Roman"/>
          <w:sz w:val="24"/>
          <w:szCs w:val="24"/>
        </w:rPr>
        <w:t xml:space="preserve">Полная выплата Покупателю </w:t>
      </w:r>
      <w:r w:rsidRPr="007B6639">
        <w:rPr>
          <w:rFonts w:ascii="Times New Roman" w:hAnsi="Times New Roman"/>
          <w:sz w:val="24"/>
          <w:szCs w:val="24"/>
        </w:rPr>
        <w:t>Начальной/минимальной с</w:t>
      </w:r>
      <w:r>
        <w:rPr>
          <w:rFonts w:ascii="Times New Roman" w:hAnsi="Times New Roman"/>
          <w:sz w:val="24"/>
          <w:szCs w:val="24"/>
        </w:rPr>
        <w:t>тоимости</w:t>
      </w:r>
      <w:r w:rsidRPr="007B6639">
        <w:rPr>
          <w:rFonts w:ascii="Times New Roman" w:hAnsi="Times New Roman"/>
          <w:sz w:val="24"/>
          <w:szCs w:val="24"/>
        </w:rPr>
        <w:t xml:space="preserve"> 40% пакета акций</w:t>
      </w:r>
      <w:r w:rsidR="00D87A2A">
        <w:rPr>
          <w:rFonts w:ascii="Times New Roman" w:hAnsi="Times New Roman"/>
          <w:sz w:val="24"/>
          <w:szCs w:val="24"/>
        </w:rPr>
        <w:t xml:space="preserve"> АО «Каустик»</w:t>
      </w:r>
      <w:r w:rsidRPr="007B6639">
        <w:rPr>
          <w:rFonts w:ascii="Times New Roman" w:hAnsi="Times New Roman"/>
          <w:sz w:val="24"/>
          <w:szCs w:val="24"/>
        </w:rPr>
        <w:t xml:space="preserve"> равной </w:t>
      </w:r>
      <w:r w:rsidR="00637C88" w:rsidRPr="00637C88">
        <w:rPr>
          <w:rFonts w:ascii="Times New Roman" w:hAnsi="Times New Roman"/>
          <w:sz w:val="24"/>
          <w:szCs w:val="24"/>
        </w:rPr>
        <w:t>3 832 701 000 (три миллиарда восемьсот тридцать два миллиона семьсот одна тысяча) тенге</w:t>
      </w:r>
      <w:r w:rsidRPr="00EF2125">
        <w:rPr>
          <w:rFonts w:ascii="Times New Roman" w:hAnsi="Times New Roman"/>
          <w:sz w:val="24"/>
          <w:szCs w:val="24"/>
        </w:rPr>
        <w:t>.</w:t>
      </w:r>
    </w:p>
    <w:p w:rsidR="002D03CF" w:rsidRPr="00637C88" w:rsidRDefault="002D03CF" w:rsidP="002D03CF">
      <w:pPr>
        <w:tabs>
          <w:tab w:val="left" w:pos="567"/>
        </w:tabs>
        <w:spacing w:before="120" w:after="0" w:line="240" w:lineRule="auto"/>
        <w:jc w:val="both"/>
        <w:rPr>
          <w:rFonts w:ascii="Times New Roman" w:hAnsi="Times New Roman"/>
          <w:sz w:val="24"/>
          <w:szCs w:val="24"/>
        </w:rPr>
      </w:pPr>
    </w:p>
    <w:p w:rsidR="002D03CF" w:rsidRPr="00CD565E"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CD565E">
        <w:rPr>
          <w:rFonts w:ascii="Times New Roman" w:eastAsia="Times New Roman" w:hAnsi="Times New Roman"/>
          <w:b/>
          <w:bCs/>
          <w:sz w:val="24"/>
          <w:szCs w:val="24"/>
          <w:lang w:eastAsia="ru-RU"/>
        </w:rPr>
        <w:t>Инвестиционные обязательства</w:t>
      </w:r>
    </w:p>
    <w:p w:rsidR="002D03CF" w:rsidRPr="001C0612" w:rsidRDefault="002D03CF" w:rsidP="002D03CF">
      <w:pPr>
        <w:numPr>
          <w:ilvl w:val="1"/>
          <w:numId w:val="11"/>
        </w:numPr>
        <w:tabs>
          <w:tab w:val="left" w:pos="567"/>
        </w:tabs>
        <w:spacing w:before="120" w:after="120" w:line="240" w:lineRule="auto"/>
        <w:ind w:left="0" w:firstLine="0"/>
        <w:jc w:val="both"/>
        <w:rPr>
          <w:rFonts w:ascii="Times New Roman" w:hAnsi="Times New Roman"/>
          <w:sz w:val="24"/>
          <w:szCs w:val="24"/>
        </w:rPr>
      </w:pPr>
      <w:r w:rsidRPr="001C0612">
        <w:rPr>
          <w:rFonts w:ascii="Times New Roman" w:hAnsi="Times New Roman"/>
          <w:sz w:val="24"/>
          <w:szCs w:val="24"/>
        </w:rPr>
        <w:t xml:space="preserve">В целях заключения Договора лицам, принимающим участие в Конкурсе, в том числе Потенциальным участникам/Участникам/Победителю Конкурса необходимо принять следующие инвестиционные обязательства в отношении Актива: </w:t>
      </w:r>
    </w:p>
    <w:p w:rsidR="007B6639" w:rsidRPr="00637C88" w:rsidRDefault="007B6639"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637C88">
        <w:rPr>
          <w:rFonts w:ascii="Times New Roman" w:hAnsi="Times New Roman"/>
          <w:sz w:val="24"/>
          <w:szCs w:val="24"/>
        </w:rPr>
        <w:t>Полная выплата Покупателю Начальной/минимальной стоимости 40% пакета акций</w:t>
      </w:r>
      <w:r w:rsidR="00D87A2A">
        <w:rPr>
          <w:rFonts w:ascii="Times New Roman" w:hAnsi="Times New Roman"/>
          <w:sz w:val="24"/>
          <w:szCs w:val="24"/>
        </w:rPr>
        <w:t xml:space="preserve"> АО «Каустик»</w:t>
      </w:r>
      <w:r w:rsidRPr="00637C88">
        <w:rPr>
          <w:rFonts w:ascii="Times New Roman" w:hAnsi="Times New Roman"/>
          <w:sz w:val="24"/>
          <w:szCs w:val="24"/>
        </w:rPr>
        <w:t xml:space="preserve"> равной </w:t>
      </w:r>
      <w:r w:rsidR="00637C88" w:rsidRPr="00637C88">
        <w:rPr>
          <w:rFonts w:ascii="Times New Roman" w:hAnsi="Times New Roman"/>
          <w:sz w:val="24"/>
          <w:szCs w:val="24"/>
        </w:rPr>
        <w:t>3 832 701 000 (три миллиарда восемьсот тридцать два миллиона семьсот одна тысяча) тенге.</w:t>
      </w:r>
    </w:p>
    <w:p w:rsidR="00142815" w:rsidRDefault="00704613"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704613">
        <w:rPr>
          <w:rFonts w:ascii="Times New Roman" w:hAnsi="Times New Roman"/>
          <w:sz w:val="24"/>
          <w:szCs w:val="24"/>
        </w:rPr>
        <w:t xml:space="preserve">Ограничение на совершение сделок (перепродажа, залог, передача в управление и другие) в отношении </w:t>
      </w:r>
      <w:r w:rsidR="00380DB6">
        <w:rPr>
          <w:rFonts w:ascii="Times New Roman" w:hAnsi="Times New Roman"/>
          <w:sz w:val="24"/>
          <w:szCs w:val="24"/>
        </w:rPr>
        <w:t xml:space="preserve">40 % пакета акций </w:t>
      </w:r>
      <w:r w:rsidRPr="00704613">
        <w:rPr>
          <w:rFonts w:ascii="Times New Roman" w:hAnsi="Times New Roman"/>
          <w:sz w:val="24"/>
          <w:szCs w:val="24"/>
        </w:rPr>
        <w:t>АО «Каустик»</w:t>
      </w:r>
      <w:r w:rsidR="003669A1">
        <w:rPr>
          <w:rFonts w:ascii="Times New Roman" w:hAnsi="Times New Roman"/>
          <w:sz w:val="24"/>
          <w:szCs w:val="24"/>
        </w:rPr>
        <w:t xml:space="preserve"> </w:t>
      </w:r>
      <w:r w:rsidRPr="00704613">
        <w:rPr>
          <w:rFonts w:ascii="Times New Roman" w:hAnsi="Times New Roman"/>
          <w:sz w:val="24"/>
          <w:szCs w:val="24"/>
        </w:rPr>
        <w:t>в течении 1 (одного) года с момента подписания Договора купли-продажи</w:t>
      </w:r>
      <w:r w:rsidR="002D03CF" w:rsidRPr="001C0612">
        <w:rPr>
          <w:rFonts w:ascii="Times New Roman" w:hAnsi="Times New Roman"/>
          <w:sz w:val="24"/>
          <w:szCs w:val="24"/>
        </w:rPr>
        <w:t>;</w:t>
      </w:r>
    </w:p>
    <w:p w:rsidR="00142815" w:rsidRPr="00142815" w:rsidRDefault="002D03CF"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142815">
        <w:rPr>
          <w:rFonts w:ascii="Times New Roman" w:hAnsi="Times New Roman"/>
          <w:sz w:val="24"/>
          <w:szCs w:val="24"/>
        </w:rPr>
        <w:lastRenderedPageBreak/>
        <w:t xml:space="preserve">обеспечить сохранение профиля деятельности </w:t>
      </w:r>
      <w:r w:rsidR="003669A1" w:rsidRPr="00380DB6">
        <w:rPr>
          <w:rFonts w:ascii="Times New Roman" w:hAnsi="Times New Roman"/>
          <w:sz w:val="24"/>
          <w:szCs w:val="24"/>
        </w:rPr>
        <w:t>АО «Каустик»</w:t>
      </w:r>
      <w:r w:rsidR="00142815" w:rsidRPr="003669A1">
        <w:rPr>
          <w:rFonts w:ascii="Times New Roman" w:hAnsi="Times New Roman"/>
          <w:color w:val="FF0000"/>
          <w:sz w:val="24"/>
          <w:szCs w:val="24"/>
        </w:rPr>
        <w:t xml:space="preserve"> </w:t>
      </w:r>
      <w:r w:rsidR="00142815" w:rsidRPr="00142815">
        <w:rPr>
          <w:rFonts w:ascii="Times New Roman" w:hAnsi="Times New Roman"/>
          <w:sz w:val="24"/>
          <w:szCs w:val="24"/>
        </w:rPr>
        <w:t xml:space="preserve">обеспечить сохранение профиля деятельности </w:t>
      </w:r>
      <w:r w:rsidR="004428D9" w:rsidRPr="00EA4495">
        <w:rPr>
          <w:rFonts w:ascii="Times New Roman" w:hAnsi="Times New Roman"/>
          <w:sz w:val="24"/>
          <w:szCs w:val="24"/>
        </w:rPr>
        <w:t>по</w:t>
      </w:r>
      <w:r w:rsidR="00142815" w:rsidRPr="00142815">
        <w:rPr>
          <w:rFonts w:ascii="Times New Roman" w:hAnsi="Times New Roman"/>
          <w:sz w:val="24"/>
          <w:szCs w:val="24"/>
        </w:rPr>
        <w:t xml:space="preserve"> производству</w:t>
      </w:r>
      <w:r w:rsidR="00142815" w:rsidRPr="00EA4495">
        <w:rPr>
          <w:rFonts w:ascii="Times New Roman" w:hAnsi="Times New Roman"/>
          <w:sz w:val="24"/>
          <w:szCs w:val="24"/>
        </w:rPr>
        <w:t xml:space="preserve"> </w:t>
      </w:r>
      <w:r w:rsidR="00142815" w:rsidRPr="00142815">
        <w:rPr>
          <w:rFonts w:ascii="Times New Roman" w:hAnsi="Times New Roman"/>
          <w:sz w:val="24"/>
          <w:szCs w:val="24"/>
        </w:rPr>
        <w:t>продуктов неорганической химии (хлор жидкий; сода каустическая в виде раствора и чешуированная; кислота соляная техническая, синтетическая и ингибированная; натрий гипохлорит технический; отбеливатель жидкий «Белизна»).</w:t>
      </w:r>
    </w:p>
    <w:p w:rsidR="00CC6864" w:rsidRDefault="00CC6864"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142815">
        <w:rPr>
          <w:rFonts w:ascii="Times New Roman" w:hAnsi="Times New Roman"/>
          <w:sz w:val="24"/>
          <w:szCs w:val="24"/>
        </w:rPr>
        <w:t>письменное обязательство о неухудшении в течение 1</w:t>
      </w:r>
      <w:r w:rsidR="00142815">
        <w:rPr>
          <w:rFonts w:ascii="Times New Roman" w:hAnsi="Times New Roman"/>
          <w:sz w:val="24"/>
          <w:szCs w:val="24"/>
        </w:rPr>
        <w:t>2</w:t>
      </w:r>
      <w:r w:rsidRPr="00142815">
        <w:rPr>
          <w:rFonts w:ascii="Times New Roman" w:hAnsi="Times New Roman"/>
          <w:sz w:val="24"/>
          <w:szCs w:val="24"/>
        </w:rPr>
        <w:t xml:space="preserve"> </w:t>
      </w:r>
      <w:r w:rsidR="00142815">
        <w:rPr>
          <w:rFonts w:ascii="Times New Roman" w:hAnsi="Times New Roman"/>
          <w:sz w:val="24"/>
          <w:szCs w:val="24"/>
        </w:rPr>
        <w:t>(двенадцати) месяцев</w:t>
      </w:r>
      <w:r w:rsidRPr="00142815">
        <w:rPr>
          <w:rFonts w:ascii="Times New Roman" w:hAnsi="Times New Roman"/>
          <w:sz w:val="24"/>
          <w:szCs w:val="24"/>
        </w:rPr>
        <w:t xml:space="preserve"> действующих условий, указанных в заключенных трудовых договорах </w:t>
      </w:r>
      <w:r w:rsidRPr="00380DB6">
        <w:rPr>
          <w:rFonts w:ascii="Times New Roman" w:hAnsi="Times New Roman"/>
          <w:sz w:val="24"/>
          <w:szCs w:val="24"/>
        </w:rPr>
        <w:t xml:space="preserve">между </w:t>
      </w:r>
      <w:r w:rsidR="00F818F5" w:rsidRPr="00380DB6">
        <w:rPr>
          <w:rFonts w:ascii="Times New Roman" w:hAnsi="Times New Roman"/>
          <w:sz w:val="24"/>
          <w:szCs w:val="24"/>
        </w:rPr>
        <w:t xml:space="preserve">АО «Каустик» </w:t>
      </w:r>
      <w:r w:rsidRPr="00380DB6">
        <w:rPr>
          <w:rFonts w:ascii="Times New Roman" w:hAnsi="Times New Roman"/>
          <w:sz w:val="24"/>
          <w:szCs w:val="24"/>
        </w:rPr>
        <w:t>и е</w:t>
      </w:r>
      <w:r w:rsidR="00F818F5" w:rsidRPr="00380DB6">
        <w:rPr>
          <w:rFonts w:ascii="Times New Roman" w:hAnsi="Times New Roman"/>
          <w:sz w:val="24"/>
          <w:szCs w:val="24"/>
        </w:rPr>
        <w:t>го</w:t>
      </w:r>
      <w:r w:rsidRPr="00380DB6">
        <w:rPr>
          <w:rFonts w:ascii="Times New Roman" w:hAnsi="Times New Roman"/>
          <w:sz w:val="24"/>
          <w:szCs w:val="24"/>
        </w:rPr>
        <w:t xml:space="preserve"> работниками,</w:t>
      </w:r>
      <w:r w:rsidRPr="00F818F5">
        <w:rPr>
          <w:rFonts w:ascii="Times New Roman" w:hAnsi="Times New Roman"/>
          <w:b/>
          <w:i/>
          <w:color w:val="FF0000"/>
          <w:sz w:val="24"/>
          <w:szCs w:val="24"/>
        </w:rPr>
        <w:t xml:space="preserve"> </w:t>
      </w:r>
      <w:r w:rsidRPr="00142815">
        <w:rPr>
          <w:rFonts w:ascii="Times New Roman" w:hAnsi="Times New Roman"/>
          <w:sz w:val="24"/>
          <w:szCs w:val="24"/>
        </w:rPr>
        <w:t>в том числе текущего уровня заработной платы;</w:t>
      </w:r>
    </w:p>
    <w:p w:rsidR="00142815" w:rsidRDefault="00CC6864"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142815">
        <w:rPr>
          <w:rFonts w:ascii="Times New Roman" w:hAnsi="Times New Roman"/>
          <w:sz w:val="24"/>
          <w:szCs w:val="24"/>
        </w:rPr>
        <w:t>письменное обязательство о выполнении обязательств по действующим долгосрочным и краткосрочным договорам Компании о реа</w:t>
      </w:r>
      <w:r w:rsidR="00142815" w:rsidRPr="00142815">
        <w:rPr>
          <w:rFonts w:ascii="Times New Roman" w:hAnsi="Times New Roman"/>
          <w:sz w:val="24"/>
          <w:szCs w:val="24"/>
        </w:rPr>
        <w:t>лизации товаров, работ и услуг;</w:t>
      </w:r>
    </w:p>
    <w:p w:rsidR="00142815" w:rsidRDefault="00CC6864"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142815">
        <w:rPr>
          <w:rFonts w:ascii="Times New Roman" w:hAnsi="Times New Roman"/>
          <w:sz w:val="24"/>
          <w:szCs w:val="24"/>
        </w:rPr>
        <w:t xml:space="preserve">письменное обязательство о сохранении существующих цен на производимую продукцию для </w:t>
      </w:r>
      <w:r w:rsidR="00EA4495" w:rsidRPr="00EA4495">
        <w:rPr>
          <w:rFonts w:ascii="Times New Roman" w:hAnsi="Times New Roman"/>
          <w:sz w:val="24"/>
          <w:szCs w:val="24"/>
        </w:rPr>
        <w:t xml:space="preserve">группы компаний </w:t>
      </w:r>
      <w:r w:rsidR="00FD60DD">
        <w:rPr>
          <w:rFonts w:ascii="Times New Roman" w:hAnsi="Times New Roman"/>
          <w:sz w:val="24"/>
          <w:szCs w:val="24"/>
        </w:rPr>
        <w:t>КАП</w:t>
      </w:r>
      <w:r w:rsidR="00EA4495" w:rsidRPr="00EA4495">
        <w:rPr>
          <w:rFonts w:ascii="Times New Roman" w:hAnsi="Times New Roman"/>
          <w:sz w:val="24"/>
          <w:szCs w:val="24"/>
        </w:rPr>
        <w:t xml:space="preserve"> </w:t>
      </w:r>
      <w:r w:rsidRPr="00142815">
        <w:rPr>
          <w:rFonts w:ascii="Times New Roman" w:hAnsi="Times New Roman"/>
          <w:sz w:val="24"/>
          <w:szCs w:val="24"/>
        </w:rPr>
        <w:t>в течение 1</w:t>
      </w:r>
      <w:r w:rsidR="00142815">
        <w:rPr>
          <w:rFonts w:ascii="Times New Roman" w:hAnsi="Times New Roman"/>
          <w:sz w:val="24"/>
          <w:szCs w:val="24"/>
        </w:rPr>
        <w:t>2</w:t>
      </w:r>
      <w:r w:rsidRPr="00142815">
        <w:rPr>
          <w:rFonts w:ascii="Times New Roman" w:hAnsi="Times New Roman"/>
          <w:sz w:val="24"/>
          <w:szCs w:val="24"/>
        </w:rPr>
        <w:t xml:space="preserve"> </w:t>
      </w:r>
      <w:r w:rsidR="00142815">
        <w:rPr>
          <w:rFonts w:ascii="Times New Roman" w:hAnsi="Times New Roman"/>
          <w:sz w:val="24"/>
          <w:szCs w:val="24"/>
        </w:rPr>
        <w:t>(двенадцати) месяцев</w:t>
      </w:r>
      <w:r w:rsidRPr="00142815">
        <w:rPr>
          <w:rFonts w:ascii="Times New Roman" w:hAnsi="Times New Roman"/>
          <w:sz w:val="24"/>
          <w:szCs w:val="24"/>
        </w:rPr>
        <w:t>;</w:t>
      </w:r>
    </w:p>
    <w:p w:rsidR="00142815" w:rsidRDefault="00CC6864"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142815">
        <w:rPr>
          <w:rFonts w:ascii="Times New Roman" w:hAnsi="Times New Roman"/>
          <w:sz w:val="24"/>
          <w:szCs w:val="24"/>
        </w:rPr>
        <w:t xml:space="preserve">письменное обязательство о предоставлении </w:t>
      </w:r>
      <w:r w:rsidR="00FD60DD">
        <w:rPr>
          <w:rFonts w:ascii="Times New Roman" w:hAnsi="Times New Roman"/>
          <w:sz w:val="24"/>
          <w:szCs w:val="24"/>
        </w:rPr>
        <w:t>КАП</w:t>
      </w:r>
      <w:r w:rsidR="00EA4495" w:rsidRPr="00EA4495">
        <w:rPr>
          <w:rFonts w:ascii="Times New Roman" w:hAnsi="Times New Roman"/>
          <w:sz w:val="24"/>
          <w:szCs w:val="24"/>
        </w:rPr>
        <w:t xml:space="preserve"> </w:t>
      </w:r>
      <w:r w:rsidRPr="004428D9">
        <w:rPr>
          <w:rFonts w:ascii="Times New Roman" w:hAnsi="Times New Roman"/>
          <w:color w:val="FF0000"/>
          <w:sz w:val="24"/>
          <w:szCs w:val="24"/>
        </w:rPr>
        <w:t xml:space="preserve"> </w:t>
      </w:r>
      <w:r w:rsidRPr="00142815">
        <w:rPr>
          <w:rFonts w:ascii="Times New Roman" w:hAnsi="Times New Roman"/>
          <w:sz w:val="24"/>
          <w:szCs w:val="24"/>
        </w:rPr>
        <w:t>годового объема не менее 8000 тонн чешуйчатой соды и 1500 тонн жидкого каустика в течение 1</w:t>
      </w:r>
      <w:r w:rsidR="00142815">
        <w:rPr>
          <w:rFonts w:ascii="Times New Roman" w:hAnsi="Times New Roman"/>
          <w:sz w:val="24"/>
          <w:szCs w:val="24"/>
        </w:rPr>
        <w:t>2 (двенадцати)</w:t>
      </w:r>
      <w:r w:rsidRPr="00142815">
        <w:rPr>
          <w:rFonts w:ascii="Times New Roman" w:hAnsi="Times New Roman"/>
          <w:sz w:val="24"/>
          <w:szCs w:val="24"/>
        </w:rPr>
        <w:t xml:space="preserve"> </w:t>
      </w:r>
      <w:r w:rsidR="00142815">
        <w:rPr>
          <w:rFonts w:ascii="Times New Roman" w:hAnsi="Times New Roman"/>
          <w:sz w:val="24"/>
          <w:szCs w:val="24"/>
        </w:rPr>
        <w:t>месяцев</w:t>
      </w:r>
      <w:r w:rsidRPr="00142815">
        <w:rPr>
          <w:rFonts w:ascii="Times New Roman" w:hAnsi="Times New Roman"/>
          <w:sz w:val="24"/>
          <w:szCs w:val="24"/>
        </w:rPr>
        <w:t>;</w:t>
      </w:r>
    </w:p>
    <w:p w:rsidR="00142815" w:rsidRDefault="00CC6864"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142815">
        <w:rPr>
          <w:rFonts w:ascii="Times New Roman" w:hAnsi="Times New Roman"/>
          <w:sz w:val="24"/>
          <w:szCs w:val="24"/>
        </w:rPr>
        <w:t xml:space="preserve">письменное обязательство об обеспечении дальнейшего исполнения обязательств по </w:t>
      </w:r>
      <w:r w:rsidR="0000629C">
        <w:rPr>
          <w:rFonts w:ascii="Times New Roman" w:hAnsi="Times New Roman"/>
          <w:sz w:val="24"/>
          <w:szCs w:val="24"/>
        </w:rPr>
        <w:t>Соглашению о предоставлении кредитной линии</w:t>
      </w:r>
      <w:r w:rsidR="0000629C" w:rsidRPr="00142815">
        <w:rPr>
          <w:rFonts w:ascii="Times New Roman" w:hAnsi="Times New Roman"/>
          <w:sz w:val="24"/>
          <w:szCs w:val="24"/>
        </w:rPr>
        <w:t xml:space="preserve"> </w:t>
      </w:r>
      <w:r w:rsidRPr="00142815">
        <w:rPr>
          <w:rFonts w:ascii="Times New Roman" w:hAnsi="Times New Roman"/>
          <w:sz w:val="24"/>
          <w:szCs w:val="24"/>
        </w:rPr>
        <w:t xml:space="preserve">№01Сог/321 от 31.08.2006 года, заключенному между </w:t>
      </w:r>
      <w:r w:rsidR="009F4855">
        <w:rPr>
          <w:rFonts w:ascii="Times New Roman" w:hAnsi="Times New Roman"/>
          <w:sz w:val="24"/>
          <w:szCs w:val="24"/>
        </w:rPr>
        <w:t>АО «Каустик»</w:t>
      </w:r>
      <w:r w:rsidRPr="001F602B">
        <w:rPr>
          <w:rFonts w:ascii="Times New Roman" w:hAnsi="Times New Roman"/>
          <w:b/>
          <w:i/>
          <w:sz w:val="24"/>
          <w:szCs w:val="24"/>
        </w:rPr>
        <w:t xml:space="preserve"> </w:t>
      </w:r>
      <w:r w:rsidRPr="00142815">
        <w:rPr>
          <w:rFonts w:ascii="Times New Roman" w:hAnsi="Times New Roman"/>
          <w:sz w:val="24"/>
          <w:szCs w:val="24"/>
        </w:rPr>
        <w:t>и АО «Эксимбанк Казахстан» либо письменное обязательство об обеспечении незамедлительного досрочного погашения займа</w:t>
      </w:r>
      <w:r w:rsidR="009F4855">
        <w:rPr>
          <w:rFonts w:ascii="Times New Roman" w:hAnsi="Times New Roman"/>
          <w:sz w:val="24"/>
          <w:szCs w:val="24"/>
        </w:rPr>
        <w:t xml:space="preserve"> АО</w:t>
      </w:r>
      <w:r w:rsidR="001F602B">
        <w:rPr>
          <w:rFonts w:ascii="Times New Roman" w:hAnsi="Times New Roman"/>
          <w:sz w:val="24"/>
          <w:szCs w:val="24"/>
        </w:rPr>
        <w:t xml:space="preserve"> </w:t>
      </w:r>
      <w:r w:rsidR="009F4855">
        <w:rPr>
          <w:rFonts w:ascii="Times New Roman" w:hAnsi="Times New Roman"/>
          <w:sz w:val="24"/>
          <w:szCs w:val="24"/>
        </w:rPr>
        <w:t>«Каустик»</w:t>
      </w:r>
      <w:r w:rsidR="004428D9" w:rsidRPr="004428D9">
        <w:rPr>
          <w:rFonts w:ascii="Times New Roman" w:hAnsi="Times New Roman"/>
          <w:b/>
          <w:i/>
          <w:color w:val="FF0000"/>
          <w:sz w:val="24"/>
          <w:szCs w:val="24"/>
        </w:rPr>
        <w:t xml:space="preserve"> </w:t>
      </w:r>
      <w:r w:rsidRPr="00142815">
        <w:rPr>
          <w:rFonts w:ascii="Times New Roman" w:hAnsi="Times New Roman"/>
          <w:sz w:val="24"/>
          <w:szCs w:val="24"/>
        </w:rPr>
        <w:t>по Договору банковского займа №01Сог/321 от 31.08.2006г года, заключенному между</w:t>
      </w:r>
      <w:r w:rsidR="004428D9">
        <w:rPr>
          <w:rFonts w:ascii="Times New Roman" w:hAnsi="Times New Roman"/>
          <w:sz w:val="24"/>
          <w:szCs w:val="24"/>
        </w:rPr>
        <w:t xml:space="preserve"> </w:t>
      </w:r>
      <w:r w:rsidR="009F4855">
        <w:rPr>
          <w:rFonts w:ascii="Times New Roman" w:hAnsi="Times New Roman"/>
          <w:sz w:val="24"/>
          <w:szCs w:val="24"/>
        </w:rPr>
        <w:t>АО «Каустик»</w:t>
      </w:r>
      <w:r w:rsidR="004428D9" w:rsidRPr="001F602B">
        <w:rPr>
          <w:rFonts w:ascii="Times New Roman" w:hAnsi="Times New Roman"/>
          <w:b/>
          <w:i/>
          <w:sz w:val="24"/>
          <w:szCs w:val="24"/>
        </w:rPr>
        <w:t xml:space="preserve"> </w:t>
      </w:r>
      <w:r w:rsidRPr="00142815">
        <w:rPr>
          <w:rFonts w:ascii="Times New Roman" w:hAnsi="Times New Roman"/>
          <w:sz w:val="24"/>
          <w:szCs w:val="24"/>
        </w:rPr>
        <w:t xml:space="preserve">и </w:t>
      </w:r>
      <w:r w:rsidR="009F4855">
        <w:rPr>
          <w:rFonts w:ascii="Times New Roman" w:hAnsi="Times New Roman"/>
          <w:sz w:val="24"/>
          <w:szCs w:val="24"/>
        </w:rPr>
        <w:br/>
      </w:r>
      <w:r w:rsidRPr="00142815">
        <w:rPr>
          <w:rFonts w:ascii="Times New Roman" w:hAnsi="Times New Roman"/>
          <w:sz w:val="24"/>
          <w:szCs w:val="24"/>
        </w:rPr>
        <w:t>АО «Эксимбанк Казахстан»;</w:t>
      </w:r>
    </w:p>
    <w:p w:rsidR="00142815" w:rsidRDefault="00CC6864"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142815">
        <w:rPr>
          <w:rFonts w:ascii="Times New Roman" w:hAnsi="Times New Roman"/>
          <w:sz w:val="24"/>
          <w:szCs w:val="24"/>
        </w:rPr>
        <w:t xml:space="preserve">письменное обязательство об обеспечении дальнейшего исполнения обязательств по </w:t>
      </w:r>
      <w:r w:rsidR="0000629C">
        <w:rPr>
          <w:rFonts w:ascii="Times New Roman" w:hAnsi="Times New Roman"/>
          <w:sz w:val="24"/>
          <w:szCs w:val="24"/>
        </w:rPr>
        <w:t>Соглашению о предоставлении кредитной линии</w:t>
      </w:r>
      <w:r w:rsidR="0000629C" w:rsidRPr="00142815">
        <w:rPr>
          <w:rFonts w:ascii="Times New Roman" w:hAnsi="Times New Roman"/>
          <w:sz w:val="24"/>
          <w:szCs w:val="24"/>
        </w:rPr>
        <w:t xml:space="preserve"> </w:t>
      </w:r>
      <w:r w:rsidRPr="00142815">
        <w:rPr>
          <w:rFonts w:ascii="Times New Roman" w:hAnsi="Times New Roman"/>
          <w:sz w:val="24"/>
          <w:szCs w:val="24"/>
        </w:rPr>
        <w:t xml:space="preserve">№КИ 132-S/08 от 14.02.2008 года, заключенному между </w:t>
      </w:r>
      <w:r w:rsidR="00D87A2A">
        <w:rPr>
          <w:rFonts w:ascii="Times New Roman" w:hAnsi="Times New Roman"/>
          <w:sz w:val="24"/>
          <w:szCs w:val="24"/>
        </w:rPr>
        <w:t>КАП</w:t>
      </w:r>
      <w:r w:rsidR="001F602B" w:rsidRPr="001F602B">
        <w:rPr>
          <w:rFonts w:ascii="Times New Roman" w:hAnsi="Times New Roman"/>
          <w:b/>
          <w:i/>
          <w:sz w:val="24"/>
          <w:szCs w:val="24"/>
        </w:rPr>
        <w:t xml:space="preserve"> </w:t>
      </w:r>
      <w:r w:rsidRPr="00142815">
        <w:rPr>
          <w:rFonts w:ascii="Times New Roman" w:hAnsi="Times New Roman"/>
          <w:sz w:val="24"/>
          <w:szCs w:val="24"/>
        </w:rPr>
        <w:t xml:space="preserve">и АО «Банк Развития Казахстана» либо письменное обязательство об обеспечении незамедлительного досрочного погашения займа </w:t>
      </w:r>
      <w:r w:rsidR="009F4855">
        <w:rPr>
          <w:rFonts w:ascii="Times New Roman" w:hAnsi="Times New Roman"/>
          <w:sz w:val="24"/>
          <w:szCs w:val="24"/>
        </w:rPr>
        <w:t>АО «Каустик»</w:t>
      </w:r>
      <w:r w:rsidR="001F602B" w:rsidRPr="001F602B">
        <w:rPr>
          <w:rFonts w:ascii="Times New Roman" w:hAnsi="Times New Roman"/>
          <w:b/>
          <w:i/>
          <w:sz w:val="24"/>
          <w:szCs w:val="24"/>
        </w:rPr>
        <w:t xml:space="preserve"> </w:t>
      </w:r>
      <w:r w:rsidRPr="00142815">
        <w:rPr>
          <w:rFonts w:ascii="Times New Roman" w:hAnsi="Times New Roman"/>
          <w:sz w:val="24"/>
          <w:szCs w:val="24"/>
        </w:rPr>
        <w:t xml:space="preserve">по Договору банковского займа №КИ 132-S/08 от 14.02.2008 года, заключенному между </w:t>
      </w:r>
      <w:r w:rsidR="009F4855">
        <w:rPr>
          <w:rFonts w:ascii="Times New Roman" w:hAnsi="Times New Roman"/>
          <w:sz w:val="24"/>
          <w:szCs w:val="24"/>
        </w:rPr>
        <w:t>АО «Каустик»</w:t>
      </w:r>
      <w:r w:rsidR="001F602B" w:rsidRPr="001F602B">
        <w:rPr>
          <w:rFonts w:ascii="Times New Roman" w:hAnsi="Times New Roman"/>
          <w:b/>
          <w:i/>
          <w:sz w:val="24"/>
          <w:szCs w:val="24"/>
        </w:rPr>
        <w:t xml:space="preserve"> </w:t>
      </w:r>
      <w:r w:rsidRPr="00142815">
        <w:rPr>
          <w:rFonts w:ascii="Times New Roman" w:hAnsi="Times New Roman"/>
          <w:sz w:val="24"/>
          <w:szCs w:val="24"/>
        </w:rPr>
        <w:t xml:space="preserve">и </w:t>
      </w:r>
      <w:r w:rsidR="009F4855">
        <w:rPr>
          <w:rFonts w:ascii="Times New Roman" w:hAnsi="Times New Roman"/>
          <w:sz w:val="24"/>
          <w:szCs w:val="24"/>
        </w:rPr>
        <w:br/>
      </w:r>
      <w:r w:rsidRPr="00142815">
        <w:rPr>
          <w:rFonts w:ascii="Times New Roman" w:hAnsi="Times New Roman"/>
          <w:sz w:val="24"/>
          <w:szCs w:val="24"/>
        </w:rPr>
        <w:t xml:space="preserve">АО «Банк Развития Казахстана»; </w:t>
      </w:r>
    </w:p>
    <w:p w:rsidR="00CC6864" w:rsidRPr="00142815" w:rsidRDefault="00CC6864"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142815">
        <w:rPr>
          <w:rFonts w:ascii="Times New Roman" w:hAnsi="Times New Roman"/>
          <w:sz w:val="24"/>
          <w:szCs w:val="24"/>
        </w:rPr>
        <w:t xml:space="preserve">письменное обязательство о подписании дополнительных соглашений к </w:t>
      </w:r>
      <w:r w:rsidR="0000629C">
        <w:rPr>
          <w:rFonts w:ascii="Times New Roman" w:hAnsi="Times New Roman"/>
          <w:sz w:val="24"/>
          <w:szCs w:val="24"/>
        </w:rPr>
        <w:t>Соглашению о предоставлении кредитной линии</w:t>
      </w:r>
      <w:r w:rsidRPr="00142815">
        <w:rPr>
          <w:rFonts w:ascii="Times New Roman" w:hAnsi="Times New Roman"/>
          <w:sz w:val="24"/>
          <w:szCs w:val="24"/>
        </w:rPr>
        <w:t xml:space="preserve"> №01Сог/321 от 31.08.2006г года, заключенному между </w:t>
      </w:r>
      <w:r w:rsidR="009F4855">
        <w:rPr>
          <w:rFonts w:ascii="Times New Roman" w:hAnsi="Times New Roman"/>
          <w:sz w:val="24"/>
          <w:szCs w:val="24"/>
        </w:rPr>
        <w:br/>
        <w:t>АО «Каустик»</w:t>
      </w:r>
      <w:r w:rsidR="004D6AF1" w:rsidRPr="004428D9">
        <w:rPr>
          <w:rFonts w:ascii="Times New Roman" w:hAnsi="Times New Roman"/>
          <w:b/>
          <w:i/>
          <w:color w:val="FF0000"/>
          <w:sz w:val="24"/>
          <w:szCs w:val="24"/>
        </w:rPr>
        <w:t xml:space="preserve"> </w:t>
      </w:r>
      <w:r w:rsidRPr="00142815">
        <w:rPr>
          <w:rFonts w:ascii="Times New Roman" w:hAnsi="Times New Roman"/>
          <w:sz w:val="24"/>
          <w:szCs w:val="24"/>
        </w:rPr>
        <w:t xml:space="preserve"> и АО «Эксимбанк Казахстан» и Договору банковского займа № КИ 132S/08 от 14.02.2008г., заключенному между </w:t>
      </w:r>
      <w:r w:rsidR="009F4855">
        <w:rPr>
          <w:rFonts w:ascii="Times New Roman" w:hAnsi="Times New Roman"/>
          <w:sz w:val="24"/>
          <w:szCs w:val="24"/>
        </w:rPr>
        <w:t>АО «Каустик»</w:t>
      </w:r>
      <w:r w:rsidR="004D6AF1" w:rsidRPr="004428D9">
        <w:rPr>
          <w:rFonts w:ascii="Times New Roman" w:hAnsi="Times New Roman"/>
          <w:b/>
          <w:i/>
          <w:color w:val="FF0000"/>
          <w:sz w:val="24"/>
          <w:szCs w:val="24"/>
        </w:rPr>
        <w:t xml:space="preserve"> </w:t>
      </w:r>
      <w:r w:rsidRPr="00142815">
        <w:rPr>
          <w:rFonts w:ascii="Times New Roman" w:hAnsi="Times New Roman"/>
          <w:sz w:val="24"/>
          <w:szCs w:val="24"/>
        </w:rPr>
        <w:t>и АО «Банк Развития Казахстана» (при необходимости);</w:t>
      </w:r>
    </w:p>
    <w:p w:rsidR="002D03CF" w:rsidRPr="001C0612" w:rsidRDefault="002D03CF" w:rsidP="002D03CF">
      <w:pPr>
        <w:numPr>
          <w:ilvl w:val="2"/>
          <w:numId w:val="11"/>
        </w:numPr>
        <w:tabs>
          <w:tab w:val="left" w:pos="851"/>
        </w:tabs>
        <w:spacing w:before="120" w:after="120" w:line="240" w:lineRule="auto"/>
        <w:ind w:left="0" w:firstLine="0"/>
        <w:jc w:val="both"/>
        <w:rPr>
          <w:rFonts w:ascii="Times New Roman" w:hAnsi="Times New Roman"/>
          <w:sz w:val="24"/>
          <w:szCs w:val="24"/>
        </w:rPr>
      </w:pPr>
      <w:r w:rsidRPr="001C0612">
        <w:rPr>
          <w:rFonts w:ascii="Times New Roman" w:hAnsi="Times New Roman"/>
          <w:sz w:val="24"/>
          <w:szCs w:val="24"/>
        </w:rPr>
        <w:t xml:space="preserve">не прекращать в течение 12 </w:t>
      </w:r>
      <w:r w:rsidR="00142815">
        <w:rPr>
          <w:rFonts w:ascii="Times New Roman" w:hAnsi="Times New Roman"/>
          <w:sz w:val="24"/>
          <w:szCs w:val="24"/>
        </w:rPr>
        <w:t xml:space="preserve">(двенадцати) </w:t>
      </w:r>
      <w:r w:rsidRPr="001C0612">
        <w:rPr>
          <w:rFonts w:ascii="Times New Roman" w:hAnsi="Times New Roman"/>
          <w:sz w:val="24"/>
          <w:szCs w:val="24"/>
        </w:rPr>
        <w:t xml:space="preserve">месяцев с момента приобретения Акций действие более 20% </w:t>
      </w:r>
      <w:r w:rsidR="004D6AF1">
        <w:rPr>
          <w:rFonts w:ascii="Times New Roman" w:hAnsi="Times New Roman"/>
          <w:sz w:val="24"/>
          <w:szCs w:val="24"/>
        </w:rPr>
        <w:t xml:space="preserve"> </w:t>
      </w:r>
      <w:r w:rsidRPr="001C0612">
        <w:rPr>
          <w:rFonts w:ascii="Times New Roman" w:hAnsi="Times New Roman"/>
          <w:sz w:val="24"/>
          <w:szCs w:val="24"/>
        </w:rPr>
        <w:t>имеющихся трудовых договоров с работниками Актива, за исключением случаев прекращения действия трудовых договоров по инициативе работников, а также прекращения действия трудовых договоров с работниками, входящими в состав исполнительных органов, по следующим основаниям:</w:t>
      </w:r>
    </w:p>
    <w:p w:rsidR="002D03CF" w:rsidRDefault="002D03CF" w:rsidP="002D03CF">
      <w:pPr>
        <w:numPr>
          <w:ilvl w:val="3"/>
          <w:numId w:val="11"/>
        </w:numPr>
        <w:tabs>
          <w:tab w:val="left" w:pos="851"/>
        </w:tabs>
        <w:spacing w:before="120" w:after="120" w:line="240" w:lineRule="auto"/>
        <w:ind w:left="0" w:firstLine="0"/>
        <w:jc w:val="both"/>
        <w:rPr>
          <w:rFonts w:ascii="Times New Roman" w:hAnsi="Times New Roman"/>
          <w:sz w:val="24"/>
          <w:szCs w:val="24"/>
        </w:rPr>
      </w:pPr>
      <w:r w:rsidRPr="001C0612">
        <w:rPr>
          <w:rFonts w:ascii="Times New Roman" w:hAnsi="Times New Roman"/>
          <w:sz w:val="24"/>
          <w:szCs w:val="24"/>
        </w:rPr>
        <w:t>расторжение трудовых договоров в связи с сокращением численности или штата работников;</w:t>
      </w:r>
    </w:p>
    <w:p w:rsidR="002D03CF" w:rsidRDefault="002D03CF" w:rsidP="002D03CF">
      <w:pPr>
        <w:numPr>
          <w:ilvl w:val="3"/>
          <w:numId w:val="11"/>
        </w:numPr>
        <w:tabs>
          <w:tab w:val="left" w:pos="851"/>
        </w:tabs>
        <w:spacing w:before="120" w:after="120" w:line="240" w:lineRule="auto"/>
        <w:ind w:left="0" w:firstLine="0"/>
        <w:jc w:val="both"/>
        <w:rPr>
          <w:rFonts w:ascii="Times New Roman" w:hAnsi="Times New Roman"/>
          <w:sz w:val="24"/>
          <w:szCs w:val="24"/>
        </w:rPr>
      </w:pPr>
      <w:r w:rsidRPr="001C0612">
        <w:rPr>
          <w:rFonts w:ascii="Times New Roman" w:hAnsi="Times New Roman"/>
          <w:sz w:val="24"/>
          <w:szCs w:val="24"/>
        </w:rPr>
        <w:t>расторжение трудовых договоров в связи со снижением объема производства, выполняемых работ и оказываемых услуг, повлекшего ухудшение экономического состояния работодателя;</w:t>
      </w:r>
    </w:p>
    <w:p w:rsidR="002D03CF" w:rsidRPr="001C0612" w:rsidRDefault="002D03CF" w:rsidP="002D03CF">
      <w:pPr>
        <w:numPr>
          <w:ilvl w:val="2"/>
          <w:numId w:val="11"/>
        </w:numPr>
        <w:tabs>
          <w:tab w:val="left" w:pos="851"/>
        </w:tabs>
        <w:spacing w:before="120" w:after="120" w:line="240" w:lineRule="auto"/>
        <w:ind w:left="0" w:firstLine="0"/>
        <w:jc w:val="both"/>
        <w:rPr>
          <w:rFonts w:ascii="Times New Roman" w:hAnsi="Times New Roman"/>
          <w:sz w:val="24"/>
          <w:szCs w:val="24"/>
        </w:rPr>
      </w:pPr>
      <w:r w:rsidRPr="001C0612">
        <w:rPr>
          <w:rFonts w:ascii="Times New Roman" w:hAnsi="Times New Roman"/>
          <w:sz w:val="24"/>
          <w:szCs w:val="24"/>
        </w:rPr>
        <w:t>в случае отсутствия возможности подтверждения необходимого опыта работы в</w:t>
      </w:r>
      <w:r w:rsidRPr="001C0612">
        <w:rPr>
          <w:rFonts w:ascii="Times New Roman" w:hAnsi="Times New Roman"/>
          <w:sz w:val="24"/>
          <w:szCs w:val="24"/>
        </w:rPr>
        <w:br/>
        <w:t>отрасли не прекращать в течение 12</w:t>
      </w:r>
      <w:r w:rsidR="00142815">
        <w:rPr>
          <w:rFonts w:ascii="Times New Roman" w:hAnsi="Times New Roman"/>
          <w:sz w:val="24"/>
          <w:szCs w:val="24"/>
        </w:rPr>
        <w:t xml:space="preserve"> (двенадцати)</w:t>
      </w:r>
      <w:r w:rsidRPr="001C0612">
        <w:rPr>
          <w:rFonts w:ascii="Times New Roman" w:hAnsi="Times New Roman"/>
          <w:sz w:val="24"/>
          <w:szCs w:val="24"/>
        </w:rPr>
        <w:t xml:space="preserve"> месяцев с момента приобретения Акций действие более 10% имеющихся трудовых договоров с техническими специалистами Актива (за </w:t>
      </w:r>
      <w:r w:rsidRPr="001C0612">
        <w:rPr>
          <w:rFonts w:ascii="Times New Roman" w:hAnsi="Times New Roman"/>
          <w:sz w:val="24"/>
          <w:szCs w:val="24"/>
        </w:rPr>
        <w:lastRenderedPageBreak/>
        <w:t>исключением случаев прекращения действия трудовых договоров по инициативе работников) по следующим основаниям:</w:t>
      </w:r>
    </w:p>
    <w:p w:rsidR="002D03CF" w:rsidRDefault="002D03CF" w:rsidP="00E7414F">
      <w:pPr>
        <w:pStyle w:val="af1"/>
        <w:numPr>
          <w:ilvl w:val="1"/>
          <w:numId w:val="23"/>
        </w:numPr>
        <w:spacing w:before="120" w:after="120"/>
        <w:ind w:left="0" w:firstLine="0"/>
        <w:jc w:val="both"/>
      </w:pPr>
      <w:r w:rsidRPr="00FB159B">
        <w:t>расторжение трудовых договоров в связи с сокращением численности или штата работников;</w:t>
      </w:r>
    </w:p>
    <w:p w:rsidR="002D03CF" w:rsidRPr="00FB159B" w:rsidRDefault="002D03CF" w:rsidP="00E7414F">
      <w:pPr>
        <w:pStyle w:val="af1"/>
        <w:numPr>
          <w:ilvl w:val="1"/>
          <w:numId w:val="23"/>
        </w:numPr>
        <w:spacing w:before="120" w:after="120"/>
        <w:ind w:left="0" w:firstLine="0"/>
        <w:jc w:val="both"/>
      </w:pPr>
      <w:r w:rsidRPr="00FB159B">
        <w:t>расторжение трудовых договоров в связи со снижением объема производства, выполняемых работ и оказываемых услуг, повлекшего ухудшение экономического состояния работодателя.</w:t>
      </w:r>
    </w:p>
    <w:p w:rsidR="002D03CF" w:rsidRPr="00CA5666" w:rsidRDefault="002D03CF" w:rsidP="002D03CF">
      <w:pPr>
        <w:spacing w:after="0" w:line="240" w:lineRule="auto"/>
        <w:jc w:val="both"/>
        <w:rPr>
          <w:rFonts w:ascii="Times New Roman" w:eastAsia="Times New Roman" w:hAnsi="Times New Roman"/>
          <w:b/>
          <w:bCs/>
          <w:sz w:val="24"/>
          <w:szCs w:val="24"/>
          <w:lang w:eastAsia="ru-RU"/>
        </w:rPr>
      </w:pPr>
    </w:p>
    <w:p w:rsidR="002D03CF"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Порядок подачи Конкурсных заявок </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Конкурсные з</w:t>
      </w:r>
      <w:r w:rsidRPr="00180264">
        <w:rPr>
          <w:rFonts w:ascii="Times New Roman" w:eastAsia="Times New Roman" w:hAnsi="Times New Roman"/>
          <w:bCs/>
          <w:sz w:val="24"/>
          <w:szCs w:val="24"/>
          <w:lang w:eastAsia="ru-RU"/>
        </w:rPr>
        <w:t xml:space="preserve">аявки </w:t>
      </w:r>
      <w:r>
        <w:rPr>
          <w:rFonts w:ascii="Times New Roman" w:eastAsia="Times New Roman" w:hAnsi="Times New Roman"/>
          <w:bCs/>
          <w:sz w:val="24"/>
          <w:szCs w:val="24"/>
          <w:lang w:eastAsia="ru-RU"/>
        </w:rPr>
        <w:t xml:space="preserve">Потенциальных участников </w:t>
      </w:r>
      <w:r w:rsidRPr="00180264">
        <w:rPr>
          <w:rFonts w:ascii="Times New Roman" w:eastAsia="Times New Roman" w:hAnsi="Times New Roman"/>
          <w:bCs/>
          <w:sz w:val="24"/>
          <w:szCs w:val="24"/>
          <w:lang w:eastAsia="ru-RU"/>
        </w:rPr>
        <w:t xml:space="preserve">на участие в </w:t>
      </w:r>
      <w:r>
        <w:rPr>
          <w:rFonts w:ascii="Times New Roman" w:eastAsia="Times New Roman" w:hAnsi="Times New Roman"/>
          <w:bCs/>
          <w:sz w:val="24"/>
          <w:szCs w:val="24"/>
          <w:lang w:eastAsia="ru-RU"/>
        </w:rPr>
        <w:t>Конкурсе</w:t>
      </w:r>
      <w:r w:rsidRPr="00180264">
        <w:rPr>
          <w:rFonts w:ascii="Times New Roman" w:eastAsia="Times New Roman" w:hAnsi="Times New Roman"/>
          <w:bCs/>
          <w:sz w:val="24"/>
          <w:szCs w:val="24"/>
          <w:lang w:eastAsia="ru-RU"/>
        </w:rPr>
        <w:t xml:space="preserve"> принимаются по адресу: Республика Казахстан, </w:t>
      </w:r>
      <w:r w:rsidRPr="00581A0C">
        <w:rPr>
          <w:rFonts w:ascii="Times New Roman" w:eastAsia="Times New Roman" w:hAnsi="Times New Roman"/>
          <w:bCs/>
          <w:sz w:val="24"/>
          <w:szCs w:val="24"/>
          <w:lang w:eastAsia="ru-RU"/>
        </w:rPr>
        <w:t xml:space="preserve">010000, г. Астана, </w:t>
      </w:r>
      <w:r>
        <w:rPr>
          <w:rFonts w:ascii="Times New Roman" w:eastAsia="Times New Roman" w:hAnsi="Times New Roman"/>
          <w:bCs/>
          <w:sz w:val="24"/>
          <w:szCs w:val="24"/>
          <w:lang w:eastAsia="ru-RU"/>
        </w:rPr>
        <w:t>у</w:t>
      </w:r>
      <w:r w:rsidRPr="00533301">
        <w:rPr>
          <w:rFonts w:ascii="Times New Roman" w:eastAsia="Times New Roman" w:hAnsi="Times New Roman"/>
          <w:bCs/>
          <w:sz w:val="24"/>
          <w:szCs w:val="24"/>
          <w:lang w:eastAsia="ru-RU"/>
        </w:rPr>
        <w:t>л. Кунаева, 10</w:t>
      </w:r>
      <w:r w:rsidR="00866915">
        <w:rPr>
          <w:rFonts w:ascii="Times New Roman" w:eastAsia="Times New Roman" w:hAnsi="Times New Roman"/>
          <w:bCs/>
          <w:sz w:val="24"/>
          <w:szCs w:val="24"/>
          <w:lang w:eastAsia="ru-RU"/>
        </w:rPr>
        <w:t>,</w:t>
      </w:r>
      <w:r w:rsidRPr="00533301">
        <w:rPr>
          <w:rFonts w:ascii="Times New Roman" w:eastAsia="Times New Roman" w:hAnsi="Times New Roman"/>
          <w:bCs/>
          <w:sz w:val="24"/>
          <w:szCs w:val="24"/>
          <w:lang w:eastAsia="ru-RU"/>
        </w:rPr>
        <w:t xml:space="preserve"> этаж 32</w:t>
      </w:r>
      <w:r w:rsidR="00533301" w:rsidRPr="00533301">
        <w:rPr>
          <w:rFonts w:ascii="Times New Roman" w:eastAsia="Times New Roman" w:hAnsi="Times New Roman"/>
          <w:bCs/>
          <w:sz w:val="24"/>
          <w:szCs w:val="24"/>
          <w:lang w:eastAsia="ru-RU"/>
        </w:rPr>
        <w:t xml:space="preserve"> </w:t>
      </w:r>
      <w:r w:rsidRPr="00533301">
        <w:rPr>
          <w:rFonts w:ascii="Times New Roman" w:eastAsia="Times New Roman" w:hAnsi="Times New Roman"/>
          <w:bCs/>
          <w:sz w:val="24"/>
          <w:szCs w:val="24"/>
          <w:lang w:eastAsia="ru-RU"/>
        </w:rPr>
        <w:t xml:space="preserve">в срок до </w:t>
      </w:r>
      <w:r w:rsidR="00533301" w:rsidRPr="00533301">
        <w:rPr>
          <w:rFonts w:ascii="Times New Roman" w:eastAsia="Times New Roman" w:hAnsi="Times New Roman"/>
          <w:bCs/>
          <w:sz w:val="24"/>
          <w:szCs w:val="24"/>
          <w:lang w:eastAsia="ru-RU"/>
        </w:rPr>
        <w:t>«1</w:t>
      </w:r>
      <w:r w:rsidR="00866915">
        <w:rPr>
          <w:rFonts w:ascii="Times New Roman" w:eastAsia="Times New Roman" w:hAnsi="Times New Roman"/>
          <w:bCs/>
          <w:sz w:val="24"/>
          <w:szCs w:val="24"/>
          <w:lang w:eastAsia="ru-RU"/>
        </w:rPr>
        <w:t>5</w:t>
      </w:r>
      <w:r w:rsidRPr="00533301">
        <w:rPr>
          <w:rFonts w:ascii="Times New Roman" w:eastAsia="Times New Roman" w:hAnsi="Times New Roman"/>
          <w:bCs/>
          <w:sz w:val="24"/>
          <w:szCs w:val="24"/>
          <w:lang w:eastAsia="ru-RU"/>
        </w:rPr>
        <w:t>» часов «</w:t>
      </w:r>
      <w:r w:rsidR="00533301" w:rsidRPr="00533301">
        <w:rPr>
          <w:rFonts w:ascii="Times New Roman" w:eastAsia="Times New Roman" w:hAnsi="Times New Roman"/>
          <w:bCs/>
          <w:sz w:val="24"/>
          <w:szCs w:val="24"/>
          <w:lang w:eastAsia="ru-RU"/>
        </w:rPr>
        <w:t>00</w:t>
      </w:r>
      <w:r w:rsidRPr="00533301">
        <w:rPr>
          <w:rFonts w:ascii="Times New Roman" w:eastAsia="Times New Roman" w:hAnsi="Times New Roman"/>
          <w:bCs/>
          <w:sz w:val="24"/>
          <w:szCs w:val="24"/>
          <w:lang w:eastAsia="ru-RU"/>
        </w:rPr>
        <w:t>» минут «</w:t>
      </w:r>
      <w:r w:rsidR="00AF6D34">
        <w:rPr>
          <w:rFonts w:ascii="Times New Roman" w:eastAsia="Times New Roman" w:hAnsi="Times New Roman"/>
          <w:bCs/>
          <w:sz w:val="24"/>
          <w:szCs w:val="24"/>
          <w:lang w:eastAsia="ru-RU"/>
        </w:rPr>
        <w:t>22</w:t>
      </w:r>
      <w:r w:rsidRPr="00533301">
        <w:rPr>
          <w:rFonts w:ascii="Times New Roman" w:eastAsia="Times New Roman" w:hAnsi="Times New Roman"/>
          <w:bCs/>
          <w:sz w:val="24"/>
          <w:szCs w:val="24"/>
          <w:lang w:eastAsia="ru-RU"/>
        </w:rPr>
        <w:t>»</w:t>
      </w:r>
      <w:r w:rsidR="00533301" w:rsidRPr="00533301">
        <w:rPr>
          <w:rFonts w:ascii="Times New Roman" w:eastAsia="Times New Roman" w:hAnsi="Times New Roman"/>
          <w:bCs/>
          <w:sz w:val="24"/>
          <w:szCs w:val="24"/>
          <w:lang w:eastAsia="ru-RU"/>
        </w:rPr>
        <w:t xml:space="preserve"> </w:t>
      </w:r>
      <w:r w:rsidR="00866915">
        <w:rPr>
          <w:rFonts w:ascii="Times New Roman" w:eastAsia="Times New Roman" w:hAnsi="Times New Roman"/>
          <w:bCs/>
          <w:sz w:val="24"/>
          <w:szCs w:val="24"/>
          <w:lang w:eastAsia="ru-RU"/>
        </w:rPr>
        <w:t xml:space="preserve">августа </w:t>
      </w:r>
      <w:r w:rsidRPr="00533301">
        <w:rPr>
          <w:rFonts w:ascii="Times New Roman" w:eastAsia="Times New Roman" w:hAnsi="Times New Roman"/>
          <w:bCs/>
          <w:sz w:val="24"/>
          <w:szCs w:val="24"/>
          <w:lang w:eastAsia="ru-RU"/>
        </w:rPr>
        <w:t>201</w:t>
      </w:r>
      <w:r w:rsidR="00637C88">
        <w:rPr>
          <w:rFonts w:ascii="Times New Roman" w:eastAsia="Times New Roman" w:hAnsi="Times New Roman"/>
          <w:bCs/>
          <w:sz w:val="24"/>
          <w:szCs w:val="24"/>
          <w:lang w:eastAsia="ru-RU"/>
        </w:rPr>
        <w:t>8</w:t>
      </w:r>
      <w:r w:rsidRPr="003F2517">
        <w:rPr>
          <w:rFonts w:ascii="Times New Roman" w:eastAsia="Times New Roman" w:hAnsi="Times New Roman"/>
          <w:bCs/>
          <w:sz w:val="24"/>
          <w:szCs w:val="24"/>
          <w:lang w:eastAsia="ru-RU"/>
        </w:rPr>
        <w:t xml:space="preserve"> года.</w:t>
      </w:r>
      <w:r w:rsidRPr="00180264">
        <w:rPr>
          <w:rFonts w:ascii="Times New Roman" w:eastAsia="Times New Roman" w:hAnsi="Times New Roman"/>
          <w:bCs/>
          <w:sz w:val="24"/>
          <w:szCs w:val="24"/>
          <w:lang w:eastAsia="ru-RU"/>
        </w:rPr>
        <w:t xml:space="preserve"> </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034F7">
        <w:rPr>
          <w:rFonts w:ascii="Times New Roman" w:eastAsia="Times New Roman" w:hAnsi="Times New Roman"/>
          <w:bCs/>
          <w:sz w:val="24"/>
          <w:szCs w:val="24"/>
          <w:lang w:eastAsia="ru-RU"/>
        </w:rPr>
        <w:t>Конкурсная заявка и все приложенные к ней документы должны быть прошиты</w:t>
      </w:r>
      <w:r>
        <w:rPr>
          <w:rFonts w:ascii="Times New Roman" w:eastAsia="Times New Roman" w:hAnsi="Times New Roman"/>
          <w:bCs/>
          <w:sz w:val="24"/>
          <w:szCs w:val="24"/>
          <w:lang w:eastAsia="ru-RU"/>
        </w:rPr>
        <w:t xml:space="preserve"> с указанием количества листов</w:t>
      </w:r>
      <w:r w:rsidRPr="00A034F7">
        <w:rPr>
          <w:rFonts w:ascii="Times New Roman" w:eastAsia="Times New Roman" w:hAnsi="Times New Roman"/>
          <w:bCs/>
          <w:sz w:val="24"/>
          <w:szCs w:val="24"/>
          <w:lang w:eastAsia="ru-RU"/>
        </w:rPr>
        <w:t xml:space="preserve"> и скреплены печатью (при наличии) </w:t>
      </w:r>
      <w:r>
        <w:rPr>
          <w:rFonts w:ascii="Times New Roman" w:eastAsia="Times New Roman" w:hAnsi="Times New Roman"/>
          <w:bCs/>
          <w:sz w:val="24"/>
          <w:szCs w:val="24"/>
          <w:lang w:eastAsia="ru-RU"/>
        </w:rPr>
        <w:t xml:space="preserve">Потенциального </w:t>
      </w:r>
      <w:r w:rsidRPr="00A034F7">
        <w:rPr>
          <w:rFonts w:ascii="Times New Roman" w:eastAsia="Times New Roman" w:hAnsi="Times New Roman"/>
          <w:bCs/>
          <w:sz w:val="24"/>
          <w:szCs w:val="24"/>
          <w:lang w:eastAsia="ru-RU"/>
        </w:rPr>
        <w:t xml:space="preserve">участника. </w:t>
      </w:r>
      <w:r>
        <w:rPr>
          <w:rFonts w:ascii="Times New Roman" w:eastAsia="Times New Roman" w:hAnsi="Times New Roman"/>
          <w:bCs/>
          <w:sz w:val="24"/>
          <w:szCs w:val="24"/>
          <w:lang w:eastAsia="ru-RU"/>
        </w:rPr>
        <w:t xml:space="preserve">Допускается формирование Конкурсной заявки путем ее разделения на несколько томов, при этом каждый том сшивается, пронумеровывается и скрепляется печатью (при наличии) Потенциального участника.  </w:t>
      </w:r>
      <w:r w:rsidRPr="00A034F7">
        <w:rPr>
          <w:rFonts w:ascii="Times New Roman" w:eastAsia="Times New Roman" w:hAnsi="Times New Roman"/>
          <w:bCs/>
          <w:sz w:val="24"/>
          <w:szCs w:val="24"/>
          <w:lang w:eastAsia="ru-RU"/>
        </w:rPr>
        <w:t>Конкурсная заявка и все приложенные к ней документы должны быть упакованы в конверт</w:t>
      </w:r>
      <w:r>
        <w:rPr>
          <w:rFonts w:ascii="Times New Roman" w:eastAsia="Times New Roman" w:hAnsi="Times New Roman"/>
          <w:bCs/>
          <w:sz w:val="24"/>
          <w:szCs w:val="24"/>
          <w:lang w:eastAsia="ru-RU"/>
        </w:rPr>
        <w:t xml:space="preserve"> либо в несколько конвертов в случае, если Конкурсная заявка и прилагаемые к ней документы состоят из нескольких томов. Н</w:t>
      </w:r>
      <w:r w:rsidRPr="00A034F7">
        <w:rPr>
          <w:rFonts w:ascii="Times New Roman" w:eastAsia="Times New Roman" w:hAnsi="Times New Roman"/>
          <w:bCs/>
          <w:sz w:val="24"/>
          <w:szCs w:val="24"/>
          <w:lang w:eastAsia="ru-RU"/>
        </w:rPr>
        <w:t xml:space="preserve">а лицевой стороне </w:t>
      </w:r>
      <w:r>
        <w:rPr>
          <w:rFonts w:ascii="Times New Roman" w:eastAsia="Times New Roman" w:hAnsi="Times New Roman"/>
          <w:bCs/>
          <w:sz w:val="24"/>
          <w:szCs w:val="24"/>
          <w:lang w:eastAsia="ru-RU"/>
        </w:rPr>
        <w:t>конверта (</w:t>
      </w:r>
      <w:r w:rsidR="00075261">
        <w:rPr>
          <w:rFonts w:ascii="Times New Roman" w:eastAsia="Times New Roman" w:hAnsi="Times New Roman"/>
          <w:bCs/>
          <w:sz w:val="24"/>
          <w:szCs w:val="24"/>
          <w:lang w:eastAsia="ru-RU"/>
        </w:rPr>
        <w:t>конвертов) должно</w:t>
      </w:r>
      <w:r w:rsidRPr="00A034F7">
        <w:rPr>
          <w:rFonts w:ascii="Times New Roman" w:eastAsia="Times New Roman" w:hAnsi="Times New Roman"/>
          <w:bCs/>
          <w:sz w:val="24"/>
          <w:szCs w:val="24"/>
          <w:lang w:eastAsia="ru-RU"/>
        </w:rPr>
        <w:t xml:space="preserve"> быть указано</w:t>
      </w:r>
      <w:r>
        <w:rPr>
          <w:rFonts w:ascii="Times New Roman" w:eastAsia="Times New Roman" w:hAnsi="Times New Roman"/>
          <w:bCs/>
          <w:sz w:val="24"/>
          <w:szCs w:val="24"/>
          <w:lang w:eastAsia="ru-RU"/>
        </w:rPr>
        <w:t>:</w:t>
      </w:r>
    </w:p>
    <w:p w:rsidR="002D03CF" w:rsidRDefault="002D03CF" w:rsidP="002D03CF">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лицо, подающее Конкурсную заявку и его адрес;  </w:t>
      </w:r>
    </w:p>
    <w:p w:rsidR="002D03CF" w:rsidRDefault="002D03CF" w:rsidP="002D03CF">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034F7">
        <w:rPr>
          <w:rFonts w:ascii="Times New Roman" w:eastAsia="Times New Roman" w:hAnsi="Times New Roman"/>
          <w:bCs/>
          <w:sz w:val="24"/>
          <w:szCs w:val="24"/>
          <w:lang w:eastAsia="ru-RU"/>
        </w:rPr>
        <w:t>наименование Конкурса, для участия в кот</w:t>
      </w:r>
      <w:r>
        <w:rPr>
          <w:rFonts w:ascii="Times New Roman" w:eastAsia="Times New Roman" w:hAnsi="Times New Roman"/>
          <w:bCs/>
          <w:sz w:val="24"/>
          <w:szCs w:val="24"/>
          <w:lang w:eastAsia="ru-RU"/>
        </w:rPr>
        <w:t>ором подается Конкурсная заявка;</w:t>
      </w:r>
    </w:p>
    <w:p w:rsidR="002D03CF" w:rsidRPr="00A034F7" w:rsidRDefault="002D03CF" w:rsidP="002D03CF">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3F2517">
        <w:rPr>
          <w:rFonts w:ascii="Times New Roman" w:eastAsia="Times New Roman" w:hAnsi="Times New Roman"/>
          <w:bCs/>
          <w:sz w:val="24"/>
          <w:szCs w:val="24"/>
          <w:lang w:eastAsia="ru-RU"/>
        </w:rPr>
        <w:t xml:space="preserve">указание «НЕ ВСКРЫВАТЬ до: </w:t>
      </w:r>
      <w:r w:rsidR="00735E84">
        <w:rPr>
          <w:rFonts w:ascii="Times New Roman" w:eastAsia="Times New Roman" w:hAnsi="Times New Roman"/>
          <w:bCs/>
          <w:sz w:val="24"/>
          <w:szCs w:val="24"/>
          <w:lang w:eastAsia="ru-RU"/>
        </w:rPr>
        <w:t>«15</w:t>
      </w:r>
      <w:r w:rsidRPr="00533301">
        <w:rPr>
          <w:rFonts w:ascii="Times New Roman" w:eastAsia="Times New Roman" w:hAnsi="Times New Roman"/>
          <w:bCs/>
          <w:sz w:val="24"/>
          <w:szCs w:val="24"/>
          <w:lang w:eastAsia="ru-RU"/>
        </w:rPr>
        <w:t>» часов «</w:t>
      </w:r>
      <w:r w:rsidR="00735E84">
        <w:rPr>
          <w:rFonts w:ascii="Times New Roman" w:eastAsia="Times New Roman" w:hAnsi="Times New Roman"/>
          <w:bCs/>
          <w:sz w:val="24"/>
          <w:szCs w:val="24"/>
          <w:lang w:eastAsia="ru-RU"/>
        </w:rPr>
        <w:t>00</w:t>
      </w:r>
      <w:r w:rsidRPr="00533301">
        <w:rPr>
          <w:rFonts w:ascii="Times New Roman" w:eastAsia="Times New Roman" w:hAnsi="Times New Roman"/>
          <w:bCs/>
          <w:sz w:val="24"/>
          <w:szCs w:val="24"/>
          <w:lang w:eastAsia="ru-RU"/>
        </w:rPr>
        <w:t>» минут «</w:t>
      </w:r>
      <w:r w:rsidR="00AF6D34">
        <w:rPr>
          <w:rFonts w:ascii="Times New Roman" w:eastAsia="Times New Roman" w:hAnsi="Times New Roman"/>
          <w:bCs/>
          <w:sz w:val="24"/>
          <w:szCs w:val="24"/>
          <w:lang w:eastAsia="ru-RU"/>
        </w:rPr>
        <w:t>22</w:t>
      </w:r>
      <w:r w:rsidRPr="00533301">
        <w:rPr>
          <w:rFonts w:ascii="Times New Roman" w:eastAsia="Times New Roman" w:hAnsi="Times New Roman"/>
          <w:bCs/>
          <w:sz w:val="24"/>
          <w:szCs w:val="24"/>
          <w:lang w:eastAsia="ru-RU"/>
        </w:rPr>
        <w:t xml:space="preserve">» </w:t>
      </w:r>
      <w:r w:rsidR="00866915">
        <w:rPr>
          <w:rFonts w:ascii="Times New Roman" w:eastAsia="Times New Roman" w:hAnsi="Times New Roman"/>
          <w:bCs/>
          <w:sz w:val="24"/>
          <w:szCs w:val="24"/>
          <w:lang w:eastAsia="ru-RU"/>
        </w:rPr>
        <w:t xml:space="preserve">августа </w:t>
      </w:r>
      <w:r w:rsidRPr="00533301">
        <w:rPr>
          <w:rFonts w:ascii="Times New Roman" w:eastAsia="Times New Roman" w:hAnsi="Times New Roman"/>
          <w:bCs/>
          <w:sz w:val="24"/>
          <w:szCs w:val="24"/>
          <w:lang w:eastAsia="ru-RU"/>
        </w:rPr>
        <w:t>201</w:t>
      </w:r>
      <w:r w:rsidR="00637C88">
        <w:rPr>
          <w:rFonts w:ascii="Times New Roman" w:eastAsia="Times New Roman" w:hAnsi="Times New Roman"/>
          <w:bCs/>
          <w:sz w:val="24"/>
          <w:szCs w:val="24"/>
          <w:lang w:eastAsia="ru-RU"/>
        </w:rPr>
        <w:t>8</w:t>
      </w:r>
      <w:r w:rsidRPr="00533301">
        <w:rPr>
          <w:rFonts w:ascii="Times New Roman" w:eastAsia="Times New Roman" w:hAnsi="Times New Roman"/>
          <w:bCs/>
          <w:sz w:val="24"/>
          <w:szCs w:val="24"/>
          <w:lang w:eastAsia="ru-RU"/>
        </w:rPr>
        <w:t xml:space="preserve"> года</w:t>
      </w:r>
      <w:r w:rsidRPr="00A25422">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180264">
        <w:rPr>
          <w:rFonts w:ascii="Times New Roman" w:eastAsia="Times New Roman" w:hAnsi="Times New Roman"/>
          <w:bCs/>
          <w:sz w:val="24"/>
          <w:szCs w:val="24"/>
          <w:lang w:eastAsia="ru-RU"/>
        </w:rPr>
        <w:t xml:space="preserve">При представлении </w:t>
      </w:r>
      <w:r>
        <w:rPr>
          <w:rFonts w:ascii="Times New Roman" w:eastAsia="Times New Roman" w:hAnsi="Times New Roman"/>
          <w:bCs/>
          <w:sz w:val="24"/>
          <w:szCs w:val="24"/>
          <w:lang w:eastAsia="ru-RU"/>
        </w:rPr>
        <w:t xml:space="preserve">Конкурсной </w:t>
      </w:r>
      <w:r w:rsidRPr="00180264">
        <w:rPr>
          <w:rFonts w:ascii="Times New Roman" w:eastAsia="Times New Roman" w:hAnsi="Times New Roman"/>
          <w:bCs/>
          <w:sz w:val="24"/>
          <w:szCs w:val="24"/>
          <w:lang w:eastAsia="ru-RU"/>
        </w:rPr>
        <w:t xml:space="preserve">заявки на участие в </w:t>
      </w:r>
      <w:r>
        <w:rPr>
          <w:rFonts w:ascii="Times New Roman" w:eastAsia="Times New Roman" w:hAnsi="Times New Roman"/>
          <w:bCs/>
          <w:sz w:val="24"/>
          <w:szCs w:val="24"/>
          <w:lang w:eastAsia="ru-RU"/>
        </w:rPr>
        <w:t xml:space="preserve">Конкурсе </w:t>
      </w:r>
      <w:r w:rsidRPr="00180264">
        <w:rPr>
          <w:rFonts w:ascii="Times New Roman" w:eastAsia="Times New Roman" w:hAnsi="Times New Roman"/>
          <w:bCs/>
          <w:sz w:val="24"/>
          <w:szCs w:val="24"/>
          <w:lang w:eastAsia="ru-RU"/>
        </w:rPr>
        <w:t xml:space="preserve">уполномоченными представителями </w:t>
      </w:r>
      <w:r>
        <w:rPr>
          <w:rFonts w:ascii="Times New Roman" w:eastAsia="Times New Roman" w:hAnsi="Times New Roman"/>
          <w:bCs/>
          <w:sz w:val="24"/>
          <w:szCs w:val="24"/>
          <w:lang w:eastAsia="ru-RU"/>
        </w:rPr>
        <w:t xml:space="preserve">Потенциальных участников необходимо </w:t>
      </w:r>
      <w:r w:rsidRPr="00180264">
        <w:rPr>
          <w:rFonts w:ascii="Times New Roman" w:eastAsia="Times New Roman" w:hAnsi="Times New Roman"/>
          <w:bCs/>
          <w:sz w:val="24"/>
          <w:szCs w:val="24"/>
          <w:lang w:eastAsia="ru-RU"/>
        </w:rPr>
        <w:t xml:space="preserve">представить </w:t>
      </w:r>
      <w:r w:rsidR="003649BE" w:rsidRPr="001F602B">
        <w:rPr>
          <w:rFonts w:ascii="Times New Roman" w:eastAsia="Times New Roman" w:hAnsi="Times New Roman"/>
          <w:bCs/>
          <w:sz w:val="24"/>
          <w:szCs w:val="24"/>
          <w:lang w:eastAsia="ru-RU"/>
        </w:rPr>
        <w:t xml:space="preserve">оригинал </w:t>
      </w:r>
      <w:r w:rsidRPr="001F602B">
        <w:rPr>
          <w:rFonts w:ascii="Times New Roman" w:eastAsia="Times New Roman" w:hAnsi="Times New Roman"/>
          <w:bCs/>
          <w:sz w:val="24"/>
          <w:szCs w:val="24"/>
          <w:lang w:eastAsia="ru-RU"/>
        </w:rPr>
        <w:t>доверенност</w:t>
      </w:r>
      <w:r w:rsidR="003649BE" w:rsidRPr="001F602B">
        <w:rPr>
          <w:rFonts w:ascii="Times New Roman" w:eastAsia="Times New Roman" w:hAnsi="Times New Roman"/>
          <w:bCs/>
          <w:sz w:val="24"/>
          <w:szCs w:val="24"/>
          <w:lang w:eastAsia="ru-RU"/>
        </w:rPr>
        <w:t>и</w:t>
      </w:r>
      <w:r w:rsidRPr="001F602B">
        <w:rPr>
          <w:rFonts w:ascii="Times New Roman" w:eastAsia="Times New Roman" w:hAnsi="Times New Roman"/>
          <w:bCs/>
          <w:sz w:val="24"/>
          <w:szCs w:val="24"/>
          <w:lang w:eastAsia="ru-RU"/>
        </w:rPr>
        <w:t xml:space="preserve"> </w:t>
      </w:r>
      <w:r w:rsidRPr="00180264">
        <w:rPr>
          <w:rFonts w:ascii="Times New Roman" w:eastAsia="Times New Roman" w:hAnsi="Times New Roman"/>
          <w:bCs/>
          <w:sz w:val="24"/>
          <w:szCs w:val="24"/>
          <w:lang w:eastAsia="ru-RU"/>
        </w:rPr>
        <w:t xml:space="preserve">на право представления </w:t>
      </w:r>
      <w:r>
        <w:rPr>
          <w:rFonts w:ascii="Times New Roman" w:eastAsia="Times New Roman" w:hAnsi="Times New Roman"/>
          <w:bCs/>
          <w:sz w:val="24"/>
          <w:szCs w:val="24"/>
          <w:lang w:eastAsia="ru-RU"/>
        </w:rPr>
        <w:t xml:space="preserve">Конкурсной </w:t>
      </w:r>
      <w:r w:rsidRPr="00180264">
        <w:rPr>
          <w:rFonts w:ascii="Times New Roman" w:eastAsia="Times New Roman" w:hAnsi="Times New Roman"/>
          <w:bCs/>
          <w:sz w:val="24"/>
          <w:szCs w:val="24"/>
          <w:lang w:eastAsia="ru-RU"/>
        </w:rPr>
        <w:t xml:space="preserve">заявки на участие в </w:t>
      </w:r>
      <w:r>
        <w:rPr>
          <w:rFonts w:ascii="Times New Roman" w:eastAsia="Times New Roman" w:hAnsi="Times New Roman"/>
          <w:bCs/>
          <w:sz w:val="24"/>
          <w:szCs w:val="24"/>
          <w:lang w:eastAsia="ru-RU"/>
        </w:rPr>
        <w:t>Конкурсе</w:t>
      </w:r>
      <w:r w:rsidRPr="00180264">
        <w:rPr>
          <w:rFonts w:ascii="Times New Roman" w:eastAsia="Times New Roman" w:hAnsi="Times New Roman"/>
          <w:bCs/>
          <w:sz w:val="24"/>
          <w:szCs w:val="24"/>
          <w:lang w:eastAsia="ru-RU"/>
        </w:rPr>
        <w:t>, и оригинал/</w:t>
      </w:r>
      <w:r w:rsidR="003649BE">
        <w:rPr>
          <w:rFonts w:ascii="Times New Roman" w:eastAsia="Times New Roman" w:hAnsi="Times New Roman"/>
          <w:bCs/>
          <w:sz w:val="24"/>
          <w:szCs w:val="24"/>
          <w:lang w:eastAsia="ru-RU"/>
        </w:rPr>
        <w:t xml:space="preserve"> </w:t>
      </w:r>
      <w:r w:rsidR="003649BE" w:rsidRPr="001F602B">
        <w:rPr>
          <w:rFonts w:ascii="Times New Roman" w:eastAsia="Times New Roman" w:hAnsi="Times New Roman"/>
          <w:bCs/>
          <w:sz w:val="24"/>
          <w:szCs w:val="24"/>
          <w:lang w:eastAsia="ru-RU"/>
        </w:rPr>
        <w:t xml:space="preserve">нотариально засвидетельствованную </w:t>
      </w:r>
      <w:r w:rsidRPr="001F602B">
        <w:rPr>
          <w:rFonts w:ascii="Times New Roman" w:eastAsia="Times New Roman" w:hAnsi="Times New Roman"/>
          <w:bCs/>
          <w:sz w:val="24"/>
          <w:szCs w:val="24"/>
          <w:lang w:eastAsia="ru-RU"/>
        </w:rPr>
        <w:t xml:space="preserve">копию </w:t>
      </w:r>
      <w:r w:rsidRPr="00180264">
        <w:rPr>
          <w:rFonts w:ascii="Times New Roman" w:eastAsia="Times New Roman" w:hAnsi="Times New Roman"/>
          <w:bCs/>
          <w:sz w:val="24"/>
          <w:szCs w:val="24"/>
          <w:lang w:eastAsia="ru-RU"/>
        </w:rPr>
        <w:t>документа, удостоверяющего личность.</w:t>
      </w:r>
    </w:p>
    <w:p w:rsidR="002D03CF" w:rsidRPr="00F818F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
          <w:bCs/>
          <w:i/>
          <w:color w:val="FF0000"/>
          <w:sz w:val="24"/>
          <w:szCs w:val="24"/>
          <w:lang w:eastAsia="ru-RU"/>
        </w:rPr>
      </w:pPr>
      <w:r w:rsidRPr="003F2517">
        <w:rPr>
          <w:rFonts w:ascii="Times New Roman" w:eastAsia="Times New Roman" w:hAnsi="Times New Roman"/>
          <w:bCs/>
          <w:sz w:val="24"/>
          <w:szCs w:val="24"/>
          <w:lang w:eastAsia="ru-RU"/>
        </w:rPr>
        <w:t xml:space="preserve">Заседание Конкурсной комиссии по вскрытию конвертов с Конкурсными заявками проводится </w:t>
      </w:r>
      <w:r w:rsidRPr="005C7708">
        <w:rPr>
          <w:rFonts w:ascii="Times New Roman" w:eastAsia="Times New Roman" w:hAnsi="Times New Roman"/>
          <w:bCs/>
          <w:sz w:val="24"/>
          <w:szCs w:val="24"/>
          <w:lang w:eastAsia="ru-RU"/>
        </w:rPr>
        <w:t>в «</w:t>
      </w:r>
      <w:r w:rsidR="00533301" w:rsidRPr="005C7708">
        <w:rPr>
          <w:rFonts w:ascii="Times New Roman" w:eastAsia="Times New Roman" w:hAnsi="Times New Roman"/>
          <w:bCs/>
          <w:sz w:val="24"/>
          <w:szCs w:val="24"/>
          <w:lang w:eastAsia="ru-RU"/>
        </w:rPr>
        <w:t>15</w:t>
      </w:r>
      <w:r w:rsidRPr="005C7708">
        <w:rPr>
          <w:rFonts w:ascii="Times New Roman" w:eastAsia="Times New Roman" w:hAnsi="Times New Roman"/>
          <w:bCs/>
          <w:sz w:val="24"/>
          <w:szCs w:val="24"/>
          <w:lang w:eastAsia="ru-RU"/>
        </w:rPr>
        <w:t>» часов «</w:t>
      </w:r>
      <w:r w:rsidR="00533301" w:rsidRPr="005C7708">
        <w:rPr>
          <w:rFonts w:ascii="Times New Roman" w:eastAsia="Times New Roman" w:hAnsi="Times New Roman"/>
          <w:bCs/>
          <w:sz w:val="24"/>
          <w:szCs w:val="24"/>
          <w:lang w:eastAsia="ru-RU"/>
        </w:rPr>
        <w:t>00</w:t>
      </w:r>
      <w:r w:rsidRPr="005C7708">
        <w:rPr>
          <w:rFonts w:ascii="Times New Roman" w:eastAsia="Times New Roman" w:hAnsi="Times New Roman"/>
          <w:bCs/>
          <w:sz w:val="24"/>
          <w:szCs w:val="24"/>
          <w:lang w:eastAsia="ru-RU"/>
        </w:rPr>
        <w:t>» минут «</w:t>
      </w:r>
      <w:r w:rsidR="00AF6D34">
        <w:rPr>
          <w:rFonts w:ascii="Times New Roman" w:eastAsia="Times New Roman" w:hAnsi="Times New Roman"/>
          <w:bCs/>
          <w:sz w:val="24"/>
          <w:szCs w:val="24"/>
          <w:lang w:eastAsia="ru-RU"/>
        </w:rPr>
        <w:t>22</w:t>
      </w:r>
      <w:r w:rsidRPr="005C7708">
        <w:rPr>
          <w:rFonts w:ascii="Times New Roman" w:eastAsia="Times New Roman" w:hAnsi="Times New Roman"/>
          <w:bCs/>
          <w:sz w:val="24"/>
          <w:szCs w:val="24"/>
          <w:lang w:eastAsia="ru-RU"/>
        </w:rPr>
        <w:t xml:space="preserve">» </w:t>
      </w:r>
      <w:r w:rsidR="00866915">
        <w:rPr>
          <w:rFonts w:ascii="Times New Roman" w:eastAsia="Times New Roman" w:hAnsi="Times New Roman"/>
          <w:bCs/>
          <w:sz w:val="24"/>
          <w:szCs w:val="24"/>
          <w:lang w:eastAsia="ru-RU"/>
        </w:rPr>
        <w:t>августа</w:t>
      </w:r>
      <w:r w:rsidRPr="005C7708">
        <w:rPr>
          <w:rFonts w:ascii="Times New Roman" w:eastAsia="Times New Roman" w:hAnsi="Times New Roman"/>
          <w:bCs/>
          <w:sz w:val="24"/>
          <w:szCs w:val="24"/>
          <w:lang w:eastAsia="ru-RU"/>
        </w:rPr>
        <w:t xml:space="preserve"> 201</w:t>
      </w:r>
      <w:r w:rsidR="00637C88">
        <w:rPr>
          <w:rFonts w:ascii="Times New Roman" w:eastAsia="Times New Roman" w:hAnsi="Times New Roman"/>
          <w:bCs/>
          <w:sz w:val="24"/>
          <w:szCs w:val="24"/>
          <w:lang w:eastAsia="ru-RU"/>
        </w:rPr>
        <w:t>8</w:t>
      </w:r>
      <w:r w:rsidRPr="005C7708">
        <w:rPr>
          <w:rFonts w:ascii="Times New Roman" w:eastAsia="Times New Roman" w:hAnsi="Times New Roman"/>
          <w:bCs/>
          <w:sz w:val="24"/>
          <w:szCs w:val="24"/>
          <w:lang w:eastAsia="ru-RU"/>
        </w:rPr>
        <w:t xml:space="preserve"> года</w:t>
      </w:r>
      <w:r w:rsidR="00F35650">
        <w:rPr>
          <w:rFonts w:ascii="Times New Roman" w:eastAsia="Times New Roman" w:hAnsi="Times New Roman"/>
          <w:bCs/>
          <w:sz w:val="24"/>
          <w:szCs w:val="24"/>
          <w:lang w:eastAsia="ru-RU"/>
        </w:rPr>
        <w:t>.</w:t>
      </w:r>
      <w:r w:rsidR="00F818F5">
        <w:rPr>
          <w:rFonts w:ascii="Times New Roman" w:eastAsia="Times New Roman" w:hAnsi="Times New Roman"/>
          <w:bCs/>
          <w:sz w:val="24"/>
          <w:szCs w:val="24"/>
          <w:lang w:eastAsia="ru-RU"/>
        </w:rPr>
        <w:t xml:space="preserve"> </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506F5">
        <w:rPr>
          <w:rFonts w:ascii="Times New Roman" w:eastAsia="Times New Roman" w:hAnsi="Times New Roman"/>
          <w:bCs/>
          <w:sz w:val="24"/>
          <w:szCs w:val="24"/>
          <w:lang w:eastAsia="ru-RU"/>
        </w:rPr>
        <w:t xml:space="preserve">Каждый </w:t>
      </w:r>
      <w:r>
        <w:rPr>
          <w:rFonts w:ascii="Times New Roman" w:eastAsia="Times New Roman" w:hAnsi="Times New Roman"/>
          <w:bCs/>
          <w:sz w:val="24"/>
          <w:szCs w:val="24"/>
          <w:lang w:eastAsia="ru-RU"/>
        </w:rPr>
        <w:t xml:space="preserve">Потенциальный участник </w:t>
      </w:r>
      <w:r w:rsidRPr="007506F5">
        <w:rPr>
          <w:rFonts w:ascii="Times New Roman" w:eastAsia="Times New Roman" w:hAnsi="Times New Roman"/>
          <w:bCs/>
          <w:sz w:val="24"/>
          <w:szCs w:val="24"/>
          <w:lang w:eastAsia="ru-RU"/>
        </w:rPr>
        <w:t xml:space="preserve">вправе подать лишь </w:t>
      </w:r>
      <w:r>
        <w:rPr>
          <w:rFonts w:ascii="Times New Roman" w:eastAsia="Times New Roman" w:hAnsi="Times New Roman"/>
          <w:bCs/>
          <w:sz w:val="24"/>
          <w:szCs w:val="24"/>
          <w:lang w:eastAsia="ru-RU"/>
        </w:rPr>
        <w:t>одну Конкурсную заявку</w:t>
      </w:r>
      <w:r w:rsidRPr="007506F5">
        <w:rPr>
          <w:rFonts w:ascii="Times New Roman" w:eastAsia="Times New Roman" w:hAnsi="Times New Roman"/>
          <w:bCs/>
          <w:sz w:val="24"/>
          <w:szCs w:val="24"/>
          <w:lang w:eastAsia="ru-RU"/>
        </w:rPr>
        <w:t>.</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Конкурсная заявка, а также все прилагаемые к ней документы должны быть отсканированы и предоставлены в электронной копии КАП на носителе информации. Носитель информации должен быть вложен в конверт, оформляемый согласно пункту 9.2 Конкурсной документации.</w:t>
      </w:r>
    </w:p>
    <w:p w:rsidR="002D03CF" w:rsidRPr="007506F5"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p>
    <w:p w:rsidR="002D03CF" w:rsidRPr="00EB5A37"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EB5A37">
        <w:rPr>
          <w:rFonts w:ascii="Times New Roman" w:eastAsia="Times New Roman" w:hAnsi="Times New Roman"/>
          <w:b/>
          <w:bCs/>
          <w:sz w:val="24"/>
          <w:szCs w:val="24"/>
          <w:lang w:eastAsia="ru-RU"/>
        </w:rPr>
        <w:t xml:space="preserve">Изменение/дополнение </w:t>
      </w:r>
      <w:r>
        <w:rPr>
          <w:rFonts w:ascii="Times New Roman" w:eastAsia="Times New Roman" w:hAnsi="Times New Roman"/>
          <w:b/>
          <w:bCs/>
          <w:sz w:val="24"/>
          <w:szCs w:val="24"/>
          <w:lang w:eastAsia="ru-RU"/>
        </w:rPr>
        <w:t xml:space="preserve">Конкурсных </w:t>
      </w:r>
      <w:r w:rsidRPr="00EB5A37">
        <w:rPr>
          <w:rFonts w:ascii="Times New Roman" w:eastAsia="Times New Roman" w:hAnsi="Times New Roman"/>
          <w:b/>
          <w:bCs/>
          <w:sz w:val="24"/>
          <w:szCs w:val="24"/>
          <w:lang w:eastAsia="ru-RU"/>
        </w:rPr>
        <w:t>заявок и их отзыв</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B5A3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Потенциальный участник </w:t>
      </w:r>
      <w:r w:rsidRPr="00EB5A37">
        <w:rPr>
          <w:rFonts w:ascii="Times New Roman" w:eastAsia="Times New Roman" w:hAnsi="Times New Roman"/>
          <w:bCs/>
          <w:sz w:val="24"/>
          <w:szCs w:val="24"/>
          <w:lang w:eastAsia="ru-RU"/>
        </w:rPr>
        <w:t xml:space="preserve">не позднее окончания срока представления </w:t>
      </w:r>
      <w:r>
        <w:rPr>
          <w:rFonts w:ascii="Times New Roman" w:eastAsia="Times New Roman" w:hAnsi="Times New Roman"/>
          <w:bCs/>
          <w:sz w:val="24"/>
          <w:szCs w:val="24"/>
          <w:lang w:eastAsia="ru-RU"/>
        </w:rPr>
        <w:t xml:space="preserve">Конкурсных </w:t>
      </w:r>
      <w:r w:rsidRPr="00EB5A37">
        <w:rPr>
          <w:rFonts w:ascii="Times New Roman" w:eastAsia="Times New Roman" w:hAnsi="Times New Roman"/>
          <w:bCs/>
          <w:sz w:val="24"/>
          <w:szCs w:val="24"/>
          <w:lang w:eastAsia="ru-RU"/>
        </w:rPr>
        <w:t xml:space="preserve">заявок вправе: 1) изменить и (или) дополнить внесенную </w:t>
      </w:r>
      <w:r>
        <w:rPr>
          <w:rFonts w:ascii="Times New Roman" w:eastAsia="Times New Roman" w:hAnsi="Times New Roman"/>
          <w:bCs/>
          <w:sz w:val="24"/>
          <w:szCs w:val="24"/>
          <w:lang w:eastAsia="ru-RU"/>
        </w:rPr>
        <w:t xml:space="preserve">Конкурсную </w:t>
      </w:r>
      <w:r w:rsidRPr="00EB5A37">
        <w:rPr>
          <w:rFonts w:ascii="Times New Roman" w:eastAsia="Times New Roman" w:hAnsi="Times New Roman"/>
          <w:bCs/>
          <w:sz w:val="24"/>
          <w:szCs w:val="24"/>
          <w:lang w:eastAsia="ru-RU"/>
        </w:rPr>
        <w:t xml:space="preserve">заявку; 2) отозвать свою </w:t>
      </w:r>
      <w:r>
        <w:rPr>
          <w:rFonts w:ascii="Times New Roman" w:eastAsia="Times New Roman" w:hAnsi="Times New Roman"/>
          <w:bCs/>
          <w:sz w:val="24"/>
          <w:szCs w:val="24"/>
          <w:lang w:eastAsia="ru-RU"/>
        </w:rPr>
        <w:t xml:space="preserve">Конкурсную </w:t>
      </w:r>
      <w:r w:rsidRPr="00EB5A37">
        <w:rPr>
          <w:rFonts w:ascii="Times New Roman" w:eastAsia="Times New Roman" w:hAnsi="Times New Roman"/>
          <w:bCs/>
          <w:sz w:val="24"/>
          <w:szCs w:val="24"/>
          <w:lang w:eastAsia="ru-RU"/>
        </w:rPr>
        <w:t xml:space="preserve">заявку, не утрачивая права на возврат внесенного им </w:t>
      </w:r>
      <w:r>
        <w:rPr>
          <w:rFonts w:ascii="Times New Roman" w:eastAsia="Times New Roman" w:hAnsi="Times New Roman"/>
          <w:bCs/>
          <w:sz w:val="24"/>
          <w:szCs w:val="24"/>
          <w:lang w:eastAsia="ru-RU"/>
        </w:rPr>
        <w:t>О</w:t>
      </w:r>
      <w:r w:rsidRPr="00EB5A37">
        <w:rPr>
          <w:rFonts w:ascii="Times New Roman" w:eastAsia="Times New Roman" w:hAnsi="Times New Roman"/>
          <w:bCs/>
          <w:sz w:val="24"/>
          <w:szCs w:val="24"/>
          <w:lang w:eastAsia="ru-RU"/>
        </w:rPr>
        <w:t xml:space="preserve">беспечения. Внесение изменения должно быть </w:t>
      </w:r>
      <w:r>
        <w:rPr>
          <w:rFonts w:ascii="Times New Roman" w:eastAsia="Times New Roman" w:hAnsi="Times New Roman"/>
          <w:bCs/>
          <w:sz w:val="24"/>
          <w:szCs w:val="24"/>
          <w:lang w:eastAsia="ru-RU"/>
        </w:rPr>
        <w:t xml:space="preserve">оформлено </w:t>
      </w:r>
      <w:r w:rsidRPr="00EB5A37">
        <w:rPr>
          <w:rFonts w:ascii="Times New Roman" w:eastAsia="Times New Roman" w:hAnsi="Times New Roman"/>
          <w:bCs/>
          <w:sz w:val="24"/>
          <w:szCs w:val="24"/>
          <w:lang w:eastAsia="ru-RU"/>
        </w:rPr>
        <w:t xml:space="preserve">и представлено так же, как и сама </w:t>
      </w:r>
      <w:r>
        <w:rPr>
          <w:rFonts w:ascii="Times New Roman" w:eastAsia="Times New Roman" w:hAnsi="Times New Roman"/>
          <w:bCs/>
          <w:sz w:val="24"/>
          <w:szCs w:val="24"/>
          <w:lang w:eastAsia="ru-RU"/>
        </w:rPr>
        <w:t xml:space="preserve">Конкурсная </w:t>
      </w:r>
      <w:r w:rsidRPr="00EB5A37">
        <w:rPr>
          <w:rFonts w:ascii="Times New Roman" w:eastAsia="Times New Roman" w:hAnsi="Times New Roman"/>
          <w:bCs/>
          <w:sz w:val="24"/>
          <w:szCs w:val="24"/>
          <w:lang w:eastAsia="ru-RU"/>
        </w:rPr>
        <w:t>заявка.</w:t>
      </w:r>
    </w:p>
    <w:p w:rsidR="002D03CF" w:rsidRPr="00044AC9"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044AC9">
        <w:rPr>
          <w:rFonts w:ascii="Times New Roman" w:eastAsia="Times New Roman" w:hAnsi="Times New Roman"/>
          <w:bCs/>
          <w:sz w:val="24"/>
          <w:szCs w:val="24"/>
          <w:lang w:eastAsia="ru-RU"/>
        </w:rPr>
        <w:lastRenderedPageBreak/>
        <w:t xml:space="preserve">Уведомление об отзыве Конкурсной заявки оформляется в виде произвольного заявления на имя </w:t>
      </w:r>
      <w:r>
        <w:rPr>
          <w:rFonts w:ascii="Times New Roman" w:eastAsia="Times New Roman" w:hAnsi="Times New Roman"/>
          <w:bCs/>
          <w:sz w:val="24"/>
          <w:szCs w:val="24"/>
          <w:lang w:eastAsia="ru-RU"/>
        </w:rPr>
        <w:t>КАП</w:t>
      </w:r>
      <w:r w:rsidRPr="00044AC9">
        <w:rPr>
          <w:rFonts w:ascii="Times New Roman" w:eastAsia="Times New Roman" w:hAnsi="Times New Roman"/>
          <w:bCs/>
          <w:sz w:val="24"/>
          <w:szCs w:val="24"/>
          <w:lang w:eastAsia="ru-RU"/>
        </w:rPr>
        <w:t xml:space="preserve">, подписанного </w:t>
      </w:r>
      <w:r w:rsidR="003649BE" w:rsidRPr="001F602B">
        <w:rPr>
          <w:rFonts w:ascii="Times New Roman" w:eastAsia="Times New Roman" w:hAnsi="Times New Roman"/>
          <w:bCs/>
          <w:sz w:val="24"/>
          <w:szCs w:val="24"/>
          <w:lang w:eastAsia="ru-RU"/>
        </w:rPr>
        <w:t xml:space="preserve">уполномоченным представителем </w:t>
      </w:r>
      <w:r w:rsidRPr="001F602B">
        <w:rPr>
          <w:rFonts w:ascii="Times New Roman" w:eastAsia="Times New Roman" w:hAnsi="Times New Roman"/>
          <w:bCs/>
          <w:sz w:val="24"/>
          <w:szCs w:val="24"/>
          <w:lang w:eastAsia="ru-RU"/>
        </w:rPr>
        <w:t>Потенциальн</w:t>
      </w:r>
      <w:r w:rsidR="003649BE" w:rsidRPr="001F602B">
        <w:rPr>
          <w:rFonts w:ascii="Times New Roman" w:eastAsia="Times New Roman" w:hAnsi="Times New Roman"/>
          <w:bCs/>
          <w:sz w:val="24"/>
          <w:szCs w:val="24"/>
          <w:lang w:eastAsia="ru-RU"/>
        </w:rPr>
        <w:t>ого у</w:t>
      </w:r>
      <w:r w:rsidRPr="001F602B">
        <w:rPr>
          <w:rFonts w:ascii="Times New Roman" w:eastAsia="Times New Roman" w:hAnsi="Times New Roman"/>
          <w:bCs/>
          <w:sz w:val="24"/>
          <w:szCs w:val="24"/>
          <w:lang w:eastAsia="ru-RU"/>
        </w:rPr>
        <w:t>частник</w:t>
      </w:r>
      <w:r w:rsidR="003649BE" w:rsidRPr="001F602B">
        <w:rPr>
          <w:rFonts w:ascii="Times New Roman" w:eastAsia="Times New Roman" w:hAnsi="Times New Roman"/>
          <w:bCs/>
          <w:sz w:val="24"/>
          <w:szCs w:val="24"/>
          <w:lang w:eastAsia="ru-RU"/>
        </w:rPr>
        <w:t>а</w:t>
      </w:r>
      <w:r w:rsidRPr="001F602B">
        <w:rPr>
          <w:rFonts w:ascii="Times New Roman" w:eastAsia="Times New Roman" w:hAnsi="Times New Roman"/>
          <w:bCs/>
          <w:sz w:val="24"/>
          <w:szCs w:val="24"/>
          <w:lang w:eastAsia="ru-RU"/>
        </w:rPr>
        <w:t>,</w:t>
      </w:r>
      <w:r w:rsidRPr="003649BE">
        <w:rPr>
          <w:rFonts w:ascii="Times New Roman" w:eastAsia="Times New Roman" w:hAnsi="Times New Roman"/>
          <w:bCs/>
          <w:color w:val="FF0000"/>
          <w:sz w:val="24"/>
          <w:szCs w:val="24"/>
          <w:lang w:eastAsia="ru-RU"/>
        </w:rPr>
        <w:t xml:space="preserve"> </w:t>
      </w:r>
      <w:r w:rsidRPr="00044AC9">
        <w:rPr>
          <w:rFonts w:ascii="Times New Roman" w:eastAsia="Times New Roman" w:hAnsi="Times New Roman"/>
          <w:bCs/>
          <w:sz w:val="24"/>
          <w:szCs w:val="24"/>
          <w:lang w:eastAsia="ru-RU"/>
        </w:rPr>
        <w:t>скрепленного печатью юридического лица, а для физического лица, если таковая имеется.</w:t>
      </w:r>
    </w:p>
    <w:p w:rsidR="002D03CF" w:rsidRPr="00782D84"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0574CD">
        <w:rPr>
          <w:rFonts w:ascii="Times New Roman" w:eastAsia="Times New Roman" w:hAnsi="Times New Roman"/>
          <w:bCs/>
          <w:sz w:val="24"/>
          <w:szCs w:val="24"/>
          <w:lang w:eastAsia="ru-RU"/>
        </w:rPr>
        <w:t xml:space="preserve">Внесение изменений/дополнений в Конкурсную заявку является действительным, если изменения/дополнения получены </w:t>
      </w:r>
      <w:r>
        <w:rPr>
          <w:rFonts w:ascii="Times New Roman" w:eastAsia="Times New Roman" w:hAnsi="Times New Roman"/>
          <w:bCs/>
          <w:sz w:val="24"/>
          <w:szCs w:val="24"/>
          <w:lang w:eastAsia="ru-RU"/>
        </w:rPr>
        <w:t>КАП</w:t>
      </w:r>
      <w:r w:rsidRPr="000574CD">
        <w:rPr>
          <w:rFonts w:ascii="Times New Roman" w:eastAsia="Times New Roman" w:hAnsi="Times New Roman"/>
          <w:bCs/>
          <w:sz w:val="24"/>
          <w:szCs w:val="24"/>
          <w:lang w:eastAsia="ru-RU"/>
        </w:rPr>
        <w:t xml:space="preserve"> до истечения окончательного срока представления Конкурсных заявок.</w:t>
      </w:r>
      <w:r>
        <w:rPr>
          <w:rFonts w:ascii="Times New Roman" w:eastAsia="Times New Roman" w:hAnsi="Times New Roman"/>
          <w:bCs/>
          <w:sz w:val="24"/>
          <w:szCs w:val="24"/>
          <w:lang w:eastAsia="ru-RU"/>
        </w:rPr>
        <w:t xml:space="preserve"> </w:t>
      </w:r>
      <w:r w:rsidRPr="00782D84">
        <w:rPr>
          <w:rFonts w:ascii="Times New Roman" w:eastAsia="Times New Roman" w:hAnsi="Times New Roman"/>
          <w:bCs/>
          <w:sz w:val="24"/>
          <w:szCs w:val="24"/>
          <w:lang w:eastAsia="ru-RU"/>
        </w:rPr>
        <w:t>Не допускается отзыв Конкурсной заявки после истечения окончательного срока представления конверта с Конкурсной заявкой.</w:t>
      </w:r>
    </w:p>
    <w:p w:rsidR="002D03CF" w:rsidRPr="007506F5"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p>
    <w:p w:rsidR="002D03CF" w:rsidRPr="0001056A" w:rsidRDefault="002D03CF" w:rsidP="002D03CF">
      <w:pPr>
        <w:numPr>
          <w:ilvl w:val="0"/>
          <w:numId w:val="11"/>
        </w:numPr>
        <w:spacing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Рассмотрение Конкурсных заявок</w:t>
      </w:r>
    </w:p>
    <w:p w:rsidR="002D03CF" w:rsidRPr="00422BE6"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Членами Конкурсной комиссии, а также ее секретарем по результатам вскрытия конвертов с Конкурсными заявками </w:t>
      </w:r>
      <w:r>
        <w:rPr>
          <w:rFonts w:ascii="Times New Roman" w:eastAsia="Times New Roman" w:hAnsi="Times New Roman"/>
          <w:bCs/>
          <w:sz w:val="24"/>
          <w:szCs w:val="24"/>
          <w:lang w:eastAsia="ru-RU"/>
        </w:rPr>
        <w:t xml:space="preserve">Потенциальных </w:t>
      </w:r>
      <w:r w:rsidRPr="008707F2">
        <w:rPr>
          <w:rFonts w:ascii="Times New Roman" w:eastAsia="Times New Roman" w:hAnsi="Times New Roman"/>
          <w:bCs/>
          <w:sz w:val="24"/>
          <w:szCs w:val="24"/>
          <w:lang w:eastAsia="ru-RU"/>
        </w:rPr>
        <w:t xml:space="preserve">участников подписывается протокол о вскрытии Конкурсных заявок. </w:t>
      </w:r>
    </w:p>
    <w:p w:rsidR="002D03CF" w:rsidRPr="002731BC"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2731BC">
        <w:rPr>
          <w:rFonts w:ascii="Times New Roman" w:eastAsia="Times New Roman" w:hAnsi="Times New Roman"/>
          <w:bCs/>
          <w:sz w:val="24"/>
          <w:szCs w:val="24"/>
          <w:lang w:eastAsia="ru-RU"/>
        </w:rPr>
        <w:t xml:space="preserve">В случае обнаружения каких-либо несоответствий </w:t>
      </w:r>
      <w:r>
        <w:rPr>
          <w:rFonts w:ascii="Times New Roman" w:eastAsia="Times New Roman" w:hAnsi="Times New Roman"/>
          <w:bCs/>
          <w:sz w:val="24"/>
          <w:szCs w:val="24"/>
          <w:lang w:eastAsia="ru-RU"/>
        </w:rPr>
        <w:t xml:space="preserve">Потенциальные </w:t>
      </w:r>
      <w:r w:rsidRPr="002731BC">
        <w:rPr>
          <w:rFonts w:ascii="Times New Roman" w:eastAsia="Times New Roman" w:hAnsi="Times New Roman"/>
          <w:bCs/>
          <w:sz w:val="24"/>
          <w:szCs w:val="24"/>
          <w:lang w:eastAsia="ru-RU"/>
        </w:rPr>
        <w:t xml:space="preserve">участники могут быть уведомлены о выявленных несоответствиях посредством телефонной связи, электронной почты или иных средств связи. </w:t>
      </w:r>
      <w:r>
        <w:rPr>
          <w:rFonts w:ascii="Times New Roman" w:eastAsia="Times New Roman" w:hAnsi="Times New Roman"/>
          <w:bCs/>
          <w:sz w:val="24"/>
          <w:szCs w:val="24"/>
          <w:lang w:eastAsia="ru-RU"/>
        </w:rPr>
        <w:t xml:space="preserve">Потенциальные </w:t>
      </w:r>
      <w:r w:rsidRPr="002731BC">
        <w:rPr>
          <w:rFonts w:ascii="Times New Roman" w:eastAsia="Times New Roman" w:hAnsi="Times New Roman"/>
          <w:bCs/>
          <w:sz w:val="24"/>
          <w:szCs w:val="24"/>
          <w:lang w:eastAsia="ru-RU"/>
        </w:rPr>
        <w:t xml:space="preserve">участники в установленные </w:t>
      </w:r>
      <w:r>
        <w:rPr>
          <w:rFonts w:ascii="Times New Roman" w:eastAsia="Times New Roman" w:hAnsi="Times New Roman"/>
          <w:bCs/>
          <w:sz w:val="24"/>
          <w:szCs w:val="24"/>
          <w:lang w:eastAsia="ru-RU"/>
        </w:rPr>
        <w:t>КАП</w:t>
      </w:r>
      <w:r w:rsidRPr="002731BC">
        <w:rPr>
          <w:rFonts w:ascii="Times New Roman" w:eastAsia="Times New Roman" w:hAnsi="Times New Roman"/>
          <w:bCs/>
          <w:sz w:val="24"/>
          <w:szCs w:val="24"/>
          <w:lang w:eastAsia="ru-RU"/>
        </w:rPr>
        <w:t xml:space="preserve"> сроки должны устранить выявленные несоответствия. При этом не допускается предоставление сведений и документов, изменяющих содержание и/или условия предварительного предложения.</w:t>
      </w:r>
    </w:p>
    <w:p w:rsidR="002D03CF"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A06A3D">
        <w:rPr>
          <w:rFonts w:ascii="Times New Roman" w:eastAsia="Times New Roman" w:hAnsi="Times New Roman"/>
          <w:bCs/>
          <w:sz w:val="24"/>
          <w:szCs w:val="24"/>
          <w:lang w:eastAsia="ru-RU"/>
        </w:rPr>
        <w:t xml:space="preserve">При рассмотрении </w:t>
      </w:r>
      <w:r>
        <w:rPr>
          <w:rFonts w:ascii="Times New Roman" w:eastAsia="Times New Roman" w:hAnsi="Times New Roman"/>
          <w:bCs/>
          <w:sz w:val="24"/>
          <w:szCs w:val="24"/>
          <w:lang w:eastAsia="ru-RU"/>
        </w:rPr>
        <w:t xml:space="preserve">Конкурсных заявок Конкурсная </w:t>
      </w:r>
      <w:r w:rsidRPr="00A06A3D">
        <w:rPr>
          <w:rFonts w:ascii="Times New Roman" w:eastAsia="Times New Roman" w:hAnsi="Times New Roman"/>
          <w:bCs/>
          <w:sz w:val="24"/>
          <w:szCs w:val="24"/>
          <w:lang w:eastAsia="ru-RU"/>
        </w:rPr>
        <w:t>комиссия вправе:</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A06A3D">
        <w:rPr>
          <w:rFonts w:ascii="Times New Roman" w:eastAsia="Times New Roman" w:hAnsi="Times New Roman"/>
          <w:bCs/>
          <w:sz w:val="24"/>
          <w:szCs w:val="24"/>
          <w:lang w:eastAsia="ru-RU"/>
        </w:rPr>
        <w:t xml:space="preserve">запросить у </w:t>
      </w:r>
      <w:r>
        <w:rPr>
          <w:rFonts w:ascii="Times New Roman" w:eastAsia="Times New Roman" w:hAnsi="Times New Roman"/>
          <w:bCs/>
          <w:sz w:val="24"/>
          <w:szCs w:val="24"/>
          <w:lang w:eastAsia="ru-RU"/>
        </w:rPr>
        <w:t xml:space="preserve">Потенциальных участников </w:t>
      </w:r>
      <w:r w:rsidRPr="00A06A3D">
        <w:rPr>
          <w:rFonts w:ascii="Times New Roman" w:eastAsia="Times New Roman" w:hAnsi="Times New Roman"/>
          <w:bCs/>
          <w:sz w:val="24"/>
          <w:szCs w:val="24"/>
          <w:lang w:eastAsia="ru-RU"/>
        </w:rPr>
        <w:t xml:space="preserve">материалы и разъяснения, необходимые для рассмотрения, оценки и сопоставления </w:t>
      </w:r>
      <w:r>
        <w:rPr>
          <w:rFonts w:ascii="Times New Roman" w:eastAsia="Times New Roman" w:hAnsi="Times New Roman"/>
          <w:bCs/>
          <w:sz w:val="24"/>
          <w:szCs w:val="24"/>
          <w:lang w:eastAsia="ru-RU"/>
        </w:rPr>
        <w:t>Конкурсных заявок, а также вести переговоры</w:t>
      </w:r>
      <w:r w:rsidRPr="00A06A3D">
        <w:rPr>
          <w:rFonts w:ascii="Times New Roman" w:eastAsia="Times New Roman" w:hAnsi="Times New Roman"/>
          <w:bCs/>
          <w:sz w:val="24"/>
          <w:szCs w:val="24"/>
          <w:lang w:eastAsia="ru-RU"/>
        </w:rPr>
        <w:t>;</w:t>
      </w:r>
    </w:p>
    <w:p w:rsidR="002D03CF" w:rsidRPr="00D079D9" w:rsidRDefault="002D03CF"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sidRPr="00D079D9">
        <w:rPr>
          <w:rFonts w:ascii="Times New Roman" w:eastAsia="Times New Roman" w:hAnsi="Times New Roman"/>
          <w:bCs/>
          <w:sz w:val="24"/>
          <w:szCs w:val="24"/>
          <w:lang w:eastAsia="ru-RU"/>
        </w:rPr>
        <w:t xml:space="preserve">с целью уточнения сведений, содержащихся в </w:t>
      </w:r>
      <w:r>
        <w:rPr>
          <w:rFonts w:ascii="Times New Roman" w:eastAsia="Times New Roman" w:hAnsi="Times New Roman"/>
          <w:bCs/>
          <w:sz w:val="24"/>
          <w:szCs w:val="24"/>
          <w:lang w:eastAsia="ru-RU"/>
        </w:rPr>
        <w:t>Конкурсных заявках</w:t>
      </w:r>
      <w:r w:rsidRPr="00D079D9">
        <w:rPr>
          <w:rFonts w:ascii="Times New Roman" w:eastAsia="Times New Roman" w:hAnsi="Times New Roman"/>
          <w:bCs/>
          <w:sz w:val="24"/>
          <w:szCs w:val="24"/>
          <w:lang w:eastAsia="ru-RU"/>
        </w:rPr>
        <w:t>, запросить необходимую информацию у соответствующих государственных органов, физических и юридических лиц.</w:t>
      </w:r>
    </w:p>
    <w:p w:rsidR="002D03CF" w:rsidRPr="00AC50FA"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C50FA">
        <w:rPr>
          <w:rFonts w:ascii="Times New Roman" w:eastAsia="Times New Roman" w:hAnsi="Times New Roman"/>
          <w:bCs/>
          <w:sz w:val="24"/>
          <w:szCs w:val="24"/>
          <w:lang w:eastAsia="ru-RU"/>
        </w:rPr>
        <w:t xml:space="preserve">Рассмотрение Конкурсных заявок Конкурсной комиссией осуществляется в соответствии с </w:t>
      </w:r>
      <w:r>
        <w:rPr>
          <w:rFonts w:ascii="Times New Roman" w:eastAsia="Times New Roman" w:hAnsi="Times New Roman"/>
          <w:bCs/>
          <w:sz w:val="24"/>
          <w:szCs w:val="24"/>
          <w:lang w:eastAsia="ru-RU"/>
        </w:rPr>
        <w:t xml:space="preserve">предварительным предложением </w:t>
      </w:r>
      <w:r w:rsidRPr="00D2380E">
        <w:rPr>
          <w:rFonts w:ascii="Times New Roman" w:eastAsia="Times New Roman" w:hAnsi="Times New Roman"/>
          <w:bCs/>
          <w:sz w:val="24"/>
          <w:szCs w:val="24"/>
          <w:lang w:eastAsia="ru-RU"/>
        </w:rPr>
        <w:t>прилагаемом к Конкурсной заявке, согласно подпункту 5.</w:t>
      </w:r>
      <w:r w:rsidR="00FF1D99">
        <w:rPr>
          <w:rFonts w:ascii="Times New Roman" w:eastAsia="Times New Roman" w:hAnsi="Times New Roman"/>
          <w:bCs/>
          <w:sz w:val="24"/>
          <w:szCs w:val="24"/>
          <w:lang w:eastAsia="ru-RU"/>
        </w:rPr>
        <w:t>1</w:t>
      </w:r>
      <w:r w:rsidRPr="00D2380E">
        <w:rPr>
          <w:rFonts w:ascii="Times New Roman" w:eastAsia="Times New Roman" w:hAnsi="Times New Roman"/>
          <w:bCs/>
          <w:sz w:val="24"/>
          <w:szCs w:val="24"/>
          <w:lang w:eastAsia="ru-RU"/>
        </w:rPr>
        <w:t xml:space="preserve"> Конкурсной документации</w:t>
      </w:r>
      <w:r>
        <w:rPr>
          <w:rFonts w:ascii="Times New Roman" w:eastAsia="Times New Roman" w:hAnsi="Times New Roman"/>
          <w:bCs/>
          <w:sz w:val="24"/>
          <w:szCs w:val="24"/>
          <w:lang w:eastAsia="ru-RU"/>
        </w:rPr>
        <w:t xml:space="preserve">, Квалификационными требованиями, </w:t>
      </w:r>
      <w:r w:rsidRPr="00AC50FA">
        <w:rPr>
          <w:rFonts w:ascii="Times New Roman" w:eastAsia="Times New Roman" w:hAnsi="Times New Roman"/>
          <w:bCs/>
          <w:sz w:val="24"/>
          <w:szCs w:val="24"/>
          <w:lang w:eastAsia="ru-RU"/>
        </w:rPr>
        <w:t>критериями оценки предварительных предложений, содержанием предварительных предложений, минимальными требованиями критериям оценки предложений</w:t>
      </w:r>
      <w:r>
        <w:rPr>
          <w:rFonts w:ascii="Times New Roman" w:eastAsia="Times New Roman" w:hAnsi="Times New Roman"/>
          <w:bCs/>
          <w:sz w:val="24"/>
          <w:szCs w:val="24"/>
          <w:lang w:eastAsia="ru-RU"/>
        </w:rPr>
        <w:t>.</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 результатам рассмотрения Конкурсных заявок Конкурсная комиссия прин</w:t>
      </w:r>
      <w:r w:rsidRPr="00BE036D">
        <w:rPr>
          <w:rFonts w:ascii="Times New Roman" w:eastAsia="Times New Roman" w:hAnsi="Times New Roman"/>
          <w:bCs/>
          <w:sz w:val="24"/>
          <w:szCs w:val="24"/>
          <w:lang w:eastAsia="ru-RU"/>
        </w:rPr>
        <w:t xml:space="preserve">имает решение </w:t>
      </w:r>
      <w:r w:rsidRPr="00445D0E">
        <w:rPr>
          <w:rFonts w:ascii="Times New Roman" w:eastAsia="Times New Roman" w:hAnsi="Times New Roman"/>
          <w:bCs/>
          <w:sz w:val="24"/>
          <w:szCs w:val="24"/>
          <w:lang w:eastAsia="ru-RU"/>
        </w:rPr>
        <w:t>о соответствии Квалификационным требованиям Потенциальных участников</w:t>
      </w:r>
      <w:r>
        <w:rPr>
          <w:rFonts w:ascii="Times New Roman" w:eastAsia="Times New Roman" w:hAnsi="Times New Roman"/>
          <w:bCs/>
          <w:sz w:val="24"/>
          <w:szCs w:val="24"/>
          <w:lang w:eastAsia="ru-RU"/>
        </w:rPr>
        <w:t>,</w:t>
      </w:r>
      <w:r w:rsidRPr="00445D0E">
        <w:rPr>
          <w:rFonts w:ascii="Times New Roman" w:eastAsia="Times New Roman" w:hAnsi="Times New Roman"/>
          <w:bCs/>
          <w:sz w:val="24"/>
          <w:szCs w:val="24"/>
          <w:lang w:eastAsia="ru-RU"/>
        </w:rPr>
        <w:t xml:space="preserve"> </w:t>
      </w:r>
      <w:r w:rsidRPr="00BE036D">
        <w:rPr>
          <w:rFonts w:ascii="Times New Roman" w:eastAsia="Times New Roman" w:hAnsi="Times New Roman"/>
          <w:bCs/>
          <w:sz w:val="24"/>
          <w:szCs w:val="24"/>
          <w:lang w:eastAsia="ru-RU"/>
        </w:rPr>
        <w:t xml:space="preserve">о допуске </w:t>
      </w:r>
      <w:r>
        <w:rPr>
          <w:rFonts w:ascii="Times New Roman" w:eastAsia="Times New Roman" w:hAnsi="Times New Roman"/>
          <w:bCs/>
          <w:sz w:val="24"/>
          <w:szCs w:val="24"/>
          <w:lang w:eastAsia="ru-RU"/>
        </w:rPr>
        <w:t xml:space="preserve">лиц, подавших Конкурсные заявки </w:t>
      </w:r>
      <w:r w:rsidRPr="00BE036D">
        <w:rPr>
          <w:rFonts w:ascii="Times New Roman" w:eastAsia="Times New Roman" w:hAnsi="Times New Roman"/>
          <w:bCs/>
          <w:sz w:val="24"/>
          <w:szCs w:val="24"/>
          <w:lang w:eastAsia="ru-RU"/>
        </w:rPr>
        <w:t>к</w:t>
      </w:r>
      <w:r>
        <w:rPr>
          <w:rFonts w:ascii="Times New Roman" w:eastAsia="Times New Roman" w:hAnsi="Times New Roman"/>
          <w:bCs/>
          <w:sz w:val="24"/>
          <w:szCs w:val="24"/>
          <w:lang w:eastAsia="ru-RU"/>
        </w:rPr>
        <w:t>о Второму этапу,</w:t>
      </w:r>
      <w:r w:rsidRPr="00BE036D">
        <w:rPr>
          <w:rFonts w:ascii="Times New Roman" w:eastAsia="Times New Roman" w:hAnsi="Times New Roman"/>
          <w:bCs/>
          <w:sz w:val="24"/>
          <w:szCs w:val="24"/>
          <w:lang w:eastAsia="ru-RU"/>
        </w:rPr>
        <w:t xml:space="preserve"> присвоении им статуса Участник</w:t>
      </w:r>
      <w:r>
        <w:rPr>
          <w:rFonts w:ascii="Times New Roman" w:eastAsia="Times New Roman" w:hAnsi="Times New Roman"/>
          <w:bCs/>
          <w:sz w:val="24"/>
          <w:szCs w:val="24"/>
          <w:lang w:eastAsia="ru-RU"/>
        </w:rPr>
        <w:t xml:space="preserve">ов, </w:t>
      </w:r>
      <w:r w:rsidRPr="00C35A2B">
        <w:rPr>
          <w:rFonts w:ascii="Times New Roman" w:eastAsia="Times New Roman" w:hAnsi="Times New Roman"/>
          <w:bCs/>
          <w:sz w:val="24"/>
          <w:szCs w:val="24"/>
          <w:lang w:eastAsia="ru-RU"/>
        </w:rPr>
        <w:t>утвержда</w:t>
      </w:r>
      <w:r>
        <w:rPr>
          <w:rFonts w:ascii="Times New Roman" w:eastAsia="Times New Roman" w:hAnsi="Times New Roman"/>
          <w:bCs/>
          <w:sz w:val="24"/>
          <w:szCs w:val="24"/>
          <w:lang w:eastAsia="ru-RU"/>
        </w:rPr>
        <w:t>ю</w:t>
      </w:r>
      <w:r w:rsidRPr="00C35A2B">
        <w:rPr>
          <w:rFonts w:ascii="Times New Roman" w:eastAsia="Times New Roman" w:hAnsi="Times New Roman"/>
          <w:bCs/>
          <w:sz w:val="24"/>
          <w:szCs w:val="24"/>
          <w:lang w:eastAsia="ru-RU"/>
        </w:rPr>
        <w:t>т</w:t>
      </w:r>
      <w:r>
        <w:rPr>
          <w:rFonts w:ascii="Times New Roman" w:eastAsia="Times New Roman" w:hAnsi="Times New Roman"/>
          <w:bCs/>
          <w:sz w:val="24"/>
          <w:szCs w:val="24"/>
          <w:lang w:eastAsia="ru-RU"/>
        </w:rPr>
        <w:t>ся</w:t>
      </w:r>
      <w:r w:rsidRPr="00C35A2B">
        <w:rPr>
          <w:rFonts w:ascii="Times New Roman" w:eastAsia="Times New Roman" w:hAnsi="Times New Roman"/>
          <w:bCs/>
          <w:sz w:val="24"/>
          <w:szCs w:val="24"/>
          <w:lang w:eastAsia="ru-RU"/>
        </w:rPr>
        <w:t xml:space="preserve"> содержание и критерии оценки Конкурсных предложений</w:t>
      </w:r>
      <w:r>
        <w:rPr>
          <w:rFonts w:ascii="Times New Roman" w:eastAsia="Times New Roman" w:hAnsi="Times New Roman"/>
          <w:bCs/>
          <w:sz w:val="24"/>
          <w:szCs w:val="24"/>
          <w:lang w:eastAsia="ru-RU"/>
        </w:rPr>
        <w:t xml:space="preserve">. </w:t>
      </w:r>
      <w:r w:rsidRPr="00E76749">
        <w:rPr>
          <w:rFonts w:ascii="Times New Roman" w:eastAsia="Times New Roman" w:hAnsi="Times New Roman"/>
          <w:bCs/>
          <w:sz w:val="24"/>
          <w:szCs w:val="24"/>
          <w:lang w:eastAsia="ru-RU"/>
        </w:rPr>
        <w:t xml:space="preserve">Членами Конкурсной комиссии, а также ее секретарем по результатам </w:t>
      </w:r>
      <w:r>
        <w:rPr>
          <w:rFonts w:ascii="Times New Roman" w:eastAsia="Times New Roman" w:hAnsi="Times New Roman"/>
          <w:bCs/>
          <w:sz w:val="24"/>
          <w:szCs w:val="24"/>
          <w:lang w:eastAsia="ru-RU"/>
        </w:rPr>
        <w:t xml:space="preserve">рассмотрения Конкурсных заявок </w:t>
      </w:r>
      <w:r w:rsidRPr="00E76749">
        <w:rPr>
          <w:rFonts w:ascii="Times New Roman" w:eastAsia="Times New Roman" w:hAnsi="Times New Roman"/>
          <w:bCs/>
          <w:sz w:val="24"/>
          <w:szCs w:val="24"/>
          <w:lang w:eastAsia="ru-RU"/>
        </w:rPr>
        <w:t xml:space="preserve">подписывается протокол о </w:t>
      </w:r>
      <w:r>
        <w:rPr>
          <w:rFonts w:ascii="Times New Roman" w:eastAsia="Times New Roman" w:hAnsi="Times New Roman"/>
          <w:bCs/>
          <w:sz w:val="24"/>
          <w:szCs w:val="24"/>
          <w:lang w:eastAsia="ru-RU"/>
        </w:rPr>
        <w:t xml:space="preserve">результатах рассмотрения </w:t>
      </w:r>
      <w:r w:rsidRPr="00E76749">
        <w:rPr>
          <w:rFonts w:ascii="Times New Roman" w:eastAsia="Times New Roman" w:hAnsi="Times New Roman"/>
          <w:bCs/>
          <w:sz w:val="24"/>
          <w:szCs w:val="24"/>
          <w:lang w:eastAsia="ru-RU"/>
        </w:rPr>
        <w:t>Конкурсных заявок</w:t>
      </w:r>
      <w:r>
        <w:rPr>
          <w:rFonts w:ascii="Times New Roman" w:eastAsia="Times New Roman" w:hAnsi="Times New Roman"/>
          <w:bCs/>
          <w:sz w:val="24"/>
          <w:szCs w:val="24"/>
          <w:lang w:eastAsia="ru-RU"/>
        </w:rPr>
        <w:t>.</w:t>
      </w:r>
      <w:r w:rsidRPr="00E76749">
        <w:rPr>
          <w:rFonts w:ascii="Times New Roman" w:eastAsia="Times New Roman" w:hAnsi="Times New Roman"/>
          <w:bCs/>
          <w:sz w:val="24"/>
          <w:szCs w:val="24"/>
          <w:lang w:eastAsia="ru-RU"/>
        </w:rPr>
        <w:t xml:space="preserve"> </w:t>
      </w:r>
    </w:p>
    <w:p w:rsidR="002D03CF"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Потенциальным участникам, чьи Конкурсные заявки будут отклонены, КАП направляются соответствующие уведомления с указанием причин отклонения Конкурсной заявки.</w:t>
      </w:r>
    </w:p>
    <w:p w:rsidR="002D03CF"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Участникам, допущенным к участию во Втором этапе, КАП направляется соответствующее у</w:t>
      </w:r>
      <w:r w:rsidRPr="00C35A2B">
        <w:rPr>
          <w:rFonts w:ascii="Times New Roman" w:eastAsia="Times New Roman" w:hAnsi="Times New Roman"/>
          <w:bCs/>
          <w:sz w:val="24"/>
          <w:szCs w:val="24"/>
          <w:lang w:eastAsia="ru-RU"/>
        </w:rPr>
        <w:t>ведомление с указанием срока, места, времени и способа для подачи Конкурсных предложений</w:t>
      </w:r>
      <w:r>
        <w:rPr>
          <w:rFonts w:ascii="Times New Roman" w:eastAsia="Times New Roman" w:hAnsi="Times New Roman"/>
          <w:bCs/>
          <w:sz w:val="24"/>
          <w:szCs w:val="24"/>
          <w:lang w:eastAsia="ru-RU"/>
        </w:rPr>
        <w:t xml:space="preserve"> для участия во Втором этапе,</w:t>
      </w:r>
      <w:r w:rsidRPr="00C35A2B">
        <w:rPr>
          <w:rFonts w:ascii="Times New Roman" w:eastAsia="Times New Roman" w:hAnsi="Times New Roman"/>
          <w:bCs/>
          <w:sz w:val="24"/>
          <w:szCs w:val="24"/>
          <w:lang w:eastAsia="ru-RU"/>
        </w:rPr>
        <w:t xml:space="preserve"> </w:t>
      </w:r>
      <w:r w:rsidRPr="00BE11DA">
        <w:rPr>
          <w:rFonts w:ascii="Times New Roman" w:eastAsia="Times New Roman" w:hAnsi="Times New Roman"/>
          <w:bCs/>
          <w:sz w:val="24"/>
          <w:szCs w:val="24"/>
          <w:lang w:eastAsia="ru-RU"/>
        </w:rPr>
        <w:t>содержани</w:t>
      </w:r>
      <w:r>
        <w:rPr>
          <w:rFonts w:ascii="Times New Roman" w:eastAsia="Times New Roman" w:hAnsi="Times New Roman"/>
          <w:bCs/>
          <w:sz w:val="24"/>
          <w:szCs w:val="24"/>
          <w:lang w:eastAsia="ru-RU"/>
        </w:rPr>
        <w:t>я</w:t>
      </w:r>
      <w:r w:rsidRPr="00BE11DA">
        <w:rPr>
          <w:rFonts w:ascii="Times New Roman" w:eastAsia="Times New Roman" w:hAnsi="Times New Roman"/>
          <w:bCs/>
          <w:sz w:val="24"/>
          <w:szCs w:val="24"/>
          <w:lang w:eastAsia="ru-RU"/>
        </w:rPr>
        <w:t xml:space="preserve"> и критери</w:t>
      </w:r>
      <w:r>
        <w:rPr>
          <w:rFonts w:ascii="Times New Roman" w:eastAsia="Times New Roman" w:hAnsi="Times New Roman"/>
          <w:bCs/>
          <w:sz w:val="24"/>
          <w:szCs w:val="24"/>
          <w:lang w:eastAsia="ru-RU"/>
        </w:rPr>
        <w:t>ев</w:t>
      </w:r>
      <w:r w:rsidRPr="00BE11DA">
        <w:rPr>
          <w:rFonts w:ascii="Times New Roman" w:eastAsia="Times New Roman" w:hAnsi="Times New Roman"/>
          <w:bCs/>
          <w:sz w:val="24"/>
          <w:szCs w:val="24"/>
          <w:lang w:eastAsia="ru-RU"/>
        </w:rPr>
        <w:t xml:space="preserve"> оценки Конкурсных предложений</w:t>
      </w:r>
      <w:r>
        <w:rPr>
          <w:rFonts w:ascii="Times New Roman" w:eastAsia="Times New Roman" w:hAnsi="Times New Roman"/>
          <w:bCs/>
          <w:sz w:val="24"/>
          <w:szCs w:val="24"/>
          <w:lang w:eastAsia="ru-RU"/>
        </w:rPr>
        <w:t xml:space="preserve">. Уведомление направляется </w:t>
      </w:r>
      <w:r w:rsidRPr="00C35A2B">
        <w:rPr>
          <w:rFonts w:ascii="Times New Roman" w:eastAsia="Times New Roman" w:hAnsi="Times New Roman"/>
          <w:bCs/>
          <w:sz w:val="24"/>
          <w:szCs w:val="24"/>
          <w:lang w:eastAsia="ru-RU"/>
        </w:rPr>
        <w:t>заказным почтовым отправлением с уведомлением о получении, а также посредством электронной почты или факсимильной связи.</w:t>
      </w:r>
    </w:p>
    <w:p w:rsidR="002D03CF" w:rsidRDefault="002D03CF" w:rsidP="002D03CF">
      <w:pPr>
        <w:numPr>
          <w:ilvl w:val="1"/>
          <w:numId w:val="11"/>
        </w:numPr>
        <w:tabs>
          <w:tab w:val="left" w:pos="851"/>
        </w:tabs>
        <w:spacing w:before="120" w:after="0" w:line="240" w:lineRule="auto"/>
        <w:ind w:left="0" w:firstLine="0"/>
        <w:jc w:val="both"/>
        <w:rPr>
          <w:rFonts w:ascii="Times New Roman" w:eastAsia="Times New Roman" w:hAnsi="Times New Roman"/>
          <w:bCs/>
          <w:sz w:val="24"/>
          <w:szCs w:val="24"/>
          <w:lang w:eastAsia="ru-RU"/>
        </w:rPr>
      </w:pPr>
      <w:r w:rsidRPr="008C0DF3">
        <w:rPr>
          <w:rFonts w:ascii="Times New Roman" w:eastAsia="Times New Roman" w:hAnsi="Times New Roman"/>
          <w:bCs/>
          <w:sz w:val="24"/>
          <w:szCs w:val="24"/>
          <w:lang w:eastAsia="ru-RU"/>
        </w:rPr>
        <w:lastRenderedPageBreak/>
        <w:t>Если по результатам рассмотрения всех подан</w:t>
      </w:r>
      <w:r>
        <w:rPr>
          <w:rFonts w:ascii="Times New Roman" w:eastAsia="Times New Roman" w:hAnsi="Times New Roman"/>
          <w:bCs/>
          <w:sz w:val="24"/>
          <w:szCs w:val="24"/>
          <w:lang w:eastAsia="ru-RU"/>
        </w:rPr>
        <w:t>н</w:t>
      </w:r>
      <w:r w:rsidRPr="008C0DF3">
        <w:rPr>
          <w:rFonts w:ascii="Times New Roman" w:eastAsia="Times New Roman" w:hAnsi="Times New Roman"/>
          <w:bCs/>
          <w:sz w:val="24"/>
          <w:szCs w:val="24"/>
          <w:lang w:eastAsia="ru-RU"/>
        </w:rPr>
        <w:t xml:space="preserve">ых </w:t>
      </w:r>
      <w:r>
        <w:rPr>
          <w:rFonts w:ascii="Times New Roman" w:eastAsia="Times New Roman" w:hAnsi="Times New Roman"/>
          <w:bCs/>
          <w:sz w:val="24"/>
          <w:szCs w:val="24"/>
          <w:lang w:eastAsia="ru-RU"/>
        </w:rPr>
        <w:t xml:space="preserve">Конкурсных заявок </w:t>
      </w:r>
      <w:r w:rsidRPr="008C0DF3">
        <w:rPr>
          <w:rFonts w:ascii="Times New Roman" w:eastAsia="Times New Roman" w:hAnsi="Times New Roman"/>
          <w:bCs/>
          <w:sz w:val="24"/>
          <w:szCs w:val="24"/>
          <w:lang w:eastAsia="ru-RU"/>
        </w:rPr>
        <w:t>к участию в</w:t>
      </w:r>
      <w:r>
        <w:rPr>
          <w:rFonts w:ascii="Times New Roman" w:eastAsia="Times New Roman" w:hAnsi="Times New Roman"/>
          <w:bCs/>
          <w:sz w:val="24"/>
          <w:szCs w:val="24"/>
          <w:lang w:eastAsia="ru-RU"/>
        </w:rPr>
        <w:t xml:space="preserve">о Втором этапе </w:t>
      </w:r>
      <w:r w:rsidRPr="008C0DF3">
        <w:rPr>
          <w:rFonts w:ascii="Times New Roman" w:eastAsia="Times New Roman" w:hAnsi="Times New Roman"/>
          <w:bCs/>
          <w:sz w:val="24"/>
          <w:szCs w:val="24"/>
          <w:lang w:eastAsia="ru-RU"/>
        </w:rPr>
        <w:t>не было допущено ни одного лица, такой Конкурс признается несостоявшимся</w:t>
      </w:r>
      <w:r w:rsidRPr="00450AF4">
        <w:rPr>
          <w:rFonts w:ascii="Times New Roman" w:eastAsia="Times New Roman" w:hAnsi="Times New Roman"/>
          <w:bCs/>
          <w:sz w:val="24"/>
          <w:szCs w:val="24"/>
          <w:lang w:eastAsia="ru-RU"/>
        </w:rPr>
        <w:t>, о чем Конкурсной комиссией составляется протокол</w:t>
      </w:r>
      <w:r w:rsidRPr="008C0DF3">
        <w:rPr>
          <w:rFonts w:ascii="Times New Roman" w:eastAsia="Times New Roman" w:hAnsi="Times New Roman"/>
          <w:bCs/>
          <w:sz w:val="24"/>
          <w:szCs w:val="24"/>
          <w:lang w:eastAsia="ru-RU"/>
        </w:rPr>
        <w:t>.</w:t>
      </w:r>
    </w:p>
    <w:p w:rsidR="002D03CF" w:rsidRDefault="002D03CF" w:rsidP="002D03CF">
      <w:pPr>
        <w:numPr>
          <w:ilvl w:val="1"/>
          <w:numId w:val="11"/>
        </w:numPr>
        <w:tabs>
          <w:tab w:val="left" w:pos="851"/>
        </w:tabs>
        <w:spacing w:before="120" w:after="0" w:line="240" w:lineRule="auto"/>
        <w:ind w:left="0" w:firstLine="0"/>
        <w:jc w:val="both"/>
        <w:rPr>
          <w:rFonts w:ascii="Times New Roman" w:eastAsia="Times New Roman" w:hAnsi="Times New Roman"/>
          <w:bCs/>
          <w:sz w:val="24"/>
          <w:szCs w:val="24"/>
          <w:lang w:eastAsia="ru-RU"/>
        </w:rPr>
      </w:pPr>
      <w:r w:rsidRPr="00422BE6">
        <w:rPr>
          <w:rFonts w:ascii="Times New Roman" w:eastAsia="Times New Roman" w:hAnsi="Times New Roman"/>
          <w:bCs/>
          <w:sz w:val="24"/>
          <w:szCs w:val="24"/>
          <w:lang w:eastAsia="ru-RU"/>
        </w:rPr>
        <w:t>Если по результатам рассмотрения Конкурсных заявок к участию в</w:t>
      </w:r>
      <w:r>
        <w:rPr>
          <w:rFonts w:ascii="Times New Roman" w:eastAsia="Times New Roman" w:hAnsi="Times New Roman"/>
          <w:bCs/>
          <w:sz w:val="24"/>
          <w:szCs w:val="24"/>
          <w:lang w:eastAsia="ru-RU"/>
        </w:rPr>
        <w:t>о Втором э</w:t>
      </w:r>
      <w:r w:rsidRPr="00422BE6">
        <w:rPr>
          <w:rFonts w:ascii="Times New Roman" w:eastAsia="Times New Roman" w:hAnsi="Times New Roman"/>
          <w:bCs/>
          <w:sz w:val="24"/>
          <w:szCs w:val="24"/>
          <w:lang w:eastAsia="ru-RU"/>
        </w:rPr>
        <w:t xml:space="preserve">тапе будет допущено лишь одно лицо, Конкурс признается несостоявшимся. В таком случае Актив может быть по усмотрению </w:t>
      </w:r>
      <w:r>
        <w:rPr>
          <w:rFonts w:ascii="Times New Roman" w:eastAsia="Times New Roman" w:hAnsi="Times New Roman"/>
          <w:bCs/>
          <w:sz w:val="24"/>
          <w:szCs w:val="24"/>
          <w:lang w:eastAsia="ru-RU"/>
        </w:rPr>
        <w:t>КАП</w:t>
      </w:r>
      <w:r w:rsidRPr="00422BE6">
        <w:rPr>
          <w:rFonts w:ascii="Times New Roman" w:eastAsia="Times New Roman" w:hAnsi="Times New Roman"/>
          <w:bCs/>
          <w:sz w:val="24"/>
          <w:szCs w:val="24"/>
          <w:lang w:eastAsia="ru-RU"/>
        </w:rPr>
        <w:t xml:space="preserve"> реализован такому лицу, в соответствии с Правилами, путем прямого адресного отчуждения на условиях, не хуже тех, что предусмотрены его Конкурсной заявкой, соответствующим предварительным предложением, Извещением о Конкурсе и пакетом документации по Активу. При этом цена реализации </w:t>
      </w:r>
      <w:r>
        <w:rPr>
          <w:rFonts w:ascii="Times New Roman" w:eastAsia="Times New Roman" w:hAnsi="Times New Roman"/>
          <w:bCs/>
          <w:sz w:val="24"/>
          <w:szCs w:val="24"/>
          <w:lang w:eastAsia="ru-RU"/>
        </w:rPr>
        <w:t xml:space="preserve">Акций </w:t>
      </w:r>
      <w:r w:rsidRPr="00422BE6">
        <w:rPr>
          <w:rFonts w:ascii="Times New Roman" w:eastAsia="Times New Roman" w:hAnsi="Times New Roman"/>
          <w:bCs/>
          <w:sz w:val="24"/>
          <w:szCs w:val="24"/>
          <w:lang w:eastAsia="ru-RU"/>
        </w:rPr>
        <w:t xml:space="preserve">не должна быть меньше цены, указанной в предварительном предложении данного лица, изложенном в Конкурсной заявке. </w:t>
      </w:r>
    </w:p>
    <w:p w:rsidR="002D03CF" w:rsidRDefault="002D03CF" w:rsidP="002D03CF">
      <w:pPr>
        <w:tabs>
          <w:tab w:val="left" w:pos="567"/>
        </w:tabs>
        <w:spacing w:before="120" w:after="0" w:line="240" w:lineRule="auto"/>
        <w:jc w:val="both"/>
        <w:rPr>
          <w:rFonts w:ascii="Times New Roman" w:eastAsia="Times New Roman" w:hAnsi="Times New Roman"/>
          <w:b/>
          <w:bCs/>
          <w:sz w:val="24"/>
          <w:szCs w:val="24"/>
          <w:lang w:eastAsia="ru-RU"/>
        </w:rPr>
      </w:pPr>
    </w:p>
    <w:p w:rsidR="002D03CF" w:rsidRPr="002B2CDC" w:rsidRDefault="002D03CF" w:rsidP="002D03CF">
      <w:pPr>
        <w:numPr>
          <w:ilvl w:val="0"/>
          <w:numId w:val="11"/>
        </w:numPr>
        <w:tabs>
          <w:tab w:val="left" w:pos="567"/>
        </w:tabs>
        <w:spacing w:before="120"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Ведение переговоров и п</w:t>
      </w:r>
      <w:r w:rsidRPr="002B2CDC">
        <w:rPr>
          <w:rFonts w:ascii="Times New Roman" w:eastAsia="Times New Roman" w:hAnsi="Times New Roman"/>
          <w:b/>
          <w:bCs/>
          <w:sz w:val="24"/>
          <w:szCs w:val="24"/>
          <w:lang w:eastAsia="ru-RU"/>
        </w:rPr>
        <w:t>одача Конкурсных предложений</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 даты подачи Конкурсных предложений, установленной в уведомлениях</w:t>
      </w:r>
      <w:r w:rsidRPr="00747CEC">
        <w:rPr>
          <w:rFonts w:ascii="Times New Roman" w:eastAsia="Times New Roman" w:hAnsi="Times New Roman"/>
          <w:bCs/>
          <w:sz w:val="24"/>
          <w:szCs w:val="24"/>
          <w:lang w:eastAsia="ru-RU"/>
        </w:rPr>
        <w:t>, направляемым согласно пункту 11.7 Конкурсной документации</w:t>
      </w:r>
      <w:r>
        <w:rPr>
          <w:rFonts w:ascii="Times New Roman" w:eastAsia="Times New Roman" w:hAnsi="Times New Roman"/>
          <w:bCs/>
          <w:sz w:val="24"/>
          <w:szCs w:val="24"/>
          <w:lang w:eastAsia="ru-RU"/>
        </w:rPr>
        <w:t>, представители КАП, в том числе консультанты КАП, могут назначать встречи и вести переговоры с Участниками относительно проекта Договора купли-продажи, при этом КАП может принять, либо отклонить предложенные Участником корректировки к проекту Договора купли-продажи.</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72E7D">
        <w:rPr>
          <w:rFonts w:ascii="Times New Roman" w:eastAsia="Times New Roman" w:hAnsi="Times New Roman"/>
          <w:bCs/>
          <w:sz w:val="24"/>
          <w:szCs w:val="24"/>
          <w:lang w:eastAsia="ru-RU"/>
        </w:rPr>
        <w:t xml:space="preserve">До даты подачи Конкурсных предложений, установленной в уведомлениях, направляемым согласно пункту 11.7 Конкурсной документации </w:t>
      </w:r>
      <w:r>
        <w:rPr>
          <w:rFonts w:ascii="Times New Roman" w:eastAsia="Times New Roman" w:hAnsi="Times New Roman"/>
          <w:bCs/>
          <w:sz w:val="24"/>
          <w:szCs w:val="24"/>
          <w:lang w:eastAsia="ru-RU"/>
        </w:rPr>
        <w:t>Участники с целью получения дополнительной информации могут встречаться с руководством Активов и КАП, о чем Участнику необходимо сообщить контактным лицам КАП, указанным в пункте 17.3 Конкурсной документации. КАП со своей стороны предпринимает меры для организации таких встреч.</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Конкурсные предложения </w:t>
      </w:r>
      <w:r w:rsidRPr="00180264">
        <w:rPr>
          <w:rFonts w:ascii="Times New Roman" w:eastAsia="Times New Roman" w:hAnsi="Times New Roman"/>
          <w:bCs/>
          <w:sz w:val="24"/>
          <w:szCs w:val="24"/>
          <w:lang w:eastAsia="ru-RU"/>
        </w:rPr>
        <w:t xml:space="preserve">принимаются </w:t>
      </w:r>
      <w:r>
        <w:rPr>
          <w:rFonts w:ascii="Times New Roman" w:eastAsia="Times New Roman" w:hAnsi="Times New Roman"/>
          <w:bCs/>
          <w:sz w:val="24"/>
          <w:szCs w:val="24"/>
          <w:lang w:eastAsia="ru-RU"/>
        </w:rPr>
        <w:t>от Участников,</w:t>
      </w:r>
      <w:r w:rsidRPr="006664FC">
        <w:rPr>
          <w:rFonts w:ascii="Times New Roman" w:eastAsia="Times New Roman" w:hAnsi="Times New Roman"/>
          <w:bCs/>
          <w:sz w:val="24"/>
          <w:szCs w:val="24"/>
          <w:lang w:eastAsia="ru-RU"/>
        </w:rPr>
        <w:t xml:space="preserve"> допущенны</w:t>
      </w:r>
      <w:r>
        <w:rPr>
          <w:rFonts w:ascii="Times New Roman" w:eastAsia="Times New Roman" w:hAnsi="Times New Roman"/>
          <w:bCs/>
          <w:sz w:val="24"/>
          <w:szCs w:val="24"/>
          <w:lang w:eastAsia="ru-RU"/>
        </w:rPr>
        <w:t>х</w:t>
      </w:r>
      <w:r w:rsidRPr="006664FC">
        <w:rPr>
          <w:rFonts w:ascii="Times New Roman" w:eastAsia="Times New Roman" w:hAnsi="Times New Roman"/>
          <w:bCs/>
          <w:sz w:val="24"/>
          <w:szCs w:val="24"/>
          <w:lang w:eastAsia="ru-RU"/>
        </w:rPr>
        <w:t xml:space="preserve"> к</w:t>
      </w:r>
      <w:r>
        <w:rPr>
          <w:rFonts w:ascii="Times New Roman" w:eastAsia="Times New Roman" w:hAnsi="Times New Roman"/>
          <w:bCs/>
          <w:sz w:val="24"/>
          <w:szCs w:val="24"/>
          <w:lang w:eastAsia="ru-RU"/>
        </w:rPr>
        <w:t>о Второму э</w:t>
      </w:r>
      <w:r w:rsidRPr="006664FC">
        <w:rPr>
          <w:rFonts w:ascii="Times New Roman" w:eastAsia="Times New Roman" w:hAnsi="Times New Roman"/>
          <w:bCs/>
          <w:sz w:val="24"/>
          <w:szCs w:val="24"/>
          <w:lang w:eastAsia="ru-RU"/>
        </w:rPr>
        <w:t>тап</w:t>
      </w:r>
      <w:r>
        <w:rPr>
          <w:rFonts w:ascii="Times New Roman" w:eastAsia="Times New Roman" w:hAnsi="Times New Roman"/>
          <w:bCs/>
          <w:sz w:val="24"/>
          <w:szCs w:val="24"/>
          <w:lang w:eastAsia="ru-RU"/>
        </w:rPr>
        <w:t>у в соответствии с уведомлениями, направляемыми согласно пункту 11</w:t>
      </w:r>
      <w:r w:rsidRPr="000741C3">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 Конкурсной документации.</w:t>
      </w:r>
    </w:p>
    <w:p w:rsidR="002D03CF" w:rsidRPr="00E60D96"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60D96">
        <w:rPr>
          <w:rFonts w:ascii="Times New Roman" w:eastAsia="Times New Roman" w:hAnsi="Times New Roman"/>
          <w:bCs/>
          <w:sz w:val="24"/>
          <w:szCs w:val="24"/>
          <w:lang w:eastAsia="ru-RU"/>
        </w:rPr>
        <w:t>Конкурсн</w:t>
      </w:r>
      <w:r>
        <w:rPr>
          <w:rFonts w:ascii="Times New Roman" w:eastAsia="Times New Roman" w:hAnsi="Times New Roman"/>
          <w:bCs/>
          <w:sz w:val="24"/>
          <w:szCs w:val="24"/>
          <w:lang w:eastAsia="ru-RU"/>
        </w:rPr>
        <w:t>ое предложение</w:t>
      </w:r>
      <w:r w:rsidRPr="00E60D96">
        <w:rPr>
          <w:rFonts w:ascii="Times New Roman" w:eastAsia="Times New Roman" w:hAnsi="Times New Roman"/>
          <w:bCs/>
          <w:sz w:val="24"/>
          <w:szCs w:val="24"/>
          <w:lang w:eastAsia="ru-RU"/>
        </w:rPr>
        <w:t xml:space="preserve"> и все приложенные к не</w:t>
      </w:r>
      <w:r>
        <w:rPr>
          <w:rFonts w:ascii="Times New Roman" w:eastAsia="Times New Roman" w:hAnsi="Times New Roman"/>
          <w:bCs/>
          <w:sz w:val="24"/>
          <w:szCs w:val="24"/>
          <w:lang w:eastAsia="ru-RU"/>
        </w:rPr>
        <w:t>му</w:t>
      </w:r>
      <w:r w:rsidRPr="00E60D96">
        <w:rPr>
          <w:rFonts w:ascii="Times New Roman" w:eastAsia="Times New Roman" w:hAnsi="Times New Roman"/>
          <w:bCs/>
          <w:sz w:val="24"/>
          <w:szCs w:val="24"/>
          <w:lang w:eastAsia="ru-RU"/>
        </w:rPr>
        <w:t xml:space="preserve"> документы должны быть прошиты</w:t>
      </w:r>
      <w:r>
        <w:rPr>
          <w:rFonts w:ascii="Times New Roman" w:eastAsia="Times New Roman" w:hAnsi="Times New Roman"/>
          <w:bCs/>
          <w:sz w:val="24"/>
          <w:szCs w:val="24"/>
          <w:lang w:eastAsia="ru-RU"/>
        </w:rPr>
        <w:t xml:space="preserve"> с указанием количества листов </w:t>
      </w:r>
      <w:r w:rsidRPr="00E60D96">
        <w:rPr>
          <w:rFonts w:ascii="Times New Roman" w:eastAsia="Times New Roman" w:hAnsi="Times New Roman"/>
          <w:bCs/>
          <w:sz w:val="24"/>
          <w:szCs w:val="24"/>
          <w:lang w:eastAsia="ru-RU"/>
        </w:rPr>
        <w:t xml:space="preserve">и скреплены печатью (при наличии) </w:t>
      </w:r>
      <w:r>
        <w:rPr>
          <w:rFonts w:ascii="Times New Roman" w:eastAsia="Times New Roman" w:hAnsi="Times New Roman"/>
          <w:bCs/>
          <w:sz w:val="24"/>
          <w:szCs w:val="24"/>
          <w:lang w:eastAsia="ru-RU"/>
        </w:rPr>
        <w:t>Участника</w:t>
      </w:r>
      <w:r w:rsidRPr="00E60D96">
        <w:rPr>
          <w:rFonts w:ascii="Times New Roman" w:eastAsia="Times New Roman" w:hAnsi="Times New Roman"/>
          <w:bCs/>
          <w:sz w:val="24"/>
          <w:szCs w:val="24"/>
          <w:lang w:eastAsia="ru-RU"/>
        </w:rPr>
        <w:t xml:space="preserve">. </w:t>
      </w:r>
      <w:r w:rsidRPr="00806D3A">
        <w:rPr>
          <w:rFonts w:ascii="Times New Roman" w:eastAsia="Times New Roman" w:hAnsi="Times New Roman"/>
          <w:bCs/>
          <w:sz w:val="24"/>
          <w:szCs w:val="24"/>
          <w:lang w:eastAsia="ru-RU"/>
        </w:rPr>
        <w:t>Допускается формирование Конкурсно</w:t>
      </w:r>
      <w:r>
        <w:rPr>
          <w:rFonts w:ascii="Times New Roman" w:eastAsia="Times New Roman" w:hAnsi="Times New Roman"/>
          <w:bCs/>
          <w:sz w:val="24"/>
          <w:szCs w:val="24"/>
          <w:lang w:eastAsia="ru-RU"/>
        </w:rPr>
        <w:t>го</w:t>
      </w:r>
      <w:r w:rsidRPr="00806D3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предложения </w:t>
      </w:r>
      <w:r w:rsidRPr="00806D3A">
        <w:rPr>
          <w:rFonts w:ascii="Times New Roman" w:eastAsia="Times New Roman" w:hAnsi="Times New Roman"/>
          <w:bCs/>
          <w:sz w:val="24"/>
          <w:szCs w:val="24"/>
          <w:lang w:eastAsia="ru-RU"/>
        </w:rPr>
        <w:t>путем е</w:t>
      </w:r>
      <w:r>
        <w:rPr>
          <w:rFonts w:ascii="Times New Roman" w:eastAsia="Times New Roman" w:hAnsi="Times New Roman"/>
          <w:bCs/>
          <w:sz w:val="24"/>
          <w:szCs w:val="24"/>
          <w:lang w:eastAsia="ru-RU"/>
        </w:rPr>
        <w:t>го</w:t>
      </w:r>
      <w:r w:rsidRPr="00806D3A">
        <w:rPr>
          <w:rFonts w:ascii="Times New Roman" w:eastAsia="Times New Roman" w:hAnsi="Times New Roman"/>
          <w:bCs/>
          <w:sz w:val="24"/>
          <w:szCs w:val="24"/>
          <w:lang w:eastAsia="ru-RU"/>
        </w:rPr>
        <w:t xml:space="preserve"> разделения на несколько томов, при этом каждый том сшивается, пронумеровывается и скрепляется печатью (при наличии) </w:t>
      </w:r>
      <w:r>
        <w:rPr>
          <w:rFonts w:ascii="Times New Roman" w:eastAsia="Times New Roman" w:hAnsi="Times New Roman"/>
          <w:bCs/>
          <w:sz w:val="24"/>
          <w:szCs w:val="24"/>
          <w:lang w:eastAsia="ru-RU"/>
        </w:rPr>
        <w:t>Участника</w:t>
      </w:r>
      <w:r w:rsidRPr="00806D3A">
        <w:rPr>
          <w:rFonts w:ascii="Times New Roman" w:eastAsia="Times New Roman" w:hAnsi="Times New Roman"/>
          <w:bCs/>
          <w:sz w:val="24"/>
          <w:szCs w:val="24"/>
          <w:lang w:eastAsia="ru-RU"/>
        </w:rPr>
        <w:t xml:space="preserve">.  </w:t>
      </w:r>
      <w:r w:rsidRPr="00E60D96">
        <w:rPr>
          <w:rFonts w:ascii="Times New Roman" w:eastAsia="Times New Roman" w:hAnsi="Times New Roman"/>
          <w:bCs/>
          <w:sz w:val="24"/>
          <w:szCs w:val="24"/>
          <w:lang w:eastAsia="ru-RU"/>
        </w:rPr>
        <w:t>Конкурсн</w:t>
      </w:r>
      <w:r>
        <w:rPr>
          <w:rFonts w:ascii="Times New Roman" w:eastAsia="Times New Roman" w:hAnsi="Times New Roman"/>
          <w:bCs/>
          <w:sz w:val="24"/>
          <w:szCs w:val="24"/>
          <w:lang w:eastAsia="ru-RU"/>
        </w:rPr>
        <w:t>ое предложение</w:t>
      </w:r>
      <w:r w:rsidRPr="00E60D96">
        <w:rPr>
          <w:rFonts w:ascii="Times New Roman" w:eastAsia="Times New Roman" w:hAnsi="Times New Roman"/>
          <w:bCs/>
          <w:sz w:val="24"/>
          <w:szCs w:val="24"/>
          <w:lang w:eastAsia="ru-RU"/>
        </w:rPr>
        <w:t xml:space="preserve"> и все приложенные к не</w:t>
      </w:r>
      <w:r>
        <w:rPr>
          <w:rFonts w:ascii="Times New Roman" w:eastAsia="Times New Roman" w:hAnsi="Times New Roman"/>
          <w:bCs/>
          <w:sz w:val="24"/>
          <w:szCs w:val="24"/>
          <w:lang w:eastAsia="ru-RU"/>
        </w:rPr>
        <w:t>му</w:t>
      </w:r>
      <w:r w:rsidRPr="00E60D96">
        <w:rPr>
          <w:rFonts w:ascii="Times New Roman" w:eastAsia="Times New Roman" w:hAnsi="Times New Roman"/>
          <w:bCs/>
          <w:sz w:val="24"/>
          <w:szCs w:val="24"/>
          <w:lang w:eastAsia="ru-RU"/>
        </w:rPr>
        <w:t xml:space="preserve"> документы должны быть упакованы в конверт</w:t>
      </w:r>
      <w:r w:rsidRPr="00035A30">
        <w:rPr>
          <w:rFonts w:ascii="Times New Roman" w:eastAsia="Times New Roman" w:hAnsi="Times New Roman"/>
          <w:bCs/>
          <w:sz w:val="24"/>
          <w:szCs w:val="24"/>
          <w:lang w:eastAsia="ru-RU"/>
        </w:rPr>
        <w:t xml:space="preserve"> либо в несколько конвертов в случае, если Конкурсн</w:t>
      </w:r>
      <w:r>
        <w:rPr>
          <w:rFonts w:ascii="Times New Roman" w:eastAsia="Times New Roman" w:hAnsi="Times New Roman"/>
          <w:bCs/>
          <w:sz w:val="24"/>
          <w:szCs w:val="24"/>
          <w:lang w:eastAsia="ru-RU"/>
        </w:rPr>
        <w:t>ое предложение</w:t>
      </w:r>
      <w:r w:rsidRPr="00035A30">
        <w:rPr>
          <w:rFonts w:ascii="Times New Roman" w:eastAsia="Times New Roman" w:hAnsi="Times New Roman"/>
          <w:bCs/>
          <w:sz w:val="24"/>
          <w:szCs w:val="24"/>
          <w:lang w:eastAsia="ru-RU"/>
        </w:rPr>
        <w:t xml:space="preserve"> и прилагаемые к не</w:t>
      </w:r>
      <w:r>
        <w:rPr>
          <w:rFonts w:ascii="Times New Roman" w:eastAsia="Times New Roman" w:hAnsi="Times New Roman"/>
          <w:bCs/>
          <w:sz w:val="24"/>
          <w:szCs w:val="24"/>
          <w:lang w:eastAsia="ru-RU"/>
        </w:rPr>
        <w:t>му</w:t>
      </w:r>
      <w:r w:rsidRPr="00035A30">
        <w:rPr>
          <w:rFonts w:ascii="Times New Roman" w:eastAsia="Times New Roman" w:hAnsi="Times New Roman"/>
          <w:bCs/>
          <w:sz w:val="24"/>
          <w:szCs w:val="24"/>
          <w:lang w:eastAsia="ru-RU"/>
        </w:rPr>
        <w:t xml:space="preserve"> документы состоят из нескольких томов.</w:t>
      </w:r>
      <w:r w:rsidRPr="00E60D9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Н</w:t>
      </w:r>
      <w:r w:rsidRPr="00E60D96">
        <w:rPr>
          <w:rFonts w:ascii="Times New Roman" w:eastAsia="Times New Roman" w:hAnsi="Times New Roman"/>
          <w:bCs/>
          <w:sz w:val="24"/>
          <w:szCs w:val="24"/>
          <w:lang w:eastAsia="ru-RU"/>
        </w:rPr>
        <w:t xml:space="preserve">а лицевой стороне </w:t>
      </w:r>
      <w:r>
        <w:rPr>
          <w:rFonts w:ascii="Times New Roman" w:eastAsia="Times New Roman" w:hAnsi="Times New Roman"/>
          <w:bCs/>
          <w:sz w:val="24"/>
          <w:szCs w:val="24"/>
          <w:lang w:eastAsia="ru-RU"/>
        </w:rPr>
        <w:t xml:space="preserve">конверта (конвертов) </w:t>
      </w:r>
      <w:r w:rsidRPr="00E60D96">
        <w:rPr>
          <w:rFonts w:ascii="Times New Roman" w:eastAsia="Times New Roman" w:hAnsi="Times New Roman"/>
          <w:bCs/>
          <w:sz w:val="24"/>
          <w:szCs w:val="24"/>
          <w:lang w:eastAsia="ru-RU"/>
        </w:rPr>
        <w:t>должно быть указано:</w:t>
      </w:r>
    </w:p>
    <w:p w:rsidR="002D03CF" w:rsidRDefault="002D03CF" w:rsidP="00E7414F">
      <w:pPr>
        <w:pStyle w:val="af1"/>
        <w:numPr>
          <w:ilvl w:val="0"/>
          <w:numId w:val="19"/>
        </w:numPr>
        <w:tabs>
          <w:tab w:val="left" w:pos="567"/>
        </w:tabs>
        <w:spacing w:before="120" w:after="120"/>
        <w:ind w:left="0" w:firstLine="0"/>
        <w:jc w:val="both"/>
        <w:rPr>
          <w:bCs/>
        </w:rPr>
      </w:pPr>
      <w:r w:rsidRPr="00E60D96">
        <w:rPr>
          <w:bCs/>
        </w:rPr>
        <w:t>лицо, подающее Конкурсн</w:t>
      </w:r>
      <w:r>
        <w:rPr>
          <w:bCs/>
        </w:rPr>
        <w:t>ое предложение</w:t>
      </w:r>
      <w:r w:rsidRPr="00E60D96">
        <w:rPr>
          <w:bCs/>
        </w:rPr>
        <w:t xml:space="preserve"> и его адрес;</w:t>
      </w:r>
    </w:p>
    <w:p w:rsidR="002D03CF" w:rsidRPr="003F2517" w:rsidRDefault="002D03CF" w:rsidP="00E7414F">
      <w:pPr>
        <w:pStyle w:val="af1"/>
        <w:numPr>
          <w:ilvl w:val="0"/>
          <w:numId w:val="19"/>
        </w:numPr>
        <w:tabs>
          <w:tab w:val="left" w:pos="567"/>
        </w:tabs>
        <w:spacing w:before="120" w:after="120"/>
        <w:ind w:left="0" w:firstLine="0"/>
        <w:jc w:val="both"/>
        <w:rPr>
          <w:bCs/>
        </w:rPr>
      </w:pPr>
      <w:r w:rsidRPr="00E60D96">
        <w:rPr>
          <w:bCs/>
        </w:rPr>
        <w:t xml:space="preserve">наименование Конкурса, для </w:t>
      </w:r>
      <w:r w:rsidRPr="003F2517">
        <w:rPr>
          <w:bCs/>
        </w:rPr>
        <w:t>участия в котором подается Конкурсное предложение;</w:t>
      </w:r>
    </w:p>
    <w:p w:rsidR="002D03CF" w:rsidRPr="00E60D96" w:rsidRDefault="00735E84" w:rsidP="00E7414F">
      <w:pPr>
        <w:pStyle w:val="af1"/>
        <w:numPr>
          <w:ilvl w:val="0"/>
          <w:numId w:val="19"/>
        </w:numPr>
        <w:tabs>
          <w:tab w:val="left" w:pos="567"/>
        </w:tabs>
        <w:spacing w:before="120" w:after="120"/>
        <w:ind w:left="0" w:firstLine="0"/>
        <w:jc w:val="both"/>
        <w:rPr>
          <w:bCs/>
        </w:rPr>
      </w:pPr>
      <w:r>
        <w:rPr>
          <w:bCs/>
        </w:rPr>
        <w:t>указание «НЕ ВСКРЫВАТЬ до: «15</w:t>
      </w:r>
      <w:r w:rsidR="002D03CF" w:rsidRPr="003F2517">
        <w:rPr>
          <w:bCs/>
        </w:rPr>
        <w:t>» часов «</w:t>
      </w:r>
      <w:r>
        <w:rPr>
          <w:bCs/>
        </w:rPr>
        <w:t>00</w:t>
      </w:r>
      <w:r w:rsidR="002D03CF" w:rsidRPr="003F2517">
        <w:rPr>
          <w:bCs/>
        </w:rPr>
        <w:t>» минут «</w:t>
      </w:r>
      <w:r w:rsidR="00E31404">
        <w:rPr>
          <w:bCs/>
        </w:rPr>
        <w:t>3</w:t>
      </w:r>
      <w:r w:rsidR="002D03CF" w:rsidRPr="003F2517">
        <w:rPr>
          <w:bCs/>
        </w:rPr>
        <w:t xml:space="preserve">» </w:t>
      </w:r>
      <w:r w:rsidR="00E31404">
        <w:rPr>
          <w:bCs/>
        </w:rPr>
        <w:t>сентября</w:t>
      </w:r>
      <w:r w:rsidR="002D03CF" w:rsidRPr="003F2517">
        <w:rPr>
          <w:bCs/>
        </w:rPr>
        <w:t xml:space="preserve"> 201</w:t>
      </w:r>
      <w:r w:rsidR="00637C88">
        <w:rPr>
          <w:bCs/>
        </w:rPr>
        <w:t>8</w:t>
      </w:r>
      <w:r w:rsidR="002D03CF" w:rsidRPr="003F2517">
        <w:rPr>
          <w:bCs/>
        </w:rPr>
        <w:t xml:space="preserve"> года</w:t>
      </w:r>
      <w:r w:rsidR="002D03CF" w:rsidRPr="00E60D96">
        <w:rPr>
          <w:bCs/>
        </w:rPr>
        <w:t>»</w:t>
      </w:r>
      <w:r w:rsidR="002D03CF">
        <w:rPr>
          <w:bCs/>
        </w:rPr>
        <w:t xml:space="preserve"> </w:t>
      </w:r>
      <w:r w:rsidR="002D03CF" w:rsidRPr="00791F8C">
        <w:rPr>
          <w:bCs/>
          <w:i/>
        </w:rPr>
        <w:t>(указывается окончательные даты и время для подачи Конкурсных предложений, согласно уведомлениям, направляемым согласно пункту 11.7 Конкурсной документации)</w:t>
      </w:r>
      <w:r w:rsidR="002D03CF" w:rsidRPr="00791F8C">
        <w:rPr>
          <w:bCs/>
        </w:rPr>
        <w:t>.</w:t>
      </w:r>
    </w:p>
    <w:p w:rsidR="002D03CF" w:rsidRPr="00E60D96"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60D96">
        <w:rPr>
          <w:rFonts w:ascii="Times New Roman" w:eastAsia="Times New Roman" w:hAnsi="Times New Roman"/>
          <w:bCs/>
          <w:sz w:val="24"/>
          <w:szCs w:val="24"/>
          <w:lang w:eastAsia="ru-RU"/>
        </w:rPr>
        <w:t>При представлении Конкурсно</w:t>
      </w:r>
      <w:r>
        <w:rPr>
          <w:rFonts w:ascii="Times New Roman" w:eastAsia="Times New Roman" w:hAnsi="Times New Roman"/>
          <w:bCs/>
          <w:sz w:val="24"/>
          <w:szCs w:val="24"/>
          <w:lang w:eastAsia="ru-RU"/>
        </w:rPr>
        <w:t>го предложения</w:t>
      </w:r>
      <w:r w:rsidRPr="00E60D96">
        <w:rPr>
          <w:rFonts w:ascii="Times New Roman" w:eastAsia="Times New Roman" w:hAnsi="Times New Roman"/>
          <w:bCs/>
          <w:sz w:val="24"/>
          <w:szCs w:val="24"/>
          <w:lang w:eastAsia="ru-RU"/>
        </w:rPr>
        <w:t xml:space="preserve"> уполномоченными представителями </w:t>
      </w:r>
      <w:r>
        <w:rPr>
          <w:rFonts w:ascii="Times New Roman" w:eastAsia="Times New Roman" w:hAnsi="Times New Roman"/>
          <w:bCs/>
          <w:sz w:val="24"/>
          <w:szCs w:val="24"/>
          <w:lang w:eastAsia="ru-RU"/>
        </w:rPr>
        <w:t>Участника</w:t>
      </w:r>
      <w:r w:rsidRPr="00E60D96">
        <w:rPr>
          <w:rFonts w:ascii="Times New Roman" w:eastAsia="Times New Roman" w:hAnsi="Times New Roman"/>
          <w:bCs/>
          <w:sz w:val="24"/>
          <w:szCs w:val="24"/>
          <w:lang w:eastAsia="ru-RU"/>
        </w:rPr>
        <w:t xml:space="preserve"> необходимо представить </w:t>
      </w:r>
      <w:r w:rsidR="00D92EF7" w:rsidRPr="001F602B">
        <w:rPr>
          <w:rFonts w:ascii="Times New Roman" w:eastAsia="Times New Roman" w:hAnsi="Times New Roman"/>
          <w:bCs/>
          <w:sz w:val="24"/>
          <w:szCs w:val="24"/>
          <w:lang w:eastAsia="ru-RU"/>
        </w:rPr>
        <w:t xml:space="preserve">оригинал </w:t>
      </w:r>
      <w:r w:rsidRPr="001F602B">
        <w:rPr>
          <w:rFonts w:ascii="Times New Roman" w:eastAsia="Times New Roman" w:hAnsi="Times New Roman"/>
          <w:bCs/>
          <w:sz w:val="24"/>
          <w:szCs w:val="24"/>
          <w:lang w:eastAsia="ru-RU"/>
        </w:rPr>
        <w:t>доверенност</w:t>
      </w:r>
      <w:r w:rsidR="00D92EF7" w:rsidRPr="001F602B">
        <w:rPr>
          <w:rFonts w:ascii="Times New Roman" w:eastAsia="Times New Roman" w:hAnsi="Times New Roman"/>
          <w:bCs/>
          <w:sz w:val="24"/>
          <w:szCs w:val="24"/>
          <w:lang w:eastAsia="ru-RU"/>
        </w:rPr>
        <w:t>и</w:t>
      </w:r>
      <w:r w:rsidRPr="001F602B">
        <w:rPr>
          <w:rFonts w:ascii="Times New Roman" w:eastAsia="Times New Roman" w:hAnsi="Times New Roman"/>
          <w:bCs/>
          <w:sz w:val="24"/>
          <w:szCs w:val="24"/>
          <w:lang w:eastAsia="ru-RU"/>
        </w:rPr>
        <w:t xml:space="preserve"> </w:t>
      </w:r>
      <w:r w:rsidRPr="00E60D96">
        <w:rPr>
          <w:rFonts w:ascii="Times New Roman" w:eastAsia="Times New Roman" w:hAnsi="Times New Roman"/>
          <w:bCs/>
          <w:sz w:val="24"/>
          <w:szCs w:val="24"/>
          <w:lang w:eastAsia="ru-RU"/>
        </w:rPr>
        <w:t>на право представления Конкурсно</w:t>
      </w:r>
      <w:r>
        <w:rPr>
          <w:rFonts w:ascii="Times New Roman" w:eastAsia="Times New Roman" w:hAnsi="Times New Roman"/>
          <w:bCs/>
          <w:sz w:val="24"/>
          <w:szCs w:val="24"/>
          <w:lang w:eastAsia="ru-RU"/>
        </w:rPr>
        <w:t>го предложения</w:t>
      </w:r>
      <w:r w:rsidRPr="00E60D96">
        <w:rPr>
          <w:rFonts w:ascii="Times New Roman" w:eastAsia="Times New Roman" w:hAnsi="Times New Roman"/>
          <w:bCs/>
          <w:sz w:val="24"/>
          <w:szCs w:val="24"/>
          <w:lang w:eastAsia="ru-RU"/>
        </w:rPr>
        <w:t>, и оригинал/</w:t>
      </w:r>
      <w:r w:rsidR="00D92EF7" w:rsidRPr="001F602B">
        <w:rPr>
          <w:rFonts w:ascii="Times New Roman" w:eastAsia="Times New Roman" w:hAnsi="Times New Roman"/>
          <w:bCs/>
          <w:sz w:val="24"/>
          <w:szCs w:val="24"/>
          <w:lang w:eastAsia="ru-RU"/>
        </w:rPr>
        <w:t xml:space="preserve">нотариально засвидетельствованную </w:t>
      </w:r>
      <w:r w:rsidRPr="001F602B">
        <w:rPr>
          <w:rFonts w:ascii="Times New Roman" w:eastAsia="Times New Roman" w:hAnsi="Times New Roman"/>
          <w:bCs/>
          <w:sz w:val="24"/>
          <w:szCs w:val="24"/>
          <w:lang w:eastAsia="ru-RU"/>
        </w:rPr>
        <w:t xml:space="preserve">копию </w:t>
      </w:r>
      <w:r w:rsidRPr="00E60D96">
        <w:rPr>
          <w:rFonts w:ascii="Times New Roman" w:eastAsia="Times New Roman" w:hAnsi="Times New Roman"/>
          <w:bCs/>
          <w:sz w:val="24"/>
          <w:szCs w:val="24"/>
          <w:lang w:eastAsia="ru-RU"/>
        </w:rPr>
        <w:t>документа, удостоверяющего личность.</w:t>
      </w:r>
    </w:p>
    <w:p w:rsidR="002D03CF" w:rsidRPr="00E60D96"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60D96">
        <w:rPr>
          <w:rFonts w:ascii="Times New Roman" w:eastAsia="Times New Roman" w:hAnsi="Times New Roman"/>
          <w:bCs/>
          <w:sz w:val="24"/>
          <w:szCs w:val="24"/>
          <w:lang w:eastAsia="ru-RU"/>
        </w:rPr>
        <w:lastRenderedPageBreak/>
        <w:t>Каждый</w:t>
      </w:r>
      <w:r>
        <w:rPr>
          <w:rFonts w:ascii="Times New Roman" w:eastAsia="Times New Roman" w:hAnsi="Times New Roman"/>
          <w:bCs/>
          <w:sz w:val="24"/>
          <w:szCs w:val="24"/>
          <w:lang w:eastAsia="ru-RU"/>
        </w:rPr>
        <w:t xml:space="preserve"> У</w:t>
      </w:r>
      <w:r w:rsidRPr="00E60D96">
        <w:rPr>
          <w:rFonts w:ascii="Times New Roman" w:eastAsia="Times New Roman" w:hAnsi="Times New Roman"/>
          <w:bCs/>
          <w:sz w:val="24"/>
          <w:szCs w:val="24"/>
          <w:lang w:eastAsia="ru-RU"/>
        </w:rPr>
        <w:t>частник вправе подать лишь одн</w:t>
      </w:r>
      <w:r>
        <w:rPr>
          <w:rFonts w:ascii="Times New Roman" w:eastAsia="Times New Roman" w:hAnsi="Times New Roman"/>
          <w:bCs/>
          <w:sz w:val="24"/>
          <w:szCs w:val="24"/>
          <w:lang w:eastAsia="ru-RU"/>
        </w:rPr>
        <w:t>о</w:t>
      </w:r>
      <w:r w:rsidRPr="00E60D96">
        <w:rPr>
          <w:rFonts w:ascii="Times New Roman" w:eastAsia="Times New Roman" w:hAnsi="Times New Roman"/>
          <w:bCs/>
          <w:sz w:val="24"/>
          <w:szCs w:val="24"/>
          <w:lang w:eastAsia="ru-RU"/>
        </w:rPr>
        <w:t xml:space="preserve"> Конкурсн</w:t>
      </w:r>
      <w:r>
        <w:rPr>
          <w:rFonts w:ascii="Times New Roman" w:eastAsia="Times New Roman" w:hAnsi="Times New Roman"/>
          <w:bCs/>
          <w:sz w:val="24"/>
          <w:szCs w:val="24"/>
          <w:lang w:eastAsia="ru-RU"/>
        </w:rPr>
        <w:t>ое предложение</w:t>
      </w:r>
      <w:r w:rsidRPr="00E60D96">
        <w:rPr>
          <w:rFonts w:ascii="Times New Roman" w:eastAsia="Times New Roman" w:hAnsi="Times New Roman"/>
          <w:bCs/>
          <w:sz w:val="24"/>
          <w:szCs w:val="24"/>
          <w:lang w:eastAsia="ru-RU"/>
        </w:rPr>
        <w:t>.</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Конкурсное предложение составляется Участниками по форме, согласно </w:t>
      </w:r>
      <w:r w:rsidRPr="00A874B4">
        <w:rPr>
          <w:rFonts w:ascii="Times New Roman" w:eastAsia="Times New Roman" w:hAnsi="Times New Roman"/>
          <w:bCs/>
          <w:sz w:val="24"/>
          <w:szCs w:val="24"/>
          <w:lang w:eastAsia="ru-RU"/>
        </w:rPr>
        <w:t>Приложению №6</w:t>
      </w:r>
      <w:r>
        <w:rPr>
          <w:rFonts w:ascii="Times New Roman" w:eastAsia="Times New Roman" w:hAnsi="Times New Roman"/>
          <w:bCs/>
          <w:sz w:val="24"/>
          <w:szCs w:val="24"/>
          <w:lang w:eastAsia="ru-RU"/>
        </w:rPr>
        <w:t xml:space="preserve"> к Конкурсной документации.</w:t>
      </w:r>
    </w:p>
    <w:p w:rsidR="002D03CF" w:rsidRPr="005A699C" w:rsidRDefault="002D03CF" w:rsidP="002D03CF">
      <w:pPr>
        <w:pStyle w:val="af1"/>
        <w:numPr>
          <w:ilvl w:val="1"/>
          <w:numId w:val="11"/>
        </w:numPr>
        <w:ind w:left="0" w:firstLine="0"/>
        <w:jc w:val="both"/>
        <w:rPr>
          <w:bCs/>
        </w:rPr>
      </w:pPr>
      <w:r w:rsidRPr="00D82B84">
        <w:rPr>
          <w:bCs/>
        </w:rPr>
        <w:t xml:space="preserve">К Конкурсному предложению, кроме тех документов, которые будут установлены в уведомлении, направляемыми согласно пункту 11.7 Конкурсной </w:t>
      </w:r>
      <w:r w:rsidR="00075261" w:rsidRPr="00D82B84">
        <w:rPr>
          <w:bCs/>
        </w:rPr>
        <w:t>документации, Участникам</w:t>
      </w:r>
      <w:r w:rsidRPr="00D82B84">
        <w:rPr>
          <w:bCs/>
        </w:rPr>
        <w:t xml:space="preserve"> необходимо приложить для участия во Втором этапе предлагаемый Участником к подписанию проект Договора. Конкурсн</w:t>
      </w:r>
      <w:r>
        <w:rPr>
          <w:bCs/>
        </w:rPr>
        <w:t>ое</w:t>
      </w:r>
      <w:r w:rsidRPr="00D82B84">
        <w:rPr>
          <w:bCs/>
        </w:rPr>
        <w:t xml:space="preserve"> </w:t>
      </w:r>
      <w:r>
        <w:rPr>
          <w:bCs/>
        </w:rPr>
        <w:t>предложение</w:t>
      </w:r>
      <w:r w:rsidRPr="00D82B84">
        <w:rPr>
          <w:bCs/>
        </w:rPr>
        <w:t>, а также все прилагаемые к не</w:t>
      </w:r>
      <w:r>
        <w:rPr>
          <w:bCs/>
        </w:rPr>
        <w:t>му</w:t>
      </w:r>
      <w:r w:rsidRPr="00D82B84">
        <w:rPr>
          <w:bCs/>
        </w:rPr>
        <w:t xml:space="preserve"> документы должны быть отсканированы и предоставлены в электронной копии </w:t>
      </w:r>
      <w:r>
        <w:rPr>
          <w:bCs/>
        </w:rPr>
        <w:t>КАП</w:t>
      </w:r>
      <w:r w:rsidRPr="00D82B84">
        <w:rPr>
          <w:bCs/>
        </w:rPr>
        <w:t xml:space="preserve"> на носителе информации. Носитель информации должен быть вложен в конверт, оформляемый согласно пункту </w:t>
      </w:r>
      <w:r>
        <w:rPr>
          <w:bCs/>
        </w:rPr>
        <w:t>12.4</w:t>
      </w:r>
      <w:r w:rsidRPr="00D82B84">
        <w:rPr>
          <w:bCs/>
        </w:rPr>
        <w:t xml:space="preserve"> Конкурсной документации.</w:t>
      </w:r>
    </w:p>
    <w:p w:rsidR="00791F8C" w:rsidRDefault="002D03CF" w:rsidP="00B5377C">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943D59">
        <w:rPr>
          <w:rFonts w:ascii="Times New Roman" w:eastAsia="Times New Roman" w:hAnsi="Times New Roman"/>
          <w:bCs/>
          <w:sz w:val="24"/>
          <w:szCs w:val="24"/>
          <w:lang w:eastAsia="ru-RU"/>
        </w:rPr>
        <w:t xml:space="preserve">Предлагаемая Участником цена за </w:t>
      </w:r>
      <w:r>
        <w:rPr>
          <w:rFonts w:ascii="Times New Roman" w:eastAsia="Times New Roman" w:hAnsi="Times New Roman"/>
          <w:bCs/>
          <w:sz w:val="24"/>
          <w:szCs w:val="24"/>
          <w:lang w:eastAsia="ru-RU"/>
        </w:rPr>
        <w:t xml:space="preserve">Акции </w:t>
      </w:r>
      <w:r w:rsidRPr="00943D59">
        <w:rPr>
          <w:rFonts w:ascii="Times New Roman" w:eastAsia="Times New Roman" w:hAnsi="Times New Roman"/>
          <w:bCs/>
          <w:sz w:val="24"/>
          <w:szCs w:val="24"/>
          <w:lang w:eastAsia="ru-RU"/>
        </w:rPr>
        <w:t xml:space="preserve">в Конкурсном предложении не должна быть </w:t>
      </w:r>
      <w:r>
        <w:rPr>
          <w:rFonts w:ascii="Times New Roman" w:eastAsia="Times New Roman" w:hAnsi="Times New Roman"/>
          <w:bCs/>
          <w:sz w:val="24"/>
          <w:szCs w:val="24"/>
          <w:lang w:eastAsia="ru-RU"/>
        </w:rPr>
        <w:t>ниже</w:t>
      </w:r>
      <w:r w:rsidRPr="00943D59">
        <w:rPr>
          <w:rFonts w:ascii="Times New Roman" w:eastAsia="Times New Roman" w:hAnsi="Times New Roman"/>
          <w:bCs/>
          <w:sz w:val="24"/>
          <w:szCs w:val="24"/>
          <w:lang w:eastAsia="ru-RU"/>
        </w:rPr>
        <w:t xml:space="preserve"> предложенной этим Участником цены за </w:t>
      </w:r>
      <w:r>
        <w:rPr>
          <w:rFonts w:ascii="Times New Roman" w:eastAsia="Times New Roman" w:hAnsi="Times New Roman"/>
          <w:bCs/>
          <w:sz w:val="24"/>
          <w:szCs w:val="24"/>
          <w:lang w:eastAsia="ru-RU"/>
        </w:rPr>
        <w:t xml:space="preserve">Акции </w:t>
      </w:r>
      <w:r w:rsidRPr="00943D59">
        <w:rPr>
          <w:rFonts w:ascii="Times New Roman" w:eastAsia="Times New Roman" w:hAnsi="Times New Roman"/>
          <w:bCs/>
          <w:sz w:val="24"/>
          <w:szCs w:val="24"/>
          <w:lang w:eastAsia="ru-RU"/>
        </w:rPr>
        <w:t xml:space="preserve">в Конкурсной заявке, поданной им для участия в </w:t>
      </w:r>
      <w:r>
        <w:rPr>
          <w:rFonts w:ascii="Times New Roman" w:eastAsia="Times New Roman" w:hAnsi="Times New Roman"/>
          <w:bCs/>
          <w:sz w:val="24"/>
          <w:szCs w:val="24"/>
          <w:lang w:eastAsia="ru-RU"/>
        </w:rPr>
        <w:t>Первом э</w:t>
      </w:r>
      <w:r w:rsidRPr="00943D59">
        <w:rPr>
          <w:rFonts w:ascii="Times New Roman" w:eastAsia="Times New Roman" w:hAnsi="Times New Roman"/>
          <w:bCs/>
          <w:sz w:val="24"/>
          <w:szCs w:val="24"/>
          <w:lang w:eastAsia="ru-RU"/>
        </w:rPr>
        <w:t>тапе</w:t>
      </w:r>
      <w:r>
        <w:rPr>
          <w:rFonts w:ascii="Times New Roman" w:eastAsia="Times New Roman" w:hAnsi="Times New Roman"/>
          <w:bCs/>
          <w:sz w:val="24"/>
          <w:szCs w:val="24"/>
          <w:lang w:eastAsia="ru-RU"/>
        </w:rPr>
        <w:t xml:space="preserve"> Конкурса</w:t>
      </w:r>
      <w:r w:rsidRPr="00943D59">
        <w:rPr>
          <w:rFonts w:ascii="Times New Roman" w:eastAsia="Times New Roman" w:hAnsi="Times New Roman"/>
          <w:bCs/>
          <w:sz w:val="24"/>
          <w:szCs w:val="24"/>
          <w:lang w:eastAsia="ru-RU"/>
        </w:rPr>
        <w:t>.</w:t>
      </w:r>
    </w:p>
    <w:p w:rsidR="006A078C" w:rsidRDefault="006A078C" w:rsidP="006A078C">
      <w:pPr>
        <w:tabs>
          <w:tab w:val="left" w:pos="567"/>
        </w:tabs>
        <w:spacing w:before="120" w:after="120" w:line="240" w:lineRule="auto"/>
        <w:jc w:val="both"/>
        <w:rPr>
          <w:rFonts w:ascii="Times New Roman" w:eastAsia="Times New Roman" w:hAnsi="Times New Roman"/>
          <w:bCs/>
          <w:sz w:val="24"/>
          <w:szCs w:val="24"/>
          <w:lang w:eastAsia="ru-RU"/>
        </w:rPr>
      </w:pPr>
    </w:p>
    <w:p w:rsidR="002D03CF" w:rsidRPr="0001056A" w:rsidRDefault="002D03CF" w:rsidP="002D03CF">
      <w:pPr>
        <w:numPr>
          <w:ilvl w:val="0"/>
          <w:numId w:val="11"/>
        </w:numPr>
        <w:spacing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Рассмотрение Конкурсных предложений</w:t>
      </w:r>
    </w:p>
    <w:p w:rsidR="002D03CF" w:rsidRPr="001055CE"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Членами Конкурсной комиссии, а также ее секретарем по результатам вскрытия конвертов с Конкурсными </w:t>
      </w:r>
      <w:r>
        <w:rPr>
          <w:rFonts w:ascii="Times New Roman" w:eastAsia="Times New Roman" w:hAnsi="Times New Roman"/>
          <w:bCs/>
          <w:sz w:val="24"/>
          <w:szCs w:val="24"/>
          <w:lang w:eastAsia="ru-RU"/>
        </w:rPr>
        <w:t xml:space="preserve">предложениями </w:t>
      </w:r>
      <w:r w:rsidRPr="008707F2">
        <w:rPr>
          <w:rFonts w:ascii="Times New Roman" w:eastAsia="Times New Roman" w:hAnsi="Times New Roman"/>
          <w:bCs/>
          <w:sz w:val="24"/>
          <w:szCs w:val="24"/>
          <w:lang w:eastAsia="ru-RU"/>
        </w:rPr>
        <w:t xml:space="preserve">подписывается протокол о вскрытии Конкурсных </w:t>
      </w:r>
      <w:r>
        <w:rPr>
          <w:rFonts w:ascii="Times New Roman" w:eastAsia="Times New Roman" w:hAnsi="Times New Roman"/>
          <w:bCs/>
          <w:sz w:val="24"/>
          <w:szCs w:val="24"/>
          <w:lang w:eastAsia="ru-RU"/>
        </w:rPr>
        <w:t>предложений</w:t>
      </w:r>
      <w:r w:rsidR="00472F1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КАП</w:t>
      </w:r>
      <w:r w:rsidR="00472F16">
        <w:rPr>
          <w:rFonts w:ascii="Times New Roman" w:eastAsia="Times New Roman" w:hAnsi="Times New Roman"/>
          <w:bCs/>
          <w:sz w:val="24"/>
          <w:szCs w:val="24"/>
          <w:lang w:eastAsia="ru-RU"/>
        </w:rPr>
        <w:t>.</w:t>
      </w:r>
    </w:p>
    <w:p w:rsidR="002D03CF"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A06A3D">
        <w:rPr>
          <w:rFonts w:ascii="Times New Roman" w:eastAsia="Times New Roman" w:hAnsi="Times New Roman"/>
          <w:bCs/>
          <w:sz w:val="24"/>
          <w:szCs w:val="24"/>
          <w:lang w:eastAsia="ru-RU"/>
        </w:rPr>
        <w:t xml:space="preserve">При рассмотрении </w:t>
      </w:r>
      <w:r>
        <w:rPr>
          <w:rFonts w:ascii="Times New Roman" w:eastAsia="Times New Roman" w:hAnsi="Times New Roman"/>
          <w:bCs/>
          <w:sz w:val="24"/>
          <w:szCs w:val="24"/>
          <w:lang w:eastAsia="ru-RU"/>
        </w:rPr>
        <w:t xml:space="preserve">Конкурсных предложений Конкурсная </w:t>
      </w:r>
      <w:r w:rsidRPr="00A06A3D">
        <w:rPr>
          <w:rFonts w:ascii="Times New Roman" w:eastAsia="Times New Roman" w:hAnsi="Times New Roman"/>
          <w:bCs/>
          <w:sz w:val="24"/>
          <w:szCs w:val="24"/>
          <w:lang w:eastAsia="ru-RU"/>
        </w:rPr>
        <w:t>комиссия вправе:</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A06A3D">
        <w:rPr>
          <w:rFonts w:ascii="Times New Roman" w:eastAsia="Times New Roman" w:hAnsi="Times New Roman"/>
          <w:bCs/>
          <w:sz w:val="24"/>
          <w:szCs w:val="24"/>
          <w:lang w:eastAsia="ru-RU"/>
        </w:rPr>
        <w:t xml:space="preserve">запросить у </w:t>
      </w:r>
      <w:r>
        <w:rPr>
          <w:rFonts w:ascii="Times New Roman" w:eastAsia="Times New Roman" w:hAnsi="Times New Roman"/>
          <w:bCs/>
          <w:sz w:val="24"/>
          <w:szCs w:val="24"/>
          <w:lang w:eastAsia="ru-RU"/>
        </w:rPr>
        <w:t xml:space="preserve">Участников </w:t>
      </w:r>
      <w:r w:rsidRPr="00A06A3D">
        <w:rPr>
          <w:rFonts w:ascii="Times New Roman" w:eastAsia="Times New Roman" w:hAnsi="Times New Roman"/>
          <w:bCs/>
          <w:sz w:val="24"/>
          <w:szCs w:val="24"/>
          <w:lang w:eastAsia="ru-RU"/>
        </w:rPr>
        <w:t xml:space="preserve">материалы и разъяснения, необходимые для рассмотрения, оценки и сопоставления </w:t>
      </w:r>
      <w:r>
        <w:rPr>
          <w:rFonts w:ascii="Times New Roman" w:eastAsia="Times New Roman" w:hAnsi="Times New Roman"/>
          <w:bCs/>
          <w:sz w:val="24"/>
          <w:szCs w:val="24"/>
          <w:lang w:eastAsia="ru-RU"/>
        </w:rPr>
        <w:t>Конкурсных предложений</w:t>
      </w:r>
      <w:r w:rsidRPr="00A06A3D">
        <w:rPr>
          <w:rFonts w:ascii="Times New Roman" w:eastAsia="Times New Roman" w:hAnsi="Times New Roman"/>
          <w:bCs/>
          <w:sz w:val="24"/>
          <w:szCs w:val="24"/>
          <w:lang w:eastAsia="ru-RU"/>
        </w:rPr>
        <w:t>;</w:t>
      </w:r>
    </w:p>
    <w:p w:rsidR="002D03CF" w:rsidRPr="00215A6A"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079D9">
        <w:rPr>
          <w:rFonts w:ascii="Times New Roman" w:eastAsia="Times New Roman" w:hAnsi="Times New Roman"/>
          <w:bCs/>
          <w:sz w:val="24"/>
          <w:szCs w:val="24"/>
          <w:lang w:eastAsia="ru-RU"/>
        </w:rPr>
        <w:t xml:space="preserve">с целью уточнения сведений, содержащихся в </w:t>
      </w:r>
      <w:r>
        <w:rPr>
          <w:rFonts w:ascii="Times New Roman" w:eastAsia="Times New Roman" w:hAnsi="Times New Roman"/>
          <w:bCs/>
          <w:sz w:val="24"/>
          <w:szCs w:val="24"/>
          <w:lang w:eastAsia="ru-RU"/>
        </w:rPr>
        <w:t>Конкурсных предложениях</w:t>
      </w:r>
      <w:r w:rsidRPr="00D079D9">
        <w:rPr>
          <w:rFonts w:ascii="Times New Roman" w:eastAsia="Times New Roman" w:hAnsi="Times New Roman"/>
          <w:bCs/>
          <w:sz w:val="24"/>
          <w:szCs w:val="24"/>
          <w:lang w:eastAsia="ru-RU"/>
        </w:rPr>
        <w:t>, запросить необходимую информацию у соответствующих государственных органов, физических и юридических лиц</w:t>
      </w:r>
      <w:r>
        <w:rPr>
          <w:rFonts w:ascii="Times New Roman" w:eastAsia="Times New Roman" w:hAnsi="Times New Roman"/>
          <w:bCs/>
          <w:sz w:val="24"/>
          <w:szCs w:val="24"/>
          <w:lang w:eastAsia="ru-RU"/>
        </w:rPr>
        <w:t xml:space="preserve">, </w:t>
      </w:r>
      <w:r w:rsidRPr="008C5837">
        <w:rPr>
          <w:rFonts w:ascii="Times New Roman" w:eastAsia="Times New Roman" w:hAnsi="Times New Roman"/>
          <w:bCs/>
          <w:sz w:val="24"/>
          <w:szCs w:val="24"/>
          <w:lang w:eastAsia="ru-RU"/>
        </w:rPr>
        <w:t xml:space="preserve">при этом Потенциальные участники должны оказывать содействие </w:t>
      </w:r>
      <w:r>
        <w:rPr>
          <w:rFonts w:ascii="Times New Roman" w:eastAsia="Times New Roman" w:hAnsi="Times New Roman"/>
          <w:bCs/>
          <w:sz w:val="24"/>
          <w:szCs w:val="24"/>
          <w:lang w:eastAsia="ru-RU"/>
        </w:rPr>
        <w:t>КАП</w:t>
      </w:r>
      <w:r w:rsidRPr="008C5837">
        <w:rPr>
          <w:rFonts w:ascii="Times New Roman" w:eastAsia="Times New Roman" w:hAnsi="Times New Roman"/>
          <w:bCs/>
          <w:sz w:val="24"/>
          <w:szCs w:val="24"/>
          <w:lang w:eastAsia="ru-RU"/>
        </w:rPr>
        <w:t xml:space="preserve"> в получении информации</w:t>
      </w:r>
      <w:r w:rsidRPr="00D079D9">
        <w:rPr>
          <w:rFonts w:ascii="Times New Roman" w:eastAsia="Times New Roman" w:hAnsi="Times New Roman"/>
          <w:bCs/>
          <w:sz w:val="24"/>
          <w:szCs w:val="24"/>
          <w:lang w:eastAsia="ru-RU"/>
        </w:rPr>
        <w:t>.</w:t>
      </w:r>
    </w:p>
    <w:p w:rsidR="002D03CF" w:rsidRPr="00215A6A"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215A6A">
        <w:rPr>
          <w:rFonts w:ascii="Times New Roman" w:eastAsia="Times New Roman" w:hAnsi="Times New Roman"/>
          <w:bCs/>
          <w:sz w:val="24"/>
          <w:szCs w:val="24"/>
          <w:lang w:eastAsia="ru-RU"/>
        </w:rPr>
        <w:t xml:space="preserve">Рассмотрение Конкурсных </w:t>
      </w:r>
      <w:r>
        <w:rPr>
          <w:rFonts w:ascii="Times New Roman" w:eastAsia="Times New Roman" w:hAnsi="Times New Roman"/>
          <w:bCs/>
          <w:sz w:val="24"/>
          <w:szCs w:val="24"/>
          <w:lang w:eastAsia="ru-RU"/>
        </w:rPr>
        <w:t xml:space="preserve">предложений </w:t>
      </w:r>
      <w:r w:rsidRPr="00215A6A">
        <w:rPr>
          <w:rFonts w:ascii="Times New Roman" w:eastAsia="Times New Roman" w:hAnsi="Times New Roman"/>
          <w:bCs/>
          <w:sz w:val="24"/>
          <w:szCs w:val="24"/>
          <w:lang w:eastAsia="ru-RU"/>
        </w:rPr>
        <w:t xml:space="preserve">Конкурсной комиссией осуществляется в соответствии с критериями оценки </w:t>
      </w:r>
      <w:r>
        <w:rPr>
          <w:rFonts w:ascii="Times New Roman" w:eastAsia="Times New Roman" w:hAnsi="Times New Roman"/>
          <w:bCs/>
          <w:sz w:val="24"/>
          <w:szCs w:val="24"/>
          <w:lang w:eastAsia="ru-RU"/>
        </w:rPr>
        <w:t xml:space="preserve">Конкурсных предложений, </w:t>
      </w:r>
      <w:r w:rsidRPr="00215A6A">
        <w:rPr>
          <w:rFonts w:ascii="Times New Roman" w:eastAsia="Times New Roman" w:hAnsi="Times New Roman"/>
          <w:bCs/>
          <w:sz w:val="24"/>
          <w:szCs w:val="24"/>
          <w:lang w:eastAsia="ru-RU"/>
        </w:rPr>
        <w:t>указываемым</w:t>
      </w:r>
      <w:r>
        <w:rPr>
          <w:rFonts w:ascii="Times New Roman" w:eastAsia="Times New Roman" w:hAnsi="Times New Roman"/>
          <w:bCs/>
          <w:sz w:val="24"/>
          <w:szCs w:val="24"/>
          <w:lang w:eastAsia="ru-RU"/>
        </w:rPr>
        <w:t>и</w:t>
      </w:r>
      <w:r w:rsidRPr="00215A6A">
        <w:rPr>
          <w:rFonts w:ascii="Times New Roman" w:eastAsia="Times New Roman" w:hAnsi="Times New Roman"/>
          <w:bCs/>
          <w:sz w:val="24"/>
          <w:szCs w:val="24"/>
          <w:lang w:eastAsia="ru-RU"/>
        </w:rPr>
        <w:t xml:space="preserve"> в</w:t>
      </w:r>
      <w:r>
        <w:rPr>
          <w:rFonts w:ascii="Times New Roman" w:eastAsia="Times New Roman" w:hAnsi="Times New Roman"/>
          <w:bCs/>
          <w:sz w:val="24"/>
          <w:szCs w:val="24"/>
          <w:lang w:eastAsia="ru-RU"/>
        </w:rPr>
        <w:t xml:space="preserve"> уведомлениях, согласно пункту 11.7 Конкурсной документации</w:t>
      </w:r>
      <w:r w:rsidRPr="00215A6A">
        <w:rPr>
          <w:rFonts w:ascii="Times New Roman" w:eastAsia="Times New Roman" w:hAnsi="Times New Roman"/>
          <w:bCs/>
          <w:sz w:val="24"/>
          <w:szCs w:val="24"/>
          <w:lang w:eastAsia="ru-RU"/>
        </w:rPr>
        <w:t>.</w:t>
      </w:r>
    </w:p>
    <w:p w:rsidR="002D03CF"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 результатам рассмотрения Ко</w:t>
      </w:r>
      <w:r w:rsidRPr="003F2517">
        <w:rPr>
          <w:rFonts w:ascii="Times New Roman" w:eastAsia="Times New Roman" w:hAnsi="Times New Roman"/>
          <w:bCs/>
          <w:sz w:val="24"/>
          <w:szCs w:val="24"/>
          <w:lang w:eastAsia="ru-RU"/>
        </w:rPr>
        <w:t xml:space="preserve">нкурсных предложений Конкурсной </w:t>
      </w:r>
      <w:r w:rsidRPr="00791F8C">
        <w:rPr>
          <w:rFonts w:ascii="Times New Roman" w:eastAsia="Times New Roman" w:hAnsi="Times New Roman"/>
          <w:bCs/>
          <w:sz w:val="24"/>
          <w:szCs w:val="24"/>
          <w:lang w:eastAsia="ru-RU"/>
        </w:rPr>
        <w:t>комиссией «</w:t>
      </w:r>
      <w:r w:rsidR="00E31404">
        <w:rPr>
          <w:rFonts w:ascii="Times New Roman" w:eastAsia="Times New Roman" w:hAnsi="Times New Roman"/>
          <w:bCs/>
          <w:sz w:val="24"/>
          <w:szCs w:val="24"/>
          <w:lang w:eastAsia="ru-RU"/>
        </w:rPr>
        <w:t>7</w:t>
      </w:r>
      <w:r w:rsidRPr="00791F8C">
        <w:rPr>
          <w:rFonts w:ascii="Times New Roman" w:eastAsia="Times New Roman" w:hAnsi="Times New Roman"/>
          <w:bCs/>
          <w:sz w:val="24"/>
          <w:szCs w:val="24"/>
          <w:lang w:eastAsia="ru-RU"/>
        </w:rPr>
        <w:t xml:space="preserve">» </w:t>
      </w:r>
      <w:r w:rsidR="00E31404">
        <w:rPr>
          <w:rFonts w:ascii="Times New Roman" w:eastAsia="Times New Roman" w:hAnsi="Times New Roman"/>
          <w:bCs/>
          <w:sz w:val="24"/>
          <w:szCs w:val="24"/>
          <w:lang w:eastAsia="ru-RU"/>
        </w:rPr>
        <w:t xml:space="preserve">сентября </w:t>
      </w:r>
      <w:r w:rsidRPr="00791F8C">
        <w:rPr>
          <w:rFonts w:ascii="Times New Roman" w:eastAsia="Times New Roman" w:hAnsi="Times New Roman"/>
          <w:bCs/>
          <w:sz w:val="24"/>
          <w:szCs w:val="24"/>
          <w:lang w:eastAsia="ru-RU"/>
        </w:rPr>
        <w:t>201</w:t>
      </w:r>
      <w:r w:rsidR="005D4EF6">
        <w:rPr>
          <w:rFonts w:ascii="Times New Roman" w:eastAsia="Times New Roman" w:hAnsi="Times New Roman"/>
          <w:bCs/>
          <w:sz w:val="24"/>
          <w:szCs w:val="24"/>
          <w:lang w:eastAsia="ru-RU"/>
        </w:rPr>
        <w:t>8</w:t>
      </w:r>
      <w:r w:rsidRPr="00791F8C">
        <w:rPr>
          <w:rFonts w:ascii="Times New Roman" w:eastAsia="Times New Roman" w:hAnsi="Times New Roman"/>
          <w:bCs/>
          <w:sz w:val="24"/>
          <w:szCs w:val="24"/>
          <w:lang w:eastAsia="ru-RU"/>
        </w:rPr>
        <w:t xml:space="preserve"> года, в «</w:t>
      </w:r>
      <w:r w:rsidR="00E31404">
        <w:rPr>
          <w:rFonts w:ascii="Times New Roman" w:eastAsia="Times New Roman" w:hAnsi="Times New Roman"/>
          <w:bCs/>
          <w:sz w:val="24"/>
          <w:szCs w:val="24"/>
          <w:lang w:eastAsia="ru-RU"/>
        </w:rPr>
        <w:t>15</w:t>
      </w:r>
      <w:r w:rsidRPr="00791F8C">
        <w:rPr>
          <w:rFonts w:ascii="Times New Roman" w:eastAsia="Times New Roman" w:hAnsi="Times New Roman"/>
          <w:bCs/>
          <w:sz w:val="24"/>
          <w:szCs w:val="24"/>
          <w:lang w:eastAsia="ru-RU"/>
        </w:rPr>
        <w:t>» часов «</w:t>
      </w:r>
      <w:r w:rsidR="00791F8C" w:rsidRPr="00791F8C">
        <w:rPr>
          <w:rFonts w:ascii="Times New Roman" w:eastAsia="Times New Roman" w:hAnsi="Times New Roman"/>
          <w:bCs/>
          <w:sz w:val="24"/>
          <w:szCs w:val="24"/>
          <w:lang w:eastAsia="ru-RU"/>
        </w:rPr>
        <w:t>00</w:t>
      </w:r>
      <w:r w:rsidRPr="00791F8C">
        <w:rPr>
          <w:rFonts w:ascii="Times New Roman" w:eastAsia="Times New Roman" w:hAnsi="Times New Roman"/>
          <w:bCs/>
          <w:sz w:val="24"/>
          <w:szCs w:val="24"/>
          <w:lang w:eastAsia="ru-RU"/>
        </w:rPr>
        <w:t>» минут</w:t>
      </w:r>
      <w:r w:rsidR="006A078C">
        <w:rPr>
          <w:rFonts w:ascii="Times New Roman" w:eastAsia="Times New Roman" w:hAnsi="Times New Roman"/>
          <w:bCs/>
          <w:sz w:val="24"/>
          <w:szCs w:val="24"/>
          <w:lang w:eastAsia="ru-RU"/>
        </w:rPr>
        <w:t xml:space="preserve"> </w:t>
      </w:r>
      <w:r w:rsidRPr="00791F8C">
        <w:rPr>
          <w:rFonts w:ascii="Times New Roman" w:eastAsia="Times New Roman" w:hAnsi="Times New Roman"/>
          <w:bCs/>
          <w:sz w:val="24"/>
          <w:szCs w:val="24"/>
          <w:lang w:eastAsia="ru-RU"/>
        </w:rPr>
        <w:t>принимается решение о выборе По</w:t>
      </w:r>
      <w:r>
        <w:rPr>
          <w:rFonts w:ascii="Times New Roman" w:eastAsia="Times New Roman" w:hAnsi="Times New Roman"/>
          <w:bCs/>
          <w:sz w:val="24"/>
          <w:szCs w:val="24"/>
          <w:lang w:eastAsia="ru-RU"/>
        </w:rPr>
        <w:t xml:space="preserve">бедителя Конкурса. </w:t>
      </w:r>
      <w:r w:rsidRPr="00E76749">
        <w:rPr>
          <w:rFonts w:ascii="Times New Roman" w:eastAsia="Times New Roman" w:hAnsi="Times New Roman"/>
          <w:bCs/>
          <w:sz w:val="24"/>
          <w:szCs w:val="24"/>
          <w:lang w:eastAsia="ru-RU"/>
        </w:rPr>
        <w:t xml:space="preserve">Членами Конкурсной комиссии, </w:t>
      </w:r>
      <w:r>
        <w:rPr>
          <w:rFonts w:ascii="Times New Roman" w:eastAsia="Times New Roman" w:hAnsi="Times New Roman"/>
          <w:bCs/>
          <w:sz w:val="24"/>
          <w:szCs w:val="24"/>
          <w:lang w:eastAsia="ru-RU"/>
        </w:rPr>
        <w:t xml:space="preserve">Победителем Конкурса (при его наличии), </w:t>
      </w:r>
      <w:r w:rsidRPr="00E76749">
        <w:rPr>
          <w:rFonts w:ascii="Times New Roman" w:eastAsia="Times New Roman" w:hAnsi="Times New Roman"/>
          <w:bCs/>
          <w:sz w:val="24"/>
          <w:szCs w:val="24"/>
          <w:lang w:eastAsia="ru-RU"/>
        </w:rPr>
        <w:t xml:space="preserve">а также ее секретарем по результатам </w:t>
      </w:r>
      <w:r>
        <w:rPr>
          <w:rFonts w:ascii="Times New Roman" w:eastAsia="Times New Roman" w:hAnsi="Times New Roman"/>
          <w:bCs/>
          <w:sz w:val="24"/>
          <w:szCs w:val="24"/>
          <w:lang w:eastAsia="ru-RU"/>
        </w:rPr>
        <w:t xml:space="preserve">рассмотрения Конкурсных предложений </w:t>
      </w:r>
      <w:r w:rsidRPr="00E76749">
        <w:rPr>
          <w:rFonts w:ascii="Times New Roman" w:eastAsia="Times New Roman" w:hAnsi="Times New Roman"/>
          <w:bCs/>
          <w:sz w:val="24"/>
          <w:szCs w:val="24"/>
          <w:lang w:eastAsia="ru-RU"/>
        </w:rPr>
        <w:t xml:space="preserve">подписывается протокол о </w:t>
      </w:r>
      <w:r>
        <w:rPr>
          <w:rFonts w:ascii="Times New Roman" w:eastAsia="Times New Roman" w:hAnsi="Times New Roman"/>
          <w:bCs/>
          <w:sz w:val="24"/>
          <w:szCs w:val="24"/>
          <w:lang w:eastAsia="ru-RU"/>
        </w:rPr>
        <w:t xml:space="preserve">результатах рассмотрения </w:t>
      </w:r>
      <w:r w:rsidRPr="00E76749">
        <w:rPr>
          <w:rFonts w:ascii="Times New Roman" w:eastAsia="Times New Roman" w:hAnsi="Times New Roman"/>
          <w:bCs/>
          <w:sz w:val="24"/>
          <w:szCs w:val="24"/>
          <w:lang w:eastAsia="ru-RU"/>
        </w:rPr>
        <w:t xml:space="preserve">Конкурсных </w:t>
      </w:r>
      <w:r>
        <w:rPr>
          <w:rFonts w:ascii="Times New Roman" w:eastAsia="Times New Roman" w:hAnsi="Times New Roman"/>
          <w:bCs/>
          <w:sz w:val="24"/>
          <w:szCs w:val="24"/>
          <w:lang w:eastAsia="ru-RU"/>
        </w:rPr>
        <w:t>предложений.</w:t>
      </w:r>
    </w:p>
    <w:p w:rsidR="002D03CF"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8C0DF3">
        <w:rPr>
          <w:rFonts w:ascii="Times New Roman" w:eastAsia="Times New Roman" w:hAnsi="Times New Roman"/>
          <w:bCs/>
          <w:sz w:val="24"/>
          <w:szCs w:val="24"/>
          <w:lang w:eastAsia="ru-RU"/>
        </w:rPr>
        <w:t xml:space="preserve">Если по результатам рассмотрения всех поданных </w:t>
      </w:r>
      <w:r>
        <w:rPr>
          <w:rFonts w:ascii="Times New Roman" w:eastAsia="Times New Roman" w:hAnsi="Times New Roman"/>
          <w:bCs/>
          <w:sz w:val="24"/>
          <w:szCs w:val="24"/>
          <w:lang w:eastAsia="ru-RU"/>
        </w:rPr>
        <w:t xml:space="preserve">Конкурсных предложений </w:t>
      </w:r>
      <w:r w:rsidRPr="008C0DF3">
        <w:rPr>
          <w:rFonts w:ascii="Times New Roman" w:eastAsia="Times New Roman" w:hAnsi="Times New Roman"/>
          <w:bCs/>
          <w:sz w:val="24"/>
          <w:szCs w:val="24"/>
          <w:lang w:eastAsia="ru-RU"/>
        </w:rPr>
        <w:t>б</w:t>
      </w:r>
      <w:r>
        <w:rPr>
          <w:rFonts w:ascii="Times New Roman" w:eastAsia="Times New Roman" w:hAnsi="Times New Roman"/>
          <w:bCs/>
          <w:sz w:val="24"/>
          <w:szCs w:val="24"/>
          <w:lang w:eastAsia="ru-RU"/>
        </w:rPr>
        <w:t>удут отклонены все Конкурсные предложения</w:t>
      </w:r>
      <w:r w:rsidRPr="008C0DF3">
        <w:rPr>
          <w:rFonts w:ascii="Times New Roman" w:eastAsia="Times New Roman" w:hAnsi="Times New Roman"/>
          <w:bCs/>
          <w:sz w:val="24"/>
          <w:szCs w:val="24"/>
          <w:lang w:eastAsia="ru-RU"/>
        </w:rPr>
        <w:t>, такой Конкурс признается несостоявшимся</w:t>
      </w:r>
      <w:r w:rsidRPr="00687F99">
        <w:rPr>
          <w:rFonts w:ascii="Times New Roman" w:eastAsia="Times New Roman" w:hAnsi="Times New Roman"/>
          <w:bCs/>
          <w:sz w:val="24"/>
          <w:szCs w:val="24"/>
          <w:lang w:eastAsia="ru-RU"/>
        </w:rPr>
        <w:t>, о чем Конкурсной комиссией составляется протокол</w:t>
      </w:r>
      <w:r w:rsidRPr="008C0DF3">
        <w:rPr>
          <w:rFonts w:ascii="Times New Roman" w:eastAsia="Times New Roman" w:hAnsi="Times New Roman"/>
          <w:bCs/>
          <w:sz w:val="24"/>
          <w:szCs w:val="24"/>
          <w:lang w:eastAsia="ru-RU"/>
        </w:rPr>
        <w:t>.</w:t>
      </w:r>
    </w:p>
    <w:p w:rsidR="002D03CF" w:rsidRDefault="002D03CF" w:rsidP="002D03CF">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107B1F">
        <w:rPr>
          <w:rFonts w:ascii="Times New Roman" w:eastAsia="Times New Roman" w:hAnsi="Times New Roman"/>
          <w:bCs/>
          <w:sz w:val="24"/>
          <w:szCs w:val="24"/>
          <w:lang w:eastAsia="ru-RU"/>
        </w:rPr>
        <w:t xml:space="preserve">Если по результатам рассмотрения Конкурсных предложений в Конкурсе будет участвовать лишь одно лицо, Конкурс признается несостоявшимся. В таком случае </w:t>
      </w:r>
      <w:r>
        <w:rPr>
          <w:rFonts w:ascii="Times New Roman" w:eastAsia="Times New Roman" w:hAnsi="Times New Roman"/>
          <w:bCs/>
          <w:sz w:val="24"/>
          <w:szCs w:val="24"/>
          <w:lang w:eastAsia="ru-RU"/>
        </w:rPr>
        <w:t xml:space="preserve">Акции </w:t>
      </w:r>
      <w:r w:rsidRPr="00107B1F">
        <w:rPr>
          <w:rFonts w:ascii="Times New Roman" w:eastAsia="Times New Roman" w:hAnsi="Times New Roman"/>
          <w:bCs/>
          <w:sz w:val="24"/>
          <w:szCs w:val="24"/>
          <w:lang w:eastAsia="ru-RU"/>
        </w:rPr>
        <w:t>мо</w:t>
      </w:r>
      <w:r>
        <w:rPr>
          <w:rFonts w:ascii="Times New Roman" w:eastAsia="Times New Roman" w:hAnsi="Times New Roman"/>
          <w:bCs/>
          <w:sz w:val="24"/>
          <w:szCs w:val="24"/>
          <w:lang w:eastAsia="ru-RU"/>
        </w:rPr>
        <w:t>гут</w:t>
      </w:r>
      <w:r w:rsidRPr="00107B1F">
        <w:rPr>
          <w:rFonts w:ascii="Times New Roman" w:eastAsia="Times New Roman" w:hAnsi="Times New Roman"/>
          <w:bCs/>
          <w:sz w:val="24"/>
          <w:szCs w:val="24"/>
          <w:lang w:eastAsia="ru-RU"/>
        </w:rPr>
        <w:t xml:space="preserve"> быть реализован</w:t>
      </w:r>
      <w:r>
        <w:rPr>
          <w:rFonts w:ascii="Times New Roman" w:eastAsia="Times New Roman" w:hAnsi="Times New Roman"/>
          <w:bCs/>
          <w:sz w:val="24"/>
          <w:szCs w:val="24"/>
          <w:lang w:eastAsia="ru-RU"/>
        </w:rPr>
        <w:t>ы</w:t>
      </w:r>
      <w:r w:rsidRPr="00107B1F">
        <w:rPr>
          <w:rFonts w:ascii="Times New Roman" w:eastAsia="Times New Roman" w:hAnsi="Times New Roman"/>
          <w:bCs/>
          <w:sz w:val="24"/>
          <w:szCs w:val="24"/>
          <w:lang w:eastAsia="ru-RU"/>
        </w:rPr>
        <w:t xml:space="preserve"> такому лицу, в соответствии с Правилами, путем прямого адресного отчуждения на условиях, не хуже тех, что предусмотрены его соответствующим предварительным предложением</w:t>
      </w:r>
      <w:r>
        <w:rPr>
          <w:rFonts w:ascii="Times New Roman" w:eastAsia="Times New Roman" w:hAnsi="Times New Roman"/>
          <w:bCs/>
          <w:sz w:val="24"/>
          <w:szCs w:val="24"/>
          <w:lang w:eastAsia="ru-RU"/>
        </w:rPr>
        <w:t xml:space="preserve"> к Конкурсной заявке, </w:t>
      </w:r>
      <w:r w:rsidRPr="00107B1F">
        <w:rPr>
          <w:rFonts w:ascii="Times New Roman" w:eastAsia="Times New Roman" w:hAnsi="Times New Roman"/>
          <w:bCs/>
          <w:sz w:val="24"/>
          <w:szCs w:val="24"/>
          <w:lang w:eastAsia="ru-RU"/>
        </w:rPr>
        <w:t xml:space="preserve">а также поданным Конкурсным предложением. При этом цена реализации </w:t>
      </w:r>
      <w:r>
        <w:rPr>
          <w:rFonts w:ascii="Times New Roman" w:eastAsia="Times New Roman" w:hAnsi="Times New Roman"/>
          <w:bCs/>
          <w:sz w:val="24"/>
          <w:szCs w:val="24"/>
          <w:lang w:eastAsia="ru-RU"/>
        </w:rPr>
        <w:t xml:space="preserve">Акций </w:t>
      </w:r>
      <w:r w:rsidRPr="00107B1F">
        <w:rPr>
          <w:rFonts w:ascii="Times New Roman" w:eastAsia="Times New Roman" w:hAnsi="Times New Roman"/>
          <w:bCs/>
          <w:sz w:val="24"/>
          <w:szCs w:val="24"/>
          <w:lang w:eastAsia="ru-RU"/>
        </w:rPr>
        <w:t>не должна быть меньше цены, указанной в Конкурсном предложении.</w:t>
      </w:r>
    </w:p>
    <w:p w:rsidR="002D03CF" w:rsidRDefault="002D03CF" w:rsidP="002D03CF">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Победителем Конкурса признается Участник, предоставивший наилучшее Конкурсное предложение с учетом критериев оценки Конкурсных предложений, которые будут установлены в</w:t>
      </w:r>
      <w:r w:rsidRPr="008326D6">
        <w:rPr>
          <w:rFonts w:ascii="Times New Roman" w:eastAsia="Times New Roman" w:hAnsi="Times New Roman"/>
          <w:bCs/>
          <w:sz w:val="24"/>
          <w:szCs w:val="24"/>
          <w:lang w:eastAsia="ru-RU"/>
        </w:rPr>
        <w:t xml:space="preserve"> уведомлени</w:t>
      </w:r>
      <w:r>
        <w:rPr>
          <w:rFonts w:ascii="Times New Roman" w:eastAsia="Times New Roman" w:hAnsi="Times New Roman"/>
          <w:bCs/>
          <w:sz w:val="24"/>
          <w:szCs w:val="24"/>
          <w:lang w:eastAsia="ru-RU"/>
        </w:rPr>
        <w:t>ях</w:t>
      </w:r>
      <w:r w:rsidRPr="008326D6">
        <w:rPr>
          <w:rFonts w:ascii="Times New Roman" w:eastAsia="Times New Roman" w:hAnsi="Times New Roman"/>
          <w:bCs/>
          <w:sz w:val="24"/>
          <w:szCs w:val="24"/>
          <w:lang w:eastAsia="ru-RU"/>
        </w:rPr>
        <w:t>, направляем</w:t>
      </w:r>
      <w:r>
        <w:rPr>
          <w:rFonts w:ascii="Times New Roman" w:eastAsia="Times New Roman" w:hAnsi="Times New Roman"/>
          <w:bCs/>
          <w:sz w:val="24"/>
          <w:szCs w:val="24"/>
          <w:lang w:eastAsia="ru-RU"/>
        </w:rPr>
        <w:t>ых</w:t>
      </w:r>
      <w:r w:rsidRPr="008326D6">
        <w:rPr>
          <w:rFonts w:ascii="Times New Roman" w:eastAsia="Times New Roman" w:hAnsi="Times New Roman"/>
          <w:bCs/>
          <w:sz w:val="24"/>
          <w:szCs w:val="24"/>
          <w:lang w:eastAsia="ru-RU"/>
        </w:rPr>
        <w:t xml:space="preserve"> согласно пункту 11.7 Конкурсной документации</w:t>
      </w:r>
      <w:r>
        <w:rPr>
          <w:rFonts w:ascii="Times New Roman" w:eastAsia="Times New Roman" w:hAnsi="Times New Roman"/>
          <w:bCs/>
          <w:sz w:val="24"/>
          <w:szCs w:val="24"/>
          <w:lang w:eastAsia="ru-RU"/>
        </w:rPr>
        <w:t>. Наряду с применением критериев оценки Конкурсных предложений, если по итогам оценки Конкурсных предложений наилучшими будут признаны Конкурсные предложения нескольких Участников, Победителем Конкурса признается Участник, Конкурсное предложение которого предусматривает внесение в пользу КАП наибольших сумм платежей в 201</w:t>
      </w:r>
      <w:r w:rsidR="00637C88">
        <w:rPr>
          <w:rFonts w:ascii="Times New Roman" w:eastAsia="Times New Roman" w:hAnsi="Times New Roman"/>
          <w:bCs/>
          <w:sz w:val="24"/>
          <w:szCs w:val="24"/>
          <w:lang w:eastAsia="ru-RU"/>
        </w:rPr>
        <w:t>8</w:t>
      </w:r>
      <w:r>
        <w:rPr>
          <w:rFonts w:ascii="Times New Roman" w:eastAsia="Times New Roman" w:hAnsi="Times New Roman"/>
          <w:bCs/>
          <w:sz w:val="24"/>
          <w:szCs w:val="24"/>
          <w:lang w:eastAsia="ru-RU"/>
        </w:rPr>
        <w:t xml:space="preserve"> году.</w:t>
      </w:r>
    </w:p>
    <w:p w:rsidR="002D03CF" w:rsidRDefault="002D03CF" w:rsidP="002D03CF">
      <w:pPr>
        <w:tabs>
          <w:tab w:val="left" w:pos="567"/>
        </w:tabs>
        <w:spacing w:before="120" w:after="0" w:line="240" w:lineRule="auto"/>
        <w:jc w:val="both"/>
        <w:rPr>
          <w:rFonts w:ascii="Times New Roman" w:eastAsia="Times New Roman" w:hAnsi="Times New Roman"/>
          <w:bCs/>
          <w:sz w:val="24"/>
          <w:szCs w:val="24"/>
          <w:lang w:eastAsia="ru-RU"/>
        </w:rPr>
      </w:pPr>
    </w:p>
    <w:p w:rsidR="002D03CF" w:rsidRDefault="002D03CF" w:rsidP="002D03CF">
      <w:pPr>
        <w:numPr>
          <w:ilvl w:val="0"/>
          <w:numId w:val="11"/>
        </w:numPr>
        <w:spacing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Отклонение </w:t>
      </w:r>
      <w:r w:rsidRPr="00C35A2B">
        <w:rPr>
          <w:rFonts w:ascii="Times New Roman" w:eastAsia="Times New Roman" w:hAnsi="Times New Roman"/>
          <w:b/>
          <w:bCs/>
          <w:sz w:val="24"/>
          <w:szCs w:val="24"/>
          <w:lang w:eastAsia="ru-RU"/>
        </w:rPr>
        <w:t>Конкурсных заявок и/или Конкурсных предложений</w:t>
      </w:r>
    </w:p>
    <w:p w:rsidR="002D03CF"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Основанием для отклонения Конкурсных заявок и/или Конкурсных предложений являются: </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подача Конкурсной заявки лицом, не заключившим Соглашение о конфиденциальности согласно Конкурсной документации;</w:t>
      </w:r>
    </w:p>
    <w:p w:rsidR="00791F8C" w:rsidRDefault="00791F8C"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355441">
        <w:rPr>
          <w:rFonts w:ascii="Times New Roman" w:eastAsia="Times New Roman" w:hAnsi="Times New Roman"/>
          <w:bCs/>
          <w:sz w:val="24"/>
          <w:szCs w:val="24"/>
          <w:lang w:eastAsia="ru-RU"/>
        </w:rPr>
        <w:t>несоответствие лиц, а также Конкурсных заявок, участвующих в Конкурсе, условиям реализации Активов, указанным в пункте 7.2 Конкурсной документации, в том числе, но не ограничиваясь, Квалификационным требованиям (пункт 6, настоящей Конкурсной документации), а также требованиями по Инвестиционным обязательствам (пункт 8, настоящей Конкурсной документации);</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предварительном предложении к Конкурсной заявке или в Конкурсном предложении цена покупки Акций составляет </w:t>
      </w:r>
      <w:r w:rsidRPr="00144864">
        <w:rPr>
          <w:rFonts w:ascii="Times New Roman" w:eastAsia="Times New Roman" w:hAnsi="Times New Roman"/>
          <w:bCs/>
          <w:sz w:val="24"/>
          <w:szCs w:val="24"/>
          <w:lang w:eastAsia="ru-RU"/>
        </w:rPr>
        <w:t xml:space="preserve">ниже </w:t>
      </w:r>
      <w:r>
        <w:rPr>
          <w:rFonts w:ascii="Times New Roman" w:eastAsia="Times New Roman" w:hAnsi="Times New Roman"/>
          <w:bCs/>
          <w:sz w:val="24"/>
          <w:szCs w:val="24"/>
          <w:lang w:eastAsia="ru-RU"/>
        </w:rPr>
        <w:t>Начальной цены;</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144864">
        <w:rPr>
          <w:rFonts w:ascii="Times New Roman" w:eastAsia="Times New Roman" w:hAnsi="Times New Roman"/>
          <w:bCs/>
          <w:sz w:val="24"/>
          <w:szCs w:val="24"/>
          <w:lang w:eastAsia="ru-RU"/>
        </w:rPr>
        <w:t>отсутстви</w:t>
      </w:r>
      <w:r>
        <w:rPr>
          <w:rFonts w:ascii="Times New Roman" w:eastAsia="Times New Roman" w:hAnsi="Times New Roman"/>
          <w:bCs/>
          <w:sz w:val="24"/>
          <w:szCs w:val="24"/>
          <w:lang w:eastAsia="ru-RU"/>
        </w:rPr>
        <w:t>е</w:t>
      </w:r>
      <w:r w:rsidRPr="00144864">
        <w:rPr>
          <w:rFonts w:ascii="Times New Roman" w:eastAsia="Times New Roman" w:hAnsi="Times New Roman"/>
          <w:bCs/>
          <w:sz w:val="24"/>
          <w:szCs w:val="24"/>
          <w:lang w:eastAsia="ru-RU"/>
        </w:rPr>
        <w:t xml:space="preserve"> установленного для участия в Конкурсе Обеспечения</w:t>
      </w:r>
      <w:r>
        <w:rPr>
          <w:rFonts w:ascii="Times New Roman" w:eastAsia="Times New Roman" w:hAnsi="Times New Roman"/>
          <w:bCs/>
          <w:sz w:val="24"/>
          <w:szCs w:val="24"/>
          <w:lang w:eastAsia="ru-RU"/>
        </w:rPr>
        <w:t>;</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144864">
        <w:rPr>
          <w:rFonts w:ascii="Times New Roman" w:eastAsia="Times New Roman" w:hAnsi="Times New Roman"/>
          <w:bCs/>
          <w:sz w:val="24"/>
          <w:szCs w:val="24"/>
          <w:lang w:eastAsia="ru-RU"/>
        </w:rPr>
        <w:t xml:space="preserve">подача Конкурсной заявки </w:t>
      </w:r>
      <w:r>
        <w:rPr>
          <w:rFonts w:ascii="Times New Roman" w:eastAsia="Times New Roman" w:hAnsi="Times New Roman"/>
          <w:bCs/>
          <w:sz w:val="24"/>
          <w:szCs w:val="24"/>
          <w:lang w:eastAsia="ru-RU"/>
        </w:rPr>
        <w:t xml:space="preserve">или Конкурсного предложения </w:t>
      </w:r>
      <w:r w:rsidRPr="00144864">
        <w:rPr>
          <w:rFonts w:ascii="Times New Roman" w:eastAsia="Times New Roman" w:hAnsi="Times New Roman"/>
          <w:bCs/>
          <w:sz w:val="24"/>
          <w:szCs w:val="24"/>
          <w:lang w:eastAsia="ru-RU"/>
        </w:rPr>
        <w:t>по истечении окончательного срока</w:t>
      </w:r>
      <w:r>
        <w:rPr>
          <w:rFonts w:ascii="Times New Roman" w:eastAsia="Times New Roman" w:hAnsi="Times New Roman"/>
          <w:bCs/>
          <w:sz w:val="24"/>
          <w:szCs w:val="24"/>
          <w:lang w:eastAsia="ru-RU"/>
        </w:rPr>
        <w:t xml:space="preserve"> для их предоставления или с нарушением порядка подачи, предусмотренного Конкурсной документацией;</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144864">
        <w:rPr>
          <w:rFonts w:ascii="Times New Roman" w:eastAsia="Times New Roman" w:hAnsi="Times New Roman"/>
          <w:bCs/>
          <w:sz w:val="24"/>
          <w:szCs w:val="24"/>
          <w:lang w:eastAsia="ru-RU"/>
        </w:rPr>
        <w:t xml:space="preserve">признания </w:t>
      </w:r>
      <w:r>
        <w:rPr>
          <w:rFonts w:ascii="Times New Roman" w:eastAsia="Times New Roman" w:hAnsi="Times New Roman"/>
          <w:bCs/>
          <w:sz w:val="24"/>
          <w:szCs w:val="24"/>
          <w:lang w:eastAsia="ru-RU"/>
        </w:rPr>
        <w:t xml:space="preserve">Конкурсной </w:t>
      </w:r>
      <w:r w:rsidRPr="00144864">
        <w:rPr>
          <w:rFonts w:ascii="Times New Roman" w:eastAsia="Times New Roman" w:hAnsi="Times New Roman"/>
          <w:bCs/>
          <w:sz w:val="24"/>
          <w:szCs w:val="24"/>
          <w:lang w:eastAsia="ru-RU"/>
        </w:rPr>
        <w:t xml:space="preserve">заявки несоответствующей требованиям, предусмотренным </w:t>
      </w:r>
      <w:r>
        <w:rPr>
          <w:rFonts w:ascii="Times New Roman" w:eastAsia="Times New Roman" w:hAnsi="Times New Roman"/>
          <w:bCs/>
          <w:sz w:val="24"/>
          <w:szCs w:val="24"/>
          <w:lang w:eastAsia="ru-RU"/>
        </w:rPr>
        <w:t>Извещением о Конкурсе и/или Конкурсной документацией</w:t>
      </w:r>
      <w:r w:rsidRPr="00144864">
        <w:rPr>
          <w:rFonts w:ascii="Times New Roman" w:eastAsia="Times New Roman" w:hAnsi="Times New Roman"/>
          <w:bCs/>
          <w:sz w:val="24"/>
          <w:szCs w:val="24"/>
          <w:lang w:eastAsia="ru-RU"/>
        </w:rPr>
        <w:t>;</w:t>
      </w:r>
    </w:p>
    <w:p w:rsidR="002D03CF"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3D1DD8">
        <w:rPr>
          <w:rFonts w:ascii="Times New Roman" w:eastAsia="Times New Roman" w:hAnsi="Times New Roman"/>
          <w:bCs/>
          <w:sz w:val="24"/>
          <w:szCs w:val="24"/>
          <w:lang w:eastAsia="ru-RU"/>
        </w:rPr>
        <w:t xml:space="preserve">предварительное предложение не соответствует требованиям Извещения о </w:t>
      </w:r>
      <w:r>
        <w:rPr>
          <w:rFonts w:ascii="Times New Roman" w:eastAsia="Times New Roman" w:hAnsi="Times New Roman"/>
          <w:bCs/>
          <w:sz w:val="24"/>
          <w:szCs w:val="24"/>
          <w:lang w:eastAsia="ru-RU"/>
        </w:rPr>
        <w:t>Конкурсе и/или Конкурсной документации</w:t>
      </w:r>
      <w:r w:rsidRPr="003D1DD8">
        <w:rPr>
          <w:rFonts w:ascii="Times New Roman" w:eastAsia="Times New Roman" w:hAnsi="Times New Roman"/>
          <w:bCs/>
          <w:sz w:val="24"/>
          <w:szCs w:val="24"/>
          <w:lang w:eastAsia="ru-RU"/>
        </w:rPr>
        <w:t>, в том числе, минимальным требованиям</w:t>
      </w:r>
      <w:r>
        <w:rPr>
          <w:rFonts w:ascii="Times New Roman" w:eastAsia="Times New Roman" w:hAnsi="Times New Roman"/>
          <w:bCs/>
          <w:sz w:val="24"/>
          <w:szCs w:val="24"/>
          <w:lang w:eastAsia="ru-RU"/>
        </w:rPr>
        <w:t>,</w:t>
      </w:r>
      <w:r w:rsidRPr="003D1DD8">
        <w:rPr>
          <w:rFonts w:ascii="Times New Roman" w:eastAsia="Times New Roman" w:hAnsi="Times New Roman"/>
          <w:bCs/>
          <w:sz w:val="24"/>
          <w:szCs w:val="24"/>
          <w:lang w:eastAsia="ru-RU"/>
        </w:rPr>
        <w:t xml:space="preserve"> согласно указываемым в Извещении о </w:t>
      </w:r>
      <w:r>
        <w:rPr>
          <w:rFonts w:ascii="Times New Roman" w:eastAsia="Times New Roman" w:hAnsi="Times New Roman"/>
          <w:bCs/>
          <w:sz w:val="24"/>
          <w:szCs w:val="24"/>
          <w:lang w:eastAsia="ru-RU"/>
        </w:rPr>
        <w:t>Конкурсе</w:t>
      </w:r>
      <w:r w:rsidRPr="003D1DD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и/или в Конкурсной документации </w:t>
      </w:r>
      <w:r w:rsidRPr="003D1DD8">
        <w:rPr>
          <w:rFonts w:ascii="Times New Roman" w:eastAsia="Times New Roman" w:hAnsi="Times New Roman"/>
          <w:bCs/>
          <w:sz w:val="24"/>
          <w:szCs w:val="24"/>
          <w:lang w:eastAsia="ru-RU"/>
        </w:rPr>
        <w:t xml:space="preserve">критериям оценки </w:t>
      </w:r>
      <w:r>
        <w:rPr>
          <w:rFonts w:ascii="Times New Roman" w:eastAsia="Times New Roman" w:hAnsi="Times New Roman"/>
          <w:bCs/>
          <w:sz w:val="24"/>
          <w:szCs w:val="24"/>
          <w:lang w:eastAsia="ru-RU"/>
        </w:rPr>
        <w:t xml:space="preserve">предварительных </w:t>
      </w:r>
      <w:r w:rsidRPr="003D1DD8">
        <w:rPr>
          <w:rFonts w:ascii="Times New Roman" w:eastAsia="Times New Roman" w:hAnsi="Times New Roman"/>
          <w:bCs/>
          <w:sz w:val="24"/>
          <w:szCs w:val="24"/>
          <w:lang w:eastAsia="ru-RU"/>
        </w:rPr>
        <w:t>предложений</w:t>
      </w:r>
      <w:r>
        <w:rPr>
          <w:rFonts w:ascii="Times New Roman" w:eastAsia="Times New Roman" w:hAnsi="Times New Roman"/>
          <w:bCs/>
          <w:sz w:val="24"/>
          <w:szCs w:val="24"/>
          <w:lang w:eastAsia="ru-RU"/>
        </w:rPr>
        <w:t xml:space="preserve"> и Конкурсных предложений;</w:t>
      </w:r>
    </w:p>
    <w:p w:rsidR="002D03CF" w:rsidRPr="00C75AD9" w:rsidRDefault="002D03CF" w:rsidP="002D03CF">
      <w:pPr>
        <w:numPr>
          <w:ilvl w:val="2"/>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sidRPr="00943D59">
        <w:rPr>
          <w:rFonts w:ascii="Times New Roman" w:eastAsia="Times New Roman" w:hAnsi="Times New Roman"/>
          <w:bCs/>
          <w:sz w:val="24"/>
          <w:szCs w:val="24"/>
          <w:lang w:eastAsia="ru-RU"/>
        </w:rPr>
        <w:t xml:space="preserve">подача Конкурсного предложения, в котором Участником предложена </w:t>
      </w:r>
      <w:r>
        <w:rPr>
          <w:rFonts w:ascii="Times New Roman" w:eastAsia="Times New Roman" w:hAnsi="Times New Roman"/>
          <w:bCs/>
          <w:sz w:val="24"/>
          <w:szCs w:val="24"/>
          <w:lang w:eastAsia="ru-RU"/>
        </w:rPr>
        <w:t xml:space="preserve">цена </w:t>
      </w:r>
      <w:r w:rsidRPr="00943D59">
        <w:rPr>
          <w:rFonts w:ascii="Times New Roman" w:eastAsia="Times New Roman" w:hAnsi="Times New Roman"/>
          <w:bCs/>
          <w:sz w:val="24"/>
          <w:szCs w:val="24"/>
          <w:lang w:eastAsia="ru-RU"/>
        </w:rPr>
        <w:t xml:space="preserve">за </w:t>
      </w:r>
      <w:r>
        <w:rPr>
          <w:rFonts w:ascii="Times New Roman" w:eastAsia="Times New Roman" w:hAnsi="Times New Roman"/>
          <w:bCs/>
          <w:sz w:val="24"/>
          <w:szCs w:val="24"/>
          <w:lang w:eastAsia="ru-RU"/>
        </w:rPr>
        <w:t>Акции в размере согласно пункту 12</w:t>
      </w:r>
      <w:r w:rsidRPr="00943D59">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9</w:t>
      </w:r>
      <w:r w:rsidRPr="00943D59">
        <w:rPr>
          <w:rFonts w:ascii="Times New Roman" w:eastAsia="Times New Roman" w:hAnsi="Times New Roman"/>
          <w:bCs/>
          <w:sz w:val="24"/>
          <w:szCs w:val="24"/>
          <w:lang w:eastAsia="ru-RU"/>
        </w:rPr>
        <w:t xml:space="preserve"> Конкурсной документации</w:t>
      </w:r>
      <w:r>
        <w:rPr>
          <w:rFonts w:ascii="Times New Roman" w:eastAsia="Times New Roman" w:hAnsi="Times New Roman"/>
          <w:bCs/>
          <w:sz w:val="24"/>
          <w:szCs w:val="24"/>
          <w:lang w:eastAsia="ru-RU"/>
        </w:rPr>
        <w:t xml:space="preserve"> - </w:t>
      </w:r>
      <w:r w:rsidRPr="00C75AD9">
        <w:rPr>
          <w:rFonts w:ascii="Times New Roman" w:eastAsia="Times New Roman" w:hAnsi="Times New Roman"/>
          <w:bCs/>
          <w:sz w:val="24"/>
          <w:szCs w:val="24"/>
          <w:lang w:eastAsia="ru-RU"/>
        </w:rPr>
        <w:t xml:space="preserve">ниже предложенной этим Участником цены за </w:t>
      </w:r>
      <w:r>
        <w:rPr>
          <w:rFonts w:ascii="Times New Roman" w:eastAsia="Times New Roman" w:hAnsi="Times New Roman"/>
          <w:bCs/>
          <w:sz w:val="24"/>
          <w:szCs w:val="24"/>
          <w:lang w:eastAsia="ru-RU"/>
        </w:rPr>
        <w:t xml:space="preserve">Акции </w:t>
      </w:r>
      <w:r w:rsidRPr="00C75AD9">
        <w:rPr>
          <w:rFonts w:ascii="Times New Roman" w:eastAsia="Times New Roman" w:hAnsi="Times New Roman"/>
          <w:bCs/>
          <w:sz w:val="24"/>
          <w:szCs w:val="24"/>
          <w:lang w:eastAsia="ru-RU"/>
        </w:rPr>
        <w:t xml:space="preserve">в Конкурсной заявке, поданной им для участия в </w:t>
      </w:r>
      <w:r>
        <w:rPr>
          <w:rFonts w:ascii="Times New Roman" w:eastAsia="Times New Roman" w:hAnsi="Times New Roman"/>
          <w:bCs/>
          <w:sz w:val="24"/>
          <w:szCs w:val="24"/>
          <w:lang w:eastAsia="ru-RU"/>
        </w:rPr>
        <w:t>Первом э</w:t>
      </w:r>
      <w:r w:rsidRPr="00C75AD9">
        <w:rPr>
          <w:rFonts w:ascii="Times New Roman" w:eastAsia="Times New Roman" w:hAnsi="Times New Roman"/>
          <w:bCs/>
          <w:sz w:val="24"/>
          <w:szCs w:val="24"/>
          <w:lang w:eastAsia="ru-RU"/>
        </w:rPr>
        <w:t>тапе Конкурс</w:t>
      </w:r>
      <w:r>
        <w:rPr>
          <w:rFonts w:ascii="Times New Roman" w:eastAsia="Times New Roman" w:hAnsi="Times New Roman"/>
          <w:bCs/>
          <w:sz w:val="24"/>
          <w:szCs w:val="24"/>
          <w:lang w:eastAsia="ru-RU"/>
        </w:rPr>
        <w:t>а</w:t>
      </w:r>
      <w:r w:rsidRPr="00C75AD9">
        <w:rPr>
          <w:rFonts w:ascii="Times New Roman" w:eastAsia="Times New Roman" w:hAnsi="Times New Roman"/>
          <w:bCs/>
          <w:sz w:val="24"/>
          <w:szCs w:val="24"/>
          <w:lang w:eastAsia="ru-RU"/>
        </w:rPr>
        <w:t>.</w:t>
      </w:r>
    </w:p>
    <w:p w:rsidR="002D03CF" w:rsidRPr="00237221" w:rsidRDefault="002D03CF" w:rsidP="002D03CF">
      <w:pPr>
        <w:numPr>
          <w:ilvl w:val="2"/>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sidRPr="00144864">
        <w:rPr>
          <w:rFonts w:ascii="Times New Roman" w:eastAsia="Times New Roman" w:hAnsi="Times New Roman"/>
          <w:bCs/>
          <w:sz w:val="24"/>
          <w:szCs w:val="24"/>
          <w:lang w:eastAsia="ru-RU"/>
        </w:rPr>
        <w:t xml:space="preserve">наличие неприемлемых для </w:t>
      </w:r>
      <w:r>
        <w:rPr>
          <w:rFonts w:ascii="Times New Roman" w:eastAsia="Times New Roman" w:hAnsi="Times New Roman"/>
          <w:bCs/>
          <w:sz w:val="24"/>
          <w:szCs w:val="24"/>
          <w:lang w:eastAsia="ru-RU"/>
        </w:rPr>
        <w:t>КАП</w:t>
      </w:r>
      <w:r w:rsidRPr="00144864">
        <w:rPr>
          <w:rFonts w:ascii="Times New Roman" w:eastAsia="Times New Roman" w:hAnsi="Times New Roman"/>
          <w:bCs/>
          <w:sz w:val="24"/>
          <w:szCs w:val="24"/>
          <w:lang w:eastAsia="ru-RU"/>
        </w:rPr>
        <w:t xml:space="preserve"> предложений</w:t>
      </w:r>
      <w:r>
        <w:rPr>
          <w:rFonts w:ascii="Times New Roman" w:eastAsia="Times New Roman" w:hAnsi="Times New Roman"/>
          <w:bCs/>
          <w:sz w:val="24"/>
          <w:szCs w:val="24"/>
          <w:lang w:eastAsia="ru-RU"/>
        </w:rPr>
        <w:t>/условий</w:t>
      </w:r>
      <w:r w:rsidRPr="00144864">
        <w:rPr>
          <w:rFonts w:ascii="Times New Roman" w:eastAsia="Times New Roman" w:hAnsi="Times New Roman"/>
          <w:bCs/>
          <w:sz w:val="24"/>
          <w:szCs w:val="24"/>
          <w:lang w:eastAsia="ru-RU"/>
        </w:rPr>
        <w:t xml:space="preserve"> в Конкурсной заявке</w:t>
      </w:r>
      <w:r>
        <w:rPr>
          <w:rFonts w:ascii="Times New Roman" w:eastAsia="Times New Roman" w:hAnsi="Times New Roman"/>
          <w:bCs/>
          <w:sz w:val="24"/>
          <w:szCs w:val="24"/>
          <w:lang w:eastAsia="ru-RU"/>
        </w:rPr>
        <w:t xml:space="preserve"> и/или</w:t>
      </w:r>
      <w:r w:rsidRPr="00144864">
        <w:rPr>
          <w:rFonts w:ascii="Times New Roman" w:eastAsia="Times New Roman" w:hAnsi="Times New Roman"/>
          <w:bCs/>
          <w:sz w:val="24"/>
          <w:szCs w:val="24"/>
          <w:lang w:eastAsia="ru-RU"/>
        </w:rPr>
        <w:t xml:space="preserve"> в Конкурсном предложении</w:t>
      </w:r>
      <w:r>
        <w:rPr>
          <w:rFonts w:ascii="Times New Roman" w:eastAsia="Times New Roman" w:hAnsi="Times New Roman"/>
          <w:bCs/>
          <w:sz w:val="24"/>
          <w:szCs w:val="24"/>
          <w:lang w:eastAsia="ru-RU"/>
        </w:rPr>
        <w:t xml:space="preserve"> и/или </w:t>
      </w:r>
      <w:r w:rsidRPr="00144864">
        <w:rPr>
          <w:rFonts w:ascii="Times New Roman" w:eastAsia="Times New Roman" w:hAnsi="Times New Roman"/>
          <w:bCs/>
          <w:sz w:val="24"/>
          <w:szCs w:val="24"/>
          <w:lang w:eastAsia="ru-RU"/>
        </w:rPr>
        <w:t>в условиях предлагаемого к заключению Договора</w:t>
      </w:r>
      <w:r>
        <w:rPr>
          <w:rFonts w:ascii="Times New Roman" w:eastAsia="Times New Roman" w:hAnsi="Times New Roman"/>
          <w:bCs/>
          <w:sz w:val="24"/>
          <w:szCs w:val="24"/>
          <w:lang w:eastAsia="ru-RU"/>
        </w:rPr>
        <w:t>.</w:t>
      </w:r>
    </w:p>
    <w:p w:rsidR="002D03CF"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случае несоответствия Квалификационным требованиям Потенциального участника/Участника по основани</w:t>
      </w:r>
      <w:r w:rsidR="001F602B">
        <w:rPr>
          <w:rFonts w:ascii="Times New Roman" w:eastAsia="Times New Roman" w:hAnsi="Times New Roman"/>
          <w:bCs/>
          <w:sz w:val="24"/>
          <w:szCs w:val="24"/>
          <w:lang w:eastAsia="ru-RU"/>
        </w:rPr>
        <w:t>ям, указанным в подпункте 6.1.1</w:t>
      </w:r>
      <w:r w:rsidR="0070055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отклоняются Конкурсные заявки </w:t>
      </w:r>
      <w:r w:rsidRPr="00BD7B70">
        <w:rPr>
          <w:rFonts w:ascii="Times New Roman" w:eastAsia="Times New Roman" w:hAnsi="Times New Roman"/>
          <w:bCs/>
          <w:sz w:val="24"/>
          <w:szCs w:val="24"/>
          <w:lang w:eastAsia="ru-RU"/>
        </w:rPr>
        <w:t>и/или Конкурсн</w:t>
      </w:r>
      <w:r>
        <w:rPr>
          <w:rFonts w:ascii="Times New Roman" w:eastAsia="Times New Roman" w:hAnsi="Times New Roman"/>
          <w:bCs/>
          <w:sz w:val="24"/>
          <w:szCs w:val="24"/>
          <w:lang w:eastAsia="ru-RU"/>
        </w:rPr>
        <w:t>ые</w:t>
      </w:r>
      <w:r w:rsidRPr="00BD7B70">
        <w:rPr>
          <w:rFonts w:ascii="Times New Roman" w:eastAsia="Times New Roman" w:hAnsi="Times New Roman"/>
          <w:bCs/>
          <w:sz w:val="24"/>
          <w:szCs w:val="24"/>
          <w:lang w:eastAsia="ru-RU"/>
        </w:rPr>
        <w:t xml:space="preserve"> предложени</w:t>
      </w:r>
      <w:r>
        <w:rPr>
          <w:rFonts w:ascii="Times New Roman" w:eastAsia="Times New Roman" w:hAnsi="Times New Roman"/>
          <w:bCs/>
          <w:sz w:val="24"/>
          <w:szCs w:val="24"/>
          <w:lang w:eastAsia="ru-RU"/>
        </w:rPr>
        <w:t xml:space="preserve">я Потенциальных участников/Участников, представивших по мнению Конкурсной комиссии наихудшие предложения среди лиц </w:t>
      </w:r>
      <w:r w:rsidRPr="00BD7B70">
        <w:rPr>
          <w:rFonts w:ascii="Times New Roman" w:eastAsia="Times New Roman" w:hAnsi="Times New Roman"/>
          <w:bCs/>
          <w:sz w:val="24"/>
          <w:szCs w:val="24"/>
          <w:lang w:eastAsia="ru-RU"/>
        </w:rPr>
        <w:t>связанны</w:t>
      </w:r>
      <w:r>
        <w:rPr>
          <w:rFonts w:ascii="Times New Roman" w:eastAsia="Times New Roman" w:hAnsi="Times New Roman"/>
          <w:bCs/>
          <w:sz w:val="24"/>
          <w:szCs w:val="24"/>
          <w:lang w:eastAsia="ru-RU"/>
        </w:rPr>
        <w:t xml:space="preserve">х между собой в соответствии с подпунктом </w:t>
      </w:r>
      <w:r w:rsidR="001F602B">
        <w:rPr>
          <w:rFonts w:ascii="Times New Roman" w:eastAsia="Times New Roman" w:hAnsi="Times New Roman"/>
          <w:bCs/>
          <w:sz w:val="24"/>
          <w:szCs w:val="24"/>
          <w:lang w:eastAsia="ru-RU"/>
        </w:rPr>
        <w:t>6.1.1</w:t>
      </w:r>
      <w:r w:rsidRPr="00BD7B70">
        <w:rPr>
          <w:rFonts w:ascii="Times New Roman" w:eastAsia="Times New Roman" w:hAnsi="Times New Roman"/>
          <w:bCs/>
          <w:sz w:val="24"/>
          <w:szCs w:val="24"/>
          <w:lang w:eastAsia="ru-RU"/>
        </w:rPr>
        <w:t xml:space="preserve"> Конкурсной документации</w:t>
      </w:r>
      <w:r>
        <w:rPr>
          <w:rFonts w:ascii="Times New Roman" w:eastAsia="Times New Roman" w:hAnsi="Times New Roman"/>
          <w:bCs/>
          <w:sz w:val="24"/>
          <w:szCs w:val="24"/>
          <w:lang w:eastAsia="ru-RU"/>
        </w:rPr>
        <w:t xml:space="preserve">. </w:t>
      </w:r>
    </w:p>
    <w:p w:rsidR="002D03CF" w:rsidRDefault="002D03CF" w:rsidP="002D03CF">
      <w:pPr>
        <w:tabs>
          <w:tab w:val="left" w:pos="567"/>
        </w:tabs>
        <w:spacing w:before="120" w:after="0" w:line="240" w:lineRule="auto"/>
        <w:jc w:val="both"/>
        <w:rPr>
          <w:rFonts w:ascii="Times New Roman" w:eastAsia="Times New Roman" w:hAnsi="Times New Roman"/>
          <w:bCs/>
          <w:sz w:val="24"/>
          <w:szCs w:val="24"/>
          <w:lang w:eastAsia="ru-RU"/>
        </w:rPr>
      </w:pPr>
    </w:p>
    <w:p w:rsidR="00F151A1" w:rsidRPr="00107B1F" w:rsidRDefault="00F151A1" w:rsidP="002D03CF">
      <w:pPr>
        <w:tabs>
          <w:tab w:val="left" w:pos="567"/>
        </w:tabs>
        <w:spacing w:before="120" w:after="0" w:line="240" w:lineRule="auto"/>
        <w:jc w:val="both"/>
        <w:rPr>
          <w:rFonts w:ascii="Times New Roman" w:eastAsia="Times New Roman" w:hAnsi="Times New Roman"/>
          <w:bCs/>
          <w:sz w:val="24"/>
          <w:szCs w:val="24"/>
          <w:lang w:eastAsia="ru-RU"/>
        </w:rPr>
      </w:pPr>
    </w:p>
    <w:p w:rsidR="002D03CF" w:rsidRPr="00AC664B" w:rsidRDefault="002D03CF" w:rsidP="002D03CF">
      <w:pPr>
        <w:numPr>
          <w:ilvl w:val="0"/>
          <w:numId w:val="11"/>
        </w:numPr>
        <w:tabs>
          <w:tab w:val="left" w:pos="567"/>
        </w:tabs>
        <w:spacing w:before="120"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Заключение </w:t>
      </w:r>
      <w:r w:rsidRPr="00AC664B">
        <w:rPr>
          <w:rFonts w:ascii="Times New Roman" w:eastAsia="Times New Roman" w:hAnsi="Times New Roman"/>
          <w:b/>
          <w:bCs/>
          <w:sz w:val="24"/>
          <w:szCs w:val="24"/>
          <w:lang w:eastAsia="ru-RU"/>
        </w:rPr>
        <w:t>Договора</w:t>
      </w:r>
    </w:p>
    <w:p w:rsidR="002D03CF" w:rsidRDefault="002D03CF" w:rsidP="002D03CF">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Del="0056487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После принятия и предоставления всех требуемых </w:t>
      </w:r>
      <w:r w:rsidRPr="00932791">
        <w:rPr>
          <w:rFonts w:ascii="Times New Roman" w:eastAsia="Times New Roman" w:hAnsi="Times New Roman"/>
          <w:bCs/>
          <w:sz w:val="24"/>
          <w:szCs w:val="24"/>
          <w:lang w:eastAsia="ru-RU"/>
        </w:rPr>
        <w:t>разрешений и согласований</w:t>
      </w:r>
      <w:r>
        <w:rPr>
          <w:rFonts w:ascii="Times New Roman" w:eastAsia="Times New Roman" w:hAnsi="Times New Roman"/>
          <w:bCs/>
          <w:sz w:val="24"/>
          <w:szCs w:val="24"/>
          <w:lang w:eastAsia="ru-RU"/>
        </w:rPr>
        <w:t xml:space="preserve"> </w:t>
      </w:r>
      <w:r w:rsidR="00700557" w:rsidRPr="001F602B">
        <w:rPr>
          <w:rFonts w:ascii="Times New Roman" w:eastAsia="Times New Roman" w:hAnsi="Times New Roman"/>
          <w:bCs/>
          <w:sz w:val="24"/>
          <w:szCs w:val="24"/>
          <w:lang w:eastAsia="ru-RU"/>
        </w:rPr>
        <w:t>уполномоченных</w:t>
      </w:r>
      <w:r w:rsidR="0070055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государственных органов</w:t>
      </w:r>
      <w:r w:rsidRPr="00932791">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а также принятия корпоративных решений, </w:t>
      </w:r>
      <w:r w:rsidRPr="001F602B">
        <w:rPr>
          <w:rFonts w:ascii="Times New Roman" w:eastAsia="Times New Roman" w:hAnsi="Times New Roman"/>
          <w:bCs/>
          <w:sz w:val="24"/>
          <w:szCs w:val="24"/>
          <w:lang w:eastAsia="ru-RU"/>
        </w:rPr>
        <w:t xml:space="preserve">если они </w:t>
      </w:r>
      <w:r w:rsidR="00700557" w:rsidRPr="001F602B">
        <w:rPr>
          <w:rFonts w:ascii="Times New Roman" w:eastAsia="Times New Roman" w:hAnsi="Times New Roman"/>
          <w:bCs/>
          <w:sz w:val="24"/>
          <w:szCs w:val="24"/>
          <w:lang w:eastAsia="ru-RU"/>
        </w:rPr>
        <w:t xml:space="preserve">в соответствии с применимым </w:t>
      </w:r>
      <w:r w:rsidR="001F602B" w:rsidRPr="001F602B">
        <w:rPr>
          <w:rFonts w:ascii="Times New Roman" w:eastAsia="Times New Roman" w:hAnsi="Times New Roman"/>
          <w:bCs/>
          <w:sz w:val="24"/>
          <w:szCs w:val="24"/>
          <w:lang w:eastAsia="ru-RU"/>
        </w:rPr>
        <w:t>законодательством и</w:t>
      </w:r>
      <w:r w:rsidR="00700557" w:rsidRPr="001F602B">
        <w:rPr>
          <w:rFonts w:ascii="Times New Roman" w:eastAsia="Times New Roman" w:hAnsi="Times New Roman"/>
          <w:bCs/>
          <w:sz w:val="24"/>
          <w:szCs w:val="24"/>
          <w:lang w:eastAsia="ru-RU"/>
        </w:rPr>
        <w:t xml:space="preserve"> учредительными документами Победителя Конкурса </w:t>
      </w:r>
      <w:r w:rsidRPr="00932791">
        <w:rPr>
          <w:rFonts w:ascii="Times New Roman" w:eastAsia="Times New Roman" w:hAnsi="Times New Roman"/>
          <w:bCs/>
          <w:sz w:val="24"/>
          <w:szCs w:val="24"/>
          <w:lang w:eastAsia="ru-RU"/>
        </w:rPr>
        <w:t xml:space="preserve">необходимы для отчуждения </w:t>
      </w:r>
      <w:r>
        <w:rPr>
          <w:rFonts w:ascii="Times New Roman" w:eastAsia="Times New Roman" w:hAnsi="Times New Roman"/>
          <w:bCs/>
          <w:sz w:val="24"/>
          <w:szCs w:val="24"/>
          <w:lang w:eastAsia="ru-RU"/>
        </w:rPr>
        <w:t>Акций,</w:t>
      </w:r>
      <w:r w:rsidR="00F02B8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КАП с Победителем Конкурса в двух экземплярах подписывается Договор,</w:t>
      </w:r>
      <w:r w:rsidRPr="00AC664B">
        <w:rPr>
          <w:rFonts w:ascii="Times New Roman" w:eastAsia="Times New Roman" w:hAnsi="Times New Roman"/>
          <w:bCs/>
          <w:sz w:val="24"/>
          <w:szCs w:val="24"/>
          <w:lang w:eastAsia="ru-RU"/>
        </w:rPr>
        <w:t xml:space="preserve"> завер</w:t>
      </w:r>
      <w:r>
        <w:rPr>
          <w:rFonts w:ascii="Times New Roman" w:eastAsia="Times New Roman" w:hAnsi="Times New Roman"/>
          <w:bCs/>
          <w:sz w:val="24"/>
          <w:szCs w:val="24"/>
          <w:lang w:eastAsia="ru-RU"/>
        </w:rPr>
        <w:t>яемый</w:t>
      </w:r>
      <w:r w:rsidRPr="00AC664B">
        <w:rPr>
          <w:rFonts w:ascii="Times New Roman" w:eastAsia="Times New Roman" w:hAnsi="Times New Roman"/>
          <w:bCs/>
          <w:sz w:val="24"/>
          <w:szCs w:val="24"/>
          <w:lang w:eastAsia="ru-RU"/>
        </w:rPr>
        <w:t xml:space="preserve"> печатью </w:t>
      </w:r>
      <w:r>
        <w:rPr>
          <w:rFonts w:ascii="Times New Roman" w:eastAsia="Times New Roman" w:hAnsi="Times New Roman"/>
          <w:bCs/>
          <w:sz w:val="24"/>
          <w:szCs w:val="24"/>
          <w:lang w:eastAsia="ru-RU"/>
        </w:rPr>
        <w:t>и подписью уполномоченных лиц каждой из его сторон.</w:t>
      </w:r>
    </w:p>
    <w:p w:rsidR="002D03CF" w:rsidRDefault="002D03CF" w:rsidP="002D03CF">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проект Договора не могут </w:t>
      </w:r>
      <w:r w:rsidRPr="00AD638C">
        <w:rPr>
          <w:rFonts w:ascii="Times New Roman" w:eastAsia="Times New Roman" w:hAnsi="Times New Roman"/>
          <w:bCs/>
          <w:sz w:val="24"/>
          <w:szCs w:val="24"/>
          <w:lang w:eastAsia="ru-RU"/>
        </w:rPr>
        <w:t>вн</w:t>
      </w:r>
      <w:r>
        <w:rPr>
          <w:rFonts w:ascii="Times New Roman" w:eastAsia="Times New Roman" w:hAnsi="Times New Roman"/>
          <w:bCs/>
          <w:sz w:val="24"/>
          <w:szCs w:val="24"/>
          <w:lang w:eastAsia="ru-RU"/>
        </w:rPr>
        <w:t>оситься</w:t>
      </w:r>
      <w:r w:rsidRPr="00AD638C">
        <w:rPr>
          <w:rFonts w:ascii="Times New Roman" w:eastAsia="Times New Roman" w:hAnsi="Times New Roman"/>
          <w:bCs/>
          <w:sz w:val="24"/>
          <w:szCs w:val="24"/>
          <w:lang w:eastAsia="ru-RU"/>
        </w:rPr>
        <w:t xml:space="preserve"> изменения и дополнения</w:t>
      </w:r>
      <w:r>
        <w:rPr>
          <w:rFonts w:ascii="Times New Roman" w:eastAsia="Times New Roman" w:hAnsi="Times New Roman"/>
          <w:bCs/>
          <w:sz w:val="24"/>
          <w:szCs w:val="24"/>
          <w:lang w:eastAsia="ru-RU"/>
        </w:rPr>
        <w:t>,</w:t>
      </w:r>
      <w:r w:rsidRPr="00653FBB">
        <w:rPr>
          <w:rFonts w:ascii="Times New Roman" w:eastAsia="Times New Roman" w:hAnsi="Times New Roman"/>
          <w:bCs/>
          <w:sz w:val="24"/>
          <w:szCs w:val="24"/>
          <w:lang w:eastAsia="ru-RU"/>
        </w:rPr>
        <w:t xml:space="preserve"> </w:t>
      </w:r>
      <w:r w:rsidRPr="00AD638C">
        <w:rPr>
          <w:rFonts w:ascii="Times New Roman" w:eastAsia="Times New Roman" w:hAnsi="Times New Roman"/>
          <w:bCs/>
          <w:sz w:val="24"/>
          <w:szCs w:val="24"/>
          <w:lang w:eastAsia="ru-RU"/>
        </w:rPr>
        <w:t>за исключением</w:t>
      </w:r>
      <w:r>
        <w:rPr>
          <w:rFonts w:ascii="Times New Roman" w:eastAsia="Times New Roman" w:hAnsi="Times New Roman"/>
          <w:bCs/>
          <w:sz w:val="24"/>
          <w:szCs w:val="24"/>
          <w:lang w:eastAsia="ru-RU"/>
        </w:rPr>
        <w:t>:</w:t>
      </w:r>
    </w:p>
    <w:p w:rsidR="002D03CF" w:rsidRDefault="002D03CF" w:rsidP="002D03CF">
      <w:pPr>
        <w:numPr>
          <w:ilvl w:val="2"/>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AD638C">
        <w:rPr>
          <w:rFonts w:ascii="Times New Roman" w:eastAsia="Times New Roman" w:hAnsi="Times New Roman"/>
          <w:bCs/>
          <w:sz w:val="24"/>
          <w:szCs w:val="24"/>
          <w:lang w:eastAsia="ru-RU"/>
        </w:rPr>
        <w:t>сроков, указанных в пунктах Договора</w:t>
      </w:r>
      <w:r w:rsidR="00F02B8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устанавливаемых по соглашению сторон Договора, а также </w:t>
      </w:r>
      <w:r w:rsidRPr="005A699C">
        <w:rPr>
          <w:rFonts w:ascii="Times New Roman" w:eastAsia="Times New Roman" w:hAnsi="Times New Roman"/>
          <w:bCs/>
          <w:sz w:val="24"/>
          <w:szCs w:val="24"/>
          <w:lang w:eastAsia="ru-RU"/>
        </w:rPr>
        <w:t>реквизитов Покупателей</w:t>
      </w:r>
      <w:r>
        <w:rPr>
          <w:rFonts w:ascii="Times New Roman" w:eastAsia="Times New Roman" w:hAnsi="Times New Roman"/>
          <w:bCs/>
          <w:sz w:val="24"/>
          <w:szCs w:val="24"/>
          <w:lang w:eastAsia="ru-RU"/>
        </w:rPr>
        <w:t xml:space="preserve">, </w:t>
      </w:r>
      <w:r w:rsidRPr="005A699C">
        <w:rPr>
          <w:rFonts w:ascii="Times New Roman" w:eastAsia="Times New Roman" w:hAnsi="Times New Roman"/>
          <w:bCs/>
          <w:sz w:val="24"/>
          <w:szCs w:val="24"/>
          <w:lang w:eastAsia="ru-RU"/>
        </w:rPr>
        <w:t>, которые должны соответствовать Конкурсному предложению Победителя</w:t>
      </w:r>
      <w:r>
        <w:rPr>
          <w:rFonts w:ascii="Times New Roman" w:eastAsia="Times New Roman" w:hAnsi="Times New Roman"/>
          <w:bCs/>
          <w:sz w:val="24"/>
          <w:szCs w:val="24"/>
          <w:lang w:eastAsia="ru-RU"/>
        </w:rPr>
        <w:t xml:space="preserve"> Конкурса и требованиям Конкурсной документации.</w:t>
      </w:r>
    </w:p>
    <w:p w:rsidR="002D03CF" w:rsidRPr="0008673B" w:rsidRDefault="002D03CF" w:rsidP="002D03CF">
      <w:pPr>
        <w:numPr>
          <w:ilvl w:val="2"/>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условий Договора, изменяемых (дополняемых) по инициативе КАП в случае, если такие </w:t>
      </w:r>
      <w:r w:rsidRPr="0008673B">
        <w:rPr>
          <w:rFonts w:ascii="Times New Roman" w:eastAsia="Times New Roman" w:hAnsi="Times New Roman"/>
          <w:bCs/>
          <w:sz w:val="24"/>
          <w:szCs w:val="24"/>
          <w:lang w:eastAsia="ru-RU"/>
        </w:rPr>
        <w:t xml:space="preserve">изменения (дополнения) не могут изменить содержание условий Конкурса и (или) предложений, явившихся основой для выбора Победителя Конкурса. </w:t>
      </w:r>
    </w:p>
    <w:p w:rsidR="00791F8C" w:rsidRPr="00010E82" w:rsidRDefault="00791F8C" w:rsidP="00791F8C">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A874B4">
        <w:rPr>
          <w:rFonts w:ascii="Times New Roman" w:eastAsia="Times New Roman" w:hAnsi="Times New Roman"/>
          <w:bCs/>
          <w:sz w:val="24"/>
          <w:szCs w:val="24"/>
          <w:lang w:eastAsia="ru-RU"/>
        </w:rPr>
        <w:t xml:space="preserve">В Договоре ценой приобретения </w:t>
      </w:r>
      <w:r>
        <w:rPr>
          <w:rFonts w:ascii="Times New Roman" w:eastAsia="Times New Roman" w:hAnsi="Times New Roman"/>
          <w:bCs/>
          <w:sz w:val="24"/>
          <w:szCs w:val="24"/>
          <w:lang w:eastAsia="ru-RU"/>
        </w:rPr>
        <w:t>Активов</w:t>
      </w:r>
      <w:r w:rsidRPr="002A3CA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должна являться цена, указываемая в соответствующем Конкурсном предложении Победителя конкурса или цена, которая не ниже цены, указанной в предварительном предложении и определяемая в ходе переговоров, в случае реализации Активов путем прямой адресной продажи в соответствии с Правилами.</w:t>
      </w:r>
    </w:p>
    <w:p w:rsidR="002D03CF" w:rsidRDefault="002D03CF" w:rsidP="002D03CF">
      <w:pPr>
        <w:tabs>
          <w:tab w:val="left" w:pos="567"/>
        </w:tabs>
        <w:spacing w:before="120" w:after="0" w:line="240" w:lineRule="auto"/>
        <w:jc w:val="both"/>
        <w:rPr>
          <w:rFonts w:ascii="Times New Roman" w:eastAsia="Times New Roman" w:hAnsi="Times New Roman"/>
          <w:bCs/>
          <w:sz w:val="24"/>
          <w:szCs w:val="24"/>
          <w:lang w:eastAsia="ru-RU"/>
        </w:rPr>
      </w:pPr>
    </w:p>
    <w:p w:rsidR="002D03CF" w:rsidRPr="005B0791"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Отдельные требования к предоставляемым для участия в Конкурсе документам</w:t>
      </w:r>
    </w:p>
    <w:p w:rsidR="002D03CF" w:rsidRDefault="002D03CF" w:rsidP="002D03CF">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Потенциальные участники, Участники и Победитель Конкурса</w:t>
      </w:r>
      <w:r w:rsidRPr="005B0791">
        <w:rPr>
          <w:rFonts w:ascii="Times New Roman" w:eastAsia="Times New Roman" w:hAnsi="Times New Roman"/>
          <w:bCs/>
          <w:sz w:val="24"/>
          <w:szCs w:val="24"/>
          <w:lang w:eastAsia="ru-RU"/>
        </w:rPr>
        <w:t xml:space="preserve">, предоставляющие </w:t>
      </w:r>
      <w:r>
        <w:rPr>
          <w:rFonts w:ascii="Times New Roman" w:eastAsia="Times New Roman" w:hAnsi="Times New Roman"/>
          <w:bCs/>
          <w:sz w:val="24"/>
          <w:szCs w:val="24"/>
          <w:lang w:eastAsia="ru-RU"/>
        </w:rPr>
        <w:t xml:space="preserve">в целях участия в Конкурсе или заключения Договора документы, выданные </w:t>
      </w:r>
      <w:r w:rsidRPr="005B0791">
        <w:rPr>
          <w:rFonts w:ascii="Times New Roman" w:eastAsia="Times New Roman" w:hAnsi="Times New Roman"/>
          <w:bCs/>
          <w:sz w:val="24"/>
          <w:szCs w:val="24"/>
          <w:lang w:eastAsia="ru-RU"/>
        </w:rPr>
        <w:t>иностранны</w:t>
      </w:r>
      <w:r>
        <w:rPr>
          <w:rFonts w:ascii="Times New Roman" w:eastAsia="Times New Roman" w:hAnsi="Times New Roman"/>
          <w:bCs/>
          <w:sz w:val="24"/>
          <w:szCs w:val="24"/>
          <w:lang w:eastAsia="ru-RU"/>
        </w:rPr>
        <w:t>ми</w:t>
      </w:r>
      <w:r w:rsidRPr="005B0791">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ями</w:t>
      </w:r>
      <w:r w:rsidRPr="005B0791">
        <w:rPr>
          <w:rFonts w:ascii="Times New Roman" w:eastAsia="Times New Roman" w:hAnsi="Times New Roman"/>
          <w:bCs/>
          <w:sz w:val="24"/>
          <w:szCs w:val="24"/>
          <w:lang w:eastAsia="ru-RU"/>
        </w:rPr>
        <w:t xml:space="preserve">, должны </w:t>
      </w:r>
      <w:r>
        <w:rPr>
          <w:rFonts w:ascii="Times New Roman" w:eastAsia="Times New Roman" w:hAnsi="Times New Roman"/>
          <w:bCs/>
          <w:sz w:val="24"/>
          <w:szCs w:val="24"/>
          <w:lang w:eastAsia="ru-RU"/>
        </w:rPr>
        <w:t xml:space="preserve">надлежащим образом в установленном законодательстве Республики Казахстан порядке легализовать представленные документы и/или </w:t>
      </w:r>
      <w:r w:rsidRPr="005B0791">
        <w:rPr>
          <w:rFonts w:ascii="Times New Roman" w:eastAsia="Times New Roman" w:hAnsi="Times New Roman"/>
          <w:bCs/>
          <w:sz w:val="24"/>
          <w:szCs w:val="24"/>
          <w:lang w:eastAsia="ru-RU"/>
        </w:rPr>
        <w:t>проставить апостиль</w:t>
      </w:r>
      <w:r>
        <w:rPr>
          <w:rFonts w:ascii="Times New Roman" w:eastAsia="Times New Roman" w:hAnsi="Times New Roman"/>
          <w:bCs/>
          <w:sz w:val="24"/>
          <w:szCs w:val="24"/>
          <w:lang w:eastAsia="ru-RU"/>
        </w:rPr>
        <w:t xml:space="preserve"> на них, в зависимости от того, как это предусмотрено в законодательстве Республики Казахстан</w:t>
      </w:r>
      <w:r w:rsidRPr="005B0791">
        <w:rPr>
          <w:rFonts w:ascii="Times New Roman" w:eastAsia="Times New Roman" w:hAnsi="Times New Roman"/>
          <w:bCs/>
          <w:sz w:val="24"/>
          <w:szCs w:val="24"/>
          <w:lang w:eastAsia="ru-RU"/>
        </w:rPr>
        <w:t>.</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497F6D">
        <w:rPr>
          <w:rFonts w:ascii="Times New Roman" w:eastAsia="Times New Roman" w:hAnsi="Times New Roman"/>
          <w:bCs/>
          <w:sz w:val="24"/>
          <w:szCs w:val="24"/>
          <w:lang w:eastAsia="ru-RU"/>
        </w:rPr>
        <w:t>Потенциальны</w:t>
      </w:r>
      <w:r>
        <w:rPr>
          <w:rFonts w:ascii="Times New Roman" w:eastAsia="Times New Roman" w:hAnsi="Times New Roman"/>
          <w:bCs/>
          <w:sz w:val="24"/>
          <w:szCs w:val="24"/>
          <w:lang w:eastAsia="ru-RU"/>
        </w:rPr>
        <w:t>е</w:t>
      </w:r>
      <w:r w:rsidRPr="00497F6D">
        <w:rPr>
          <w:rFonts w:ascii="Times New Roman" w:eastAsia="Times New Roman" w:hAnsi="Times New Roman"/>
          <w:bCs/>
          <w:sz w:val="24"/>
          <w:szCs w:val="24"/>
          <w:lang w:eastAsia="ru-RU"/>
        </w:rPr>
        <w:t xml:space="preserve"> участник</w:t>
      </w:r>
      <w:r>
        <w:rPr>
          <w:rFonts w:ascii="Times New Roman" w:eastAsia="Times New Roman" w:hAnsi="Times New Roman"/>
          <w:bCs/>
          <w:sz w:val="24"/>
          <w:szCs w:val="24"/>
          <w:lang w:eastAsia="ru-RU"/>
        </w:rPr>
        <w:t>и</w:t>
      </w:r>
      <w:r w:rsidRPr="004275AD">
        <w:rPr>
          <w:rFonts w:ascii="Times New Roman" w:eastAsia="Times New Roman" w:hAnsi="Times New Roman"/>
          <w:bCs/>
          <w:sz w:val="24"/>
          <w:szCs w:val="24"/>
          <w:lang w:eastAsia="ru-RU"/>
        </w:rPr>
        <w:t>, Участники и Победитель Конкурса</w:t>
      </w:r>
      <w:r>
        <w:rPr>
          <w:rFonts w:ascii="Times New Roman" w:eastAsia="Times New Roman" w:hAnsi="Times New Roman"/>
          <w:bCs/>
          <w:sz w:val="24"/>
          <w:szCs w:val="24"/>
          <w:lang w:eastAsia="ru-RU"/>
        </w:rPr>
        <w:t>,</w:t>
      </w:r>
      <w:r w:rsidRPr="004275AD">
        <w:rPr>
          <w:rFonts w:ascii="Times New Roman" w:eastAsia="Times New Roman" w:hAnsi="Times New Roman"/>
          <w:bCs/>
          <w:sz w:val="24"/>
          <w:szCs w:val="24"/>
          <w:lang w:eastAsia="ru-RU"/>
        </w:rPr>
        <w:t xml:space="preserve"> </w:t>
      </w:r>
      <w:r w:rsidRPr="00497F6D">
        <w:rPr>
          <w:rFonts w:ascii="Times New Roman" w:eastAsia="Times New Roman" w:hAnsi="Times New Roman"/>
          <w:bCs/>
          <w:sz w:val="24"/>
          <w:szCs w:val="24"/>
          <w:lang w:eastAsia="ru-RU"/>
        </w:rPr>
        <w:t>являющи</w:t>
      </w:r>
      <w:r>
        <w:rPr>
          <w:rFonts w:ascii="Times New Roman" w:eastAsia="Times New Roman" w:hAnsi="Times New Roman"/>
          <w:bCs/>
          <w:sz w:val="24"/>
          <w:szCs w:val="24"/>
          <w:lang w:eastAsia="ru-RU"/>
        </w:rPr>
        <w:t>е</w:t>
      </w:r>
      <w:r w:rsidRPr="00497F6D">
        <w:rPr>
          <w:rFonts w:ascii="Times New Roman" w:eastAsia="Times New Roman" w:hAnsi="Times New Roman"/>
          <w:bCs/>
          <w:sz w:val="24"/>
          <w:szCs w:val="24"/>
          <w:lang w:eastAsia="ru-RU"/>
        </w:rPr>
        <w:t>ся нерезидент</w:t>
      </w:r>
      <w:r>
        <w:rPr>
          <w:rFonts w:ascii="Times New Roman" w:eastAsia="Times New Roman" w:hAnsi="Times New Roman"/>
          <w:bCs/>
          <w:sz w:val="24"/>
          <w:szCs w:val="24"/>
          <w:lang w:eastAsia="ru-RU"/>
        </w:rPr>
        <w:t>ами</w:t>
      </w:r>
      <w:r w:rsidRPr="00497F6D">
        <w:rPr>
          <w:rFonts w:ascii="Times New Roman" w:eastAsia="Times New Roman" w:hAnsi="Times New Roman"/>
          <w:bCs/>
          <w:sz w:val="24"/>
          <w:szCs w:val="24"/>
          <w:lang w:eastAsia="ru-RU"/>
        </w:rPr>
        <w:t xml:space="preserve"> Республики Казахстан, представля</w:t>
      </w:r>
      <w:r>
        <w:rPr>
          <w:rFonts w:ascii="Times New Roman" w:eastAsia="Times New Roman" w:hAnsi="Times New Roman"/>
          <w:bCs/>
          <w:sz w:val="24"/>
          <w:szCs w:val="24"/>
          <w:lang w:eastAsia="ru-RU"/>
        </w:rPr>
        <w:t>ю</w:t>
      </w:r>
      <w:r w:rsidRPr="00497F6D">
        <w:rPr>
          <w:rFonts w:ascii="Times New Roman" w:eastAsia="Times New Roman" w:hAnsi="Times New Roman"/>
          <w:bCs/>
          <w:sz w:val="24"/>
          <w:szCs w:val="24"/>
          <w:lang w:eastAsia="ru-RU"/>
        </w:rPr>
        <w:t>т такие же документы</w:t>
      </w:r>
      <w:r>
        <w:rPr>
          <w:rFonts w:ascii="Times New Roman" w:eastAsia="Times New Roman" w:hAnsi="Times New Roman"/>
          <w:bCs/>
          <w:sz w:val="24"/>
          <w:szCs w:val="24"/>
          <w:lang w:eastAsia="ru-RU"/>
        </w:rPr>
        <w:t xml:space="preserve"> для участия в Конкурсе</w:t>
      </w:r>
      <w:r w:rsidRPr="00497F6D">
        <w:rPr>
          <w:rFonts w:ascii="Times New Roman" w:eastAsia="Times New Roman" w:hAnsi="Times New Roman"/>
          <w:bCs/>
          <w:sz w:val="24"/>
          <w:szCs w:val="24"/>
          <w:lang w:eastAsia="ru-RU"/>
        </w:rPr>
        <w:t>, что и резиденты Республики Казахстан либо документы, содержащие аналогичные сведения</w:t>
      </w:r>
      <w:r>
        <w:rPr>
          <w:rFonts w:ascii="Times New Roman" w:eastAsia="Times New Roman" w:hAnsi="Times New Roman"/>
          <w:bCs/>
          <w:sz w:val="24"/>
          <w:szCs w:val="24"/>
          <w:lang w:eastAsia="ru-RU"/>
        </w:rPr>
        <w:t>, а если предоставления таких документов невозможно, то соответствующее письмо-гарантию от указанных лиц, в целях подтверждения фактов для которых требуются документы в Конкурсной документации</w:t>
      </w:r>
      <w:r w:rsidRPr="00497F6D">
        <w:rPr>
          <w:rFonts w:ascii="Times New Roman" w:eastAsia="Times New Roman" w:hAnsi="Times New Roman"/>
          <w:bCs/>
          <w:sz w:val="24"/>
          <w:szCs w:val="24"/>
          <w:lang w:eastAsia="ru-RU"/>
        </w:rPr>
        <w:t>.</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w:t>
      </w:r>
      <w:r w:rsidRPr="00497F6D">
        <w:rPr>
          <w:rFonts w:ascii="Times New Roman" w:eastAsia="Times New Roman" w:hAnsi="Times New Roman"/>
          <w:bCs/>
          <w:sz w:val="24"/>
          <w:szCs w:val="24"/>
          <w:lang w:eastAsia="ru-RU"/>
        </w:rPr>
        <w:t>рок действия Конкурсн</w:t>
      </w:r>
      <w:r>
        <w:rPr>
          <w:rFonts w:ascii="Times New Roman" w:eastAsia="Times New Roman" w:hAnsi="Times New Roman"/>
          <w:bCs/>
          <w:sz w:val="24"/>
          <w:szCs w:val="24"/>
          <w:lang w:eastAsia="ru-RU"/>
        </w:rPr>
        <w:t>ых</w:t>
      </w:r>
      <w:r w:rsidRPr="00497F6D">
        <w:rPr>
          <w:rFonts w:ascii="Times New Roman" w:eastAsia="Times New Roman" w:hAnsi="Times New Roman"/>
          <w:bCs/>
          <w:sz w:val="24"/>
          <w:szCs w:val="24"/>
          <w:lang w:eastAsia="ru-RU"/>
        </w:rPr>
        <w:t xml:space="preserve"> заяв</w:t>
      </w:r>
      <w:r>
        <w:rPr>
          <w:rFonts w:ascii="Times New Roman" w:eastAsia="Times New Roman" w:hAnsi="Times New Roman"/>
          <w:bCs/>
          <w:sz w:val="24"/>
          <w:szCs w:val="24"/>
          <w:lang w:eastAsia="ru-RU"/>
        </w:rPr>
        <w:t xml:space="preserve">ок и Конкурсных предложений </w:t>
      </w:r>
      <w:r w:rsidRPr="00497F6D">
        <w:rPr>
          <w:rFonts w:ascii="Times New Roman" w:eastAsia="Times New Roman" w:hAnsi="Times New Roman"/>
          <w:bCs/>
          <w:sz w:val="24"/>
          <w:szCs w:val="24"/>
          <w:lang w:eastAsia="ru-RU"/>
        </w:rPr>
        <w:t xml:space="preserve">прекращается в день подписания Договора с одним </w:t>
      </w:r>
      <w:r>
        <w:rPr>
          <w:rFonts w:ascii="Times New Roman" w:eastAsia="Times New Roman" w:hAnsi="Times New Roman"/>
          <w:bCs/>
          <w:sz w:val="24"/>
          <w:szCs w:val="24"/>
          <w:lang w:eastAsia="ru-RU"/>
        </w:rPr>
        <w:t>из лиц, участвующих в Конкурсе</w:t>
      </w:r>
      <w:r w:rsidRPr="00497F6D">
        <w:rPr>
          <w:rFonts w:ascii="Times New Roman" w:eastAsia="Times New Roman" w:hAnsi="Times New Roman"/>
          <w:bCs/>
          <w:sz w:val="24"/>
          <w:szCs w:val="24"/>
          <w:lang w:eastAsia="ru-RU"/>
        </w:rPr>
        <w:t>.</w:t>
      </w:r>
    </w:p>
    <w:p w:rsidR="002D03CF" w:rsidRPr="00012D7B"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012D7B">
        <w:rPr>
          <w:rFonts w:ascii="Times New Roman" w:eastAsia="Times New Roman" w:hAnsi="Times New Roman"/>
          <w:bCs/>
          <w:sz w:val="24"/>
          <w:szCs w:val="24"/>
          <w:lang w:eastAsia="ru-RU"/>
        </w:rPr>
        <w:t>Потенциальный участник</w:t>
      </w:r>
      <w:r>
        <w:rPr>
          <w:rFonts w:ascii="Times New Roman" w:eastAsia="Times New Roman" w:hAnsi="Times New Roman"/>
          <w:bCs/>
          <w:sz w:val="24"/>
          <w:szCs w:val="24"/>
          <w:lang w:eastAsia="ru-RU"/>
        </w:rPr>
        <w:t>, Участник и Победитель Конкурса</w:t>
      </w:r>
      <w:r w:rsidRPr="00012D7B">
        <w:rPr>
          <w:rFonts w:ascii="Times New Roman" w:eastAsia="Times New Roman" w:hAnsi="Times New Roman"/>
          <w:bCs/>
          <w:sz w:val="24"/>
          <w:szCs w:val="24"/>
          <w:lang w:eastAsia="ru-RU"/>
        </w:rPr>
        <w:t xml:space="preserve"> нес</w:t>
      </w:r>
      <w:r>
        <w:rPr>
          <w:rFonts w:ascii="Times New Roman" w:eastAsia="Times New Roman" w:hAnsi="Times New Roman"/>
          <w:bCs/>
          <w:sz w:val="24"/>
          <w:szCs w:val="24"/>
          <w:lang w:eastAsia="ru-RU"/>
        </w:rPr>
        <w:t>у</w:t>
      </w:r>
      <w:r w:rsidRPr="00012D7B">
        <w:rPr>
          <w:rFonts w:ascii="Times New Roman" w:eastAsia="Times New Roman" w:hAnsi="Times New Roman"/>
          <w:bCs/>
          <w:sz w:val="24"/>
          <w:szCs w:val="24"/>
          <w:lang w:eastAsia="ru-RU"/>
        </w:rPr>
        <w:t xml:space="preserve">т все расходы, связанные с </w:t>
      </w:r>
      <w:r>
        <w:rPr>
          <w:rFonts w:ascii="Times New Roman" w:eastAsia="Times New Roman" w:hAnsi="Times New Roman"/>
          <w:bCs/>
          <w:sz w:val="24"/>
          <w:szCs w:val="24"/>
          <w:lang w:eastAsia="ru-RU"/>
        </w:rPr>
        <w:t>их</w:t>
      </w:r>
      <w:r w:rsidRPr="00012D7B">
        <w:rPr>
          <w:rFonts w:ascii="Times New Roman" w:eastAsia="Times New Roman" w:hAnsi="Times New Roman"/>
          <w:bCs/>
          <w:sz w:val="24"/>
          <w:szCs w:val="24"/>
          <w:lang w:eastAsia="ru-RU"/>
        </w:rPr>
        <w:t xml:space="preserve"> участием в Конкурсе. </w:t>
      </w:r>
      <w:r>
        <w:rPr>
          <w:rFonts w:ascii="Times New Roman" w:eastAsia="Times New Roman" w:hAnsi="Times New Roman"/>
          <w:bCs/>
          <w:sz w:val="24"/>
          <w:szCs w:val="24"/>
          <w:lang w:eastAsia="ru-RU"/>
        </w:rPr>
        <w:t>КАП</w:t>
      </w:r>
      <w:r w:rsidRPr="00012D7B">
        <w:rPr>
          <w:rFonts w:ascii="Times New Roman" w:eastAsia="Times New Roman" w:hAnsi="Times New Roman"/>
          <w:bCs/>
          <w:sz w:val="24"/>
          <w:szCs w:val="24"/>
          <w:lang w:eastAsia="ru-RU"/>
        </w:rPr>
        <w:t xml:space="preserve"> и/или Конкурсная комиссия не несут обязательств по возмещению этих расходов независимо от итогов Конкурса</w:t>
      </w:r>
      <w:r>
        <w:rPr>
          <w:rFonts w:ascii="Times New Roman" w:eastAsia="Times New Roman" w:hAnsi="Times New Roman"/>
          <w:bCs/>
          <w:sz w:val="24"/>
          <w:szCs w:val="24"/>
          <w:lang w:eastAsia="ru-RU"/>
        </w:rPr>
        <w:t xml:space="preserve"> или его отмены</w:t>
      </w:r>
      <w:r w:rsidRPr="00012D7B">
        <w:rPr>
          <w:rFonts w:ascii="Times New Roman" w:eastAsia="Times New Roman" w:hAnsi="Times New Roman"/>
          <w:bCs/>
          <w:sz w:val="24"/>
          <w:szCs w:val="24"/>
          <w:lang w:eastAsia="ru-RU"/>
        </w:rPr>
        <w:t>.</w:t>
      </w:r>
    </w:p>
    <w:p w:rsidR="002D03CF" w:rsidRPr="00497F6D"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Конкурсной заявке, Конкурсном предложении и иных документах, предоставляемых в целях участия в Конкурсе или заключения Договора </w:t>
      </w:r>
      <w:r w:rsidRPr="00497F6D">
        <w:rPr>
          <w:rFonts w:ascii="Times New Roman" w:eastAsia="Times New Roman" w:hAnsi="Times New Roman"/>
          <w:bCs/>
          <w:sz w:val="24"/>
          <w:szCs w:val="24"/>
          <w:lang w:eastAsia="ru-RU"/>
        </w:rPr>
        <w:t>не должно быть никаких вставок между строками, подтирок или приписок, за исключением тех случаев, когда необходимо исправить грамматические или арифметические ошибки.</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E5ADA">
        <w:rPr>
          <w:rFonts w:ascii="Times New Roman" w:eastAsia="Times New Roman" w:hAnsi="Times New Roman"/>
          <w:bCs/>
          <w:sz w:val="24"/>
          <w:szCs w:val="24"/>
          <w:lang w:eastAsia="ru-RU"/>
        </w:rPr>
        <w:t>Конкурсн</w:t>
      </w:r>
      <w:r>
        <w:rPr>
          <w:rFonts w:ascii="Times New Roman" w:eastAsia="Times New Roman" w:hAnsi="Times New Roman"/>
          <w:bCs/>
          <w:sz w:val="24"/>
          <w:szCs w:val="24"/>
          <w:lang w:eastAsia="ru-RU"/>
        </w:rPr>
        <w:t>ая</w:t>
      </w:r>
      <w:r w:rsidRPr="00EE5ADA">
        <w:rPr>
          <w:rFonts w:ascii="Times New Roman" w:eastAsia="Times New Roman" w:hAnsi="Times New Roman"/>
          <w:bCs/>
          <w:sz w:val="24"/>
          <w:szCs w:val="24"/>
          <w:lang w:eastAsia="ru-RU"/>
        </w:rPr>
        <w:t xml:space="preserve"> заявк</w:t>
      </w:r>
      <w:r>
        <w:rPr>
          <w:rFonts w:ascii="Times New Roman" w:eastAsia="Times New Roman" w:hAnsi="Times New Roman"/>
          <w:bCs/>
          <w:sz w:val="24"/>
          <w:szCs w:val="24"/>
          <w:lang w:eastAsia="ru-RU"/>
        </w:rPr>
        <w:t>а</w:t>
      </w:r>
      <w:r w:rsidRPr="00EE5ADA">
        <w:rPr>
          <w:rFonts w:ascii="Times New Roman" w:eastAsia="Times New Roman" w:hAnsi="Times New Roman"/>
          <w:bCs/>
          <w:sz w:val="24"/>
          <w:szCs w:val="24"/>
          <w:lang w:eastAsia="ru-RU"/>
        </w:rPr>
        <w:t>, Конкурсно</w:t>
      </w:r>
      <w:r>
        <w:rPr>
          <w:rFonts w:ascii="Times New Roman" w:eastAsia="Times New Roman" w:hAnsi="Times New Roman"/>
          <w:bCs/>
          <w:sz w:val="24"/>
          <w:szCs w:val="24"/>
          <w:lang w:eastAsia="ru-RU"/>
        </w:rPr>
        <w:t>е</w:t>
      </w:r>
      <w:r w:rsidRPr="00EE5ADA">
        <w:rPr>
          <w:rFonts w:ascii="Times New Roman" w:eastAsia="Times New Roman" w:hAnsi="Times New Roman"/>
          <w:bCs/>
          <w:sz w:val="24"/>
          <w:szCs w:val="24"/>
          <w:lang w:eastAsia="ru-RU"/>
        </w:rPr>
        <w:t xml:space="preserve"> предложени</w:t>
      </w:r>
      <w:r>
        <w:rPr>
          <w:rFonts w:ascii="Times New Roman" w:eastAsia="Times New Roman" w:hAnsi="Times New Roman"/>
          <w:bCs/>
          <w:sz w:val="24"/>
          <w:szCs w:val="24"/>
          <w:lang w:eastAsia="ru-RU"/>
        </w:rPr>
        <w:t>е</w:t>
      </w:r>
      <w:r w:rsidRPr="00EE5ADA">
        <w:rPr>
          <w:rFonts w:ascii="Times New Roman" w:eastAsia="Times New Roman" w:hAnsi="Times New Roman"/>
          <w:bCs/>
          <w:sz w:val="24"/>
          <w:szCs w:val="24"/>
          <w:lang w:eastAsia="ru-RU"/>
        </w:rPr>
        <w:t xml:space="preserve"> и ины</w:t>
      </w:r>
      <w:r>
        <w:rPr>
          <w:rFonts w:ascii="Times New Roman" w:eastAsia="Times New Roman" w:hAnsi="Times New Roman"/>
          <w:bCs/>
          <w:sz w:val="24"/>
          <w:szCs w:val="24"/>
          <w:lang w:eastAsia="ru-RU"/>
        </w:rPr>
        <w:t>е</w:t>
      </w:r>
      <w:r w:rsidRPr="00EE5ADA">
        <w:rPr>
          <w:rFonts w:ascii="Times New Roman" w:eastAsia="Times New Roman" w:hAnsi="Times New Roman"/>
          <w:bCs/>
          <w:sz w:val="24"/>
          <w:szCs w:val="24"/>
          <w:lang w:eastAsia="ru-RU"/>
        </w:rPr>
        <w:t xml:space="preserve"> документ</w:t>
      </w:r>
      <w:r>
        <w:rPr>
          <w:rFonts w:ascii="Times New Roman" w:eastAsia="Times New Roman" w:hAnsi="Times New Roman"/>
          <w:bCs/>
          <w:sz w:val="24"/>
          <w:szCs w:val="24"/>
          <w:lang w:eastAsia="ru-RU"/>
        </w:rPr>
        <w:t>ы</w:t>
      </w:r>
      <w:r w:rsidRPr="00EE5ADA">
        <w:rPr>
          <w:rFonts w:ascii="Times New Roman" w:eastAsia="Times New Roman" w:hAnsi="Times New Roman"/>
          <w:bCs/>
          <w:sz w:val="24"/>
          <w:szCs w:val="24"/>
          <w:lang w:eastAsia="ru-RU"/>
        </w:rPr>
        <w:t>, предоставляемы</w:t>
      </w:r>
      <w:r>
        <w:rPr>
          <w:rFonts w:ascii="Times New Roman" w:eastAsia="Times New Roman" w:hAnsi="Times New Roman"/>
          <w:bCs/>
          <w:sz w:val="24"/>
          <w:szCs w:val="24"/>
          <w:lang w:eastAsia="ru-RU"/>
        </w:rPr>
        <w:t>е</w:t>
      </w:r>
      <w:r w:rsidRPr="00EE5ADA">
        <w:rPr>
          <w:rFonts w:ascii="Times New Roman" w:eastAsia="Times New Roman" w:hAnsi="Times New Roman"/>
          <w:bCs/>
          <w:sz w:val="24"/>
          <w:szCs w:val="24"/>
          <w:lang w:eastAsia="ru-RU"/>
        </w:rPr>
        <w:t xml:space="preserve"> в целях участия в Конкурсе или заключения Договора</w:t>
      </w:r>
      <w:r>
        <w:rPr>
          <w:rFonts w:ascii="Times New Roman" w:eastAsia="Times New Roman" w:hAnsi="Times New Roman"/>
          <w:bCs/>
          <w:sz w:val="24"/>
          <w:szCs w:val="24"/>
          <w:lang w:eastAsia="ru-RU"/>
        </w:rPr>
        <w:t>,</w:t>
      </w:r>
      <w:r w:rsidRPr="00EE5ADA">
        <w:rPr>
          <w:rFonts w:ascii="Times New Roman" w:eastAsia="Times New Roman" w:hAnsi="Times New Roman"/>
          <w:bCs/>
          <w:sz w:val="24"/>
          <w:szCs w:val="24"/>
          <w:lang w:eastAsia="ru-RU"/>
        </w:rPr>
        <w:t xml:space="preserve"> </w:t>
      </w:r>
      <w:r w:rsidRPr="0031736A">
        <w:rPr>
          <w:rFonts w:ascii="Times New Roman" w:eastAsia="Times New Roman" w:hAnsi="Times New Roman"/>
          <w:bCs/>
          <w:sz w:val="24"/>
          <w:szCs w:val="24"/>
          <w:lang w:eastAsia="ru-RU"/>
        </w:rPr>
        <w:t>должн</w:t>
      </w:r>
      <w:r>
        <w:rPr>
          <w:rFonts w:ascii="Times New Roman" w:eastAsia="Times New Roman" w:hAnsi="Times New Roman"/>
          <w:bCs/>
          <w:sz w:val="24"/>
          <w:szCs w:val="24"/>
          <w:lang w:eastAsia="ru-RU"/>
        </w:rPr>
        <w:t>ы</w:t>
      </w:r>
      <w:r w:rsidRPr="0031736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быть составлены на русском языке или государственном языке. </w:t>
      </w:r>
      <w:r w:rsidRPr="00322E8A">
        <w:rPr>
          <w:rFonts w:ascii="Times New Roman" w:eastAsia="Times New Roman" w:hAnsi="Times New Roman"/>
          <w:bCs/>
          <w:sz w:val="24"/>
          <w:szCs w:val="24"/>
          <w:lang w:eastAsia="ru-RU"/>
        </w:rPr>
        <w:t xml:space="preserve">При этом </w:t>
      </w:r>
      <w:r>
        <w:rPr>
          <w:rFonts w:ascii="Times New Roman" w:eastAsia="Times New Roman" w:hAnsi="Times New Roman"/>
          <w:bCs/>
          <w:sz w:val="24"/>
          <w:szCs w:val="24"/>
          <w:lang w:eastAsia="ru-RU"/>
        </w:rPr>
        <w:t xml:space="preserve">Конкурсная </w:t>
      </w:r>
      <w:r w:rsidRPr="00322E8A">
        <w:rPr>
          <w:rFonts w:ascii="Times New Roman" w:eastAsia="Times New Roman" w:hAnsi="Times New Roman"/>
          <w:bCs/>
          <w:sz w:val="24"/>
          <w:szCs w:val="24"/>
          <w:lang w:eastAsia="ru-RU"/>
        </w:rPr>
        <w:t xml:space="preserve">заявка может содержать документы, </w:t>
      </w:r>
      <w:r w:rsidRPr="00322E8A">
        <w:rPr>
          <w:rFonts w:ascii="Times New Roman" w:eastAsia="Times New Roman" w:hAnsi="Times New Roman"/>
          <w:bCs/>
          <w:sz w:val="24"/>
          <w:szCs w:val="24"/>
          <w:lang w:eastAsia="ru-RU"/>
        </w:rPr>
        <w:lastRenderedPageBreak/>
        <w:t xml:space="preserve">составленные на другом языке при условии, что к ним будет прилагаться точный перевод на </w:t>
      </w:r>
      <w:r>
        <w:rPr>
          <w:rFonts w:ascii="Times New Roman" w:eastAsia="Times New Roman" w:hAnsi="Times New Roman"/>
          <w:bCs/>
          <w:sz w:val="24"/>
          <w:szCs w:val="24"/>
          <w:lang w:eastAsia="ru-RU"/>
        </w:rPr>
        <w:t xml:space="preserve">русский </w:t>
      </w:r>
      <w:r w:rsidRPr="00322E8A">
        <w:rPr>
          <w:rFonts w:ascii="Times New Roman" w:eastAsia="Times New Roman" w:hAnsi="Times New Roman"/>
          <w:bCs/>
          <w:sz w:val="24"/>
          <w:szCs w:val="24"/>
          <w:lang w:eastAsia="ru-RU"/>
        </w:rPr>
        <w:t>язык</w:t>
      </w:r>
      <w:r>
        <w:rPr>
          <w:rFonts w:ascii="Times New Roman" w:eastAsia="Times New Roman" w:hAnsi="Times New Roman"/>
          <w:bCs/>
          <w:sz w:val="24"/>
          <w:szCs w:val="24"/>
          <w:lang w:eastAsia="ru-RU"/>
        </w:rPr>
        <w:t xml:space="preserve"> или казахский язык</w:t>
      </w:r>
      <w:r w:rsidRPr="00322E8A">
        <w:rPr>
          <w:rFonts w:ascii="Times New Roman" w:eastAsia="Times New Roman" w:hAnsi="Times New Roman"/>
          <w:bCs/>
          <w:sz w:val="24"/>
          <w:szCs w:val="24"/>
          <w:lang w:eastAsia="ru-RU"/>
        </w:rPr>
        <w:t>, и в этом случае преимущество будет иметь перевод</w:t>
      </w:r>
      <w:r>
        <w:rPr>
          <w:rFonts w:ascii="Times New Roman" w:eastAsia="Times New Roman" w:hAnsi="Times New Roman"/>
          <w:bCs/>
          <w:sz w:val="24"/>
          <w:szCs w:val="24"/>
          <w:lang w:eastAsia="ru-RU"/>
        </w:rPr>
        <w:t xml:space="preserve"> на казахский или русский языки</w:t>
      </w:r>
      <w:r w:rsidRPr="00322E8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В установленном законодательством Республики Казахстан порядке верность перевода на казахский или русский языки должна быть засвидетельствована нотариусом</w:t>
      </w:r>
      <w:r w:rsidRPr="00B5245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либо</w:t>
      </w:r>
      <w:r w:rsidRPr="00B52459">
        <w:rPr>
          <w:rFonts w:ascii="Times New Roman" w:eastAsia="Times New Roman" w:hAnsi="Times New Roman"/>
          <w:bCs/>
          <w:sz w:val="24"/>
          <w:szCs w:val="24"/>
          <w:lang w:eastAsia="ru-RU"/>
        </w:rPr>
        <w:t xml:space="preserve"> нотариусом</w:t>
      </w:r>
      <w:r>
        <w:rPr>
          <w:rFonts w:ascii="Times New Roman" w:eastAsia="Times New Roman" w:hAnsi="Times New Roman"/>
          <w:bCs/>
          <w:sz w:val="24"/>
          <w:szCs w:val="24"/>
          <w:lang w:eastAsia="ru-RU"/>
        </w:rPr>
        <w:t xml:space="preserve"> должна быть засвидетельствована </w:t>
      </w:r>
      <w:r w:rsidRPr="00B52459">
        <w:rPr>
          <w:rFonts w:ascii="Times New Roman" w:eastAsia="Times New Roman" w:hAnsi="Times New Roman"/>
          <w:bCs/>
          <w:sz w:val="24"/>
          <w:szCs w:val="24"/>
          <w:lang w:eastAsia="ru-RU"/>
        </w:rPr>
        <w:t>подлинность подписи</w:t>
      </w:r>
      <w:r>
        <w:rPr>
          <w:rFonts w:ascii="Times New Roman" w:eastAsia="Times New Roman" w:hAnsi="Times New Roman"/>
          <w:bCs/>
          <w:sz w:val="24"/>
          <w:szCs w:val="24"/>
          <w:lang w:eastAsia="ru-RU"/>
        </w:rPr>
        <w:t xml:space="preserve"> переводчика, совершившего перевод документов.</w:t>
      </w:r>
    </w:p>
    <w:p w:rsidR="002D03CF" w:rsidRPr="00DD1949"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Разъяснение положений Конкурсной документации и порядок </w:t>
      </w:r>
      <w:r w:rsidRPr="00DD1949">
        <w:rPr>
          <w:rFonts w:ascii="Times New Roman" w:eastAsia="Times New Roman" w:hAnsi="Times New Roman"/>
          <w:b/>
          <w:bCs/>
          <w:sz w:val="24"/>
          <w:szCs w:val="24"/>
          <w:lang w:eastAsia="ru-RU"/>
        </w:rPr>
        <w:t xml:space="preserve">внесения изменений и дополнений в Конкурсную документацию </w:t>
      </w:r>
    </w:p>
    <w:p w:rsidR="002D03CF" w:rsidRPr="00B4440C"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B4440C">
        <w:rPr>
          <w:rFonts w:ascii="Times New Roman" w:eastAsia="Times New Roman" w:hAnsi="Times New Roman"/>
          <w:bCs/>
          <w:sz w:val="24"/>
          <w:szCs w:val="24"/>
          <w:lang w:eastAsia="ru-RU"/>
        </w:rPr>
        <w:t xml:space="preserve">Потенциальные участники и Участники вправе обратиться с запросом о разъяснении положений Конкурсной документации в срок не позднее 7 (семи) рабочих дней до истечения окончательного срока приема Конкурсных заявок (Потенциальные участники), Конкурсных предложений (Участники). </w:t>
      </w:r>
      <w:r>
        <w:rPr>
          <w:rFonts w:ascii="Times New Roman" w:eastAsia="Times New Roman" w:hAnsi="Times New Roman"/>
          <w:bCs/>
          <w:sz w:val="24"/>
          <w:szCs w:val="24"/>
          <w:lang w:eastAsia="ru-RU"/>
        </w:rPr>
        <w:t>КАП</w:t>
      </w:r>
      <w:r w:rsidRPr="00B4440C">
        <w:rPr>
          <w:rFonts w:ascii="Times New Roman" w:eastAsia="Times New Roman" w:hAnsi="Times New Roman"/>
          <w:bCs/>
          <w:sz w:val="24"/>
          <w:szCs w:val="24"/>
          <w:lang w:eastAsia="ru-RU"/>
        </w:rPr>
        <w:t xml:space="preserve"> в течение 3 (трех) рабочих дней </w:t>
      </w:r>
      <w:r w:rsidRPr="001F602B">
        <w:rPr>
          <w:rFonts w:ascii="Times New Roman" w:eastAsia="Times New Roman" w:hAnsi="Times New Roman"/>
          <w:bCs/>
          <w:sz w:val="24"/>
          <w:szCs w:val="24"/>
          <w:lang w:eastAsia="ru-RU"/>
        </w:rPr>
        <w:t xml:space="preserve">с </w:t>
      </w:r>
      <w:r w:rsidR="00197F5F" w:rsidRPr="001F602B">
        <w:rPr>
          <w:rFonts w:ascii="Times New Roman" w:eastAsia="Times New Roman" w:hAnsi="Times New Roman"/>
          <w:bCs/>
          <w:sz w:val="24"/>
          <w:szCs w:val="24"/>
          <w:lang w:eastAsia="ru-RU"/>
        </w:rPr>
        <w:t xml:space="preserve">даты </w:t>
      </w:r>
      <w:r w:rsidRPr="00B4440C">
        <w:rPr>
          <w:rFonts w:ascii="Times New Roman" w:eastAsia="Times New Roman" w:hAnsi="Times New Roman"/>
          <w:bCs/>
          <w:sz w:val="24"/>
          <w:szCs w:val="24"/>
          <w:lang w:eastAsia="ru-RU"/>
        </w:rPr>
        <w:t xml:space="preserve">поступления запроса отвечает лицу, от которого поступил запрос и размещает информацию, предоставляемую в ходе разъяснения, на Веб-сайте для других Потенциальных участников и Участников без указания на то, от кого поступил запрос. </w:t>
      </w:r>
    </w:p>
    <w:p w:rsidR="002D03CF"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КАП</w:t>
      </w:r>
      <w:r w:rsidRPr="00B4440C">
        <w:rPr>
          <w:rFonts w:ascii="Times New Roman" w:eastAsia="Times New Roman" w:hAnsi="Times New Roman"/>
          <w:bCs/>
          <w:sz w:val="24"/>
          <w:szCs w:val="24"/>
          <w:lang w:eastAsia="ru-RU"/>
        </w:rPr>
        <w:t xml:space="preserve"> в целях разъяснений вопросов по Конкурсной документации и/или Конкурсу может назначать и проводить встречи с Потенциальными участниками и Участниками у которых имеются вопросы, в отдельности с каждым из них с опубликованием информации, предоставляемой в ходе разъяснений на Веб-сайте для других Потенциальных участников и Участников без указания на то, от кого поступил запрос.</w:t>
      </w:r>
    </w:p>
    <w:p w:rsidR="003B02C1" w:rsidRPr="00197F5F" w:rsidRDefault="00791F8C" w:rsidP="003B02C1">
      <w:pPr>
        <w:numPr>
          <w:ilvl w:val="1"/>
          <w:numId w:val="11"/>
        </w:numPr>
        <w:tabs>
          <w:tab w:val="left" w:pos="567"/>
        </w:tabs>
        <w:spacing w:before="120" w:after="120" w:line="240" w:lineRule="auto"/>
        <w:ind w:left="0" w:firstLine="0"/>
        <w:jc w:val="both"/>
        <w:rPr>
          <w:rFonts w:ascii="Times New Roman" w:eastAsia="Times New Roman" w:hAnsi="Times New Roman"/>
          <w:b/>
          <w:bCs/>
          <w:i/>
          <w:color w:val="FF0000"/>
          <w:sz w:val="24"/>
          <w:szCs w:val="24"/>
          <w:lang w:eastAsia="ru-RU"/>
        </w:rPr>
      </w:pPr>
      <w:r>
        <w:rPr>
          <w:rFonts w:ascii="Times New Roman" w:eastAsia="Times New Roman" w:hAnsi="Times New Roman"/>
          <w:bCs/>
          <w:sz w:val="24"/>
          <w:szCs w:val="24"/>
          <w:lang w:eastAsia="ru-RU"/>
        </w:rPr>
        <w:t>КАП оставляет за собой право изменения</w:t>
      </w:r>
      <w:r w:rsidR="00197F5F">
        <w:rPr>
          <w:rFonts w:ascii="Times New Roman" w:eastAsia="Times New Roman" w:hAnsi="Times New Roman"/>
          <w:bCs/>
          <w:sz w:val="24"/>
          <w:szCs w:val="24"/>
          <w:lang w:eastAsia="ru-RU"/>
        </w:rPr>
        <w:t xml:space="preserve"> </w:t>
      </w:r>
      <w:r w:rsidR="00197F5F" w:rsidRPr="001F602B">
        <w:rPr>
          <w:rFonts w:ascii="Times New Roman" w:eastAsia="Times New Roman" w:hAnsi="Times New Roman"/>
          <w:bCs/>
          <w:sz w:val="24"/>
          <w:szCs w:val="24"/>
          <w:lang w:eastAsia="ru-RU"/>
        </w:rPr>
        <w:t xml:space="preserve">и/или дополнения </w:t>
      </w:r>
      <w:r>
        <w:rPr>
          <w:rFonts w:ascii="Times New Roman" w:eastAsia="Times New Roman" w:hAnsi="Times New Roman"/>
          <w:bCs/>
          <w:sz w:val="24"/>
          <w:szCs w:val="24"/>
          <w:lang w:eastAsia="ru-RU"/>
        </w:rPr>
        <w:t xml:space="preserve">редакции проекта Договора (Приложение №3), в ходе проведения Конкурса, </w:t>
      </w:r>
      <w:r w:rsidR="00197F5F" w:rsidRPr="001F602B">
        <w:rPr>
          <w:rFonts w:ascii="Times New Roman" w:eastAsia="Times New Roman" w:hAnsi="Times New Roman"/>
          <w:bCs/>
          <w:sz w:val="24"/>
          <w:szCs w:val="24"/>
          <w:lang w:eastAsia="ru-RU"/>
        </w:rPr>
        <w:t>письменно</w:t>
      </w:r>
      <w:r w:rsidR="00197F5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уведомив в течении 5 (рабочих) дней, со дня внесения изменений</w:t>
      </w:r>
      <w:r w:rsidR="001F602B">
        <w:rPr>
          <w:rFonts w:ascii="Times New Roman" w:eastAsia="Times New Roman" w:hAnsi="Times New Roman"/>
          <w:bCs/>
          <w:sz w:val="24"/>
          <w:szCs w:val="24"/>
          <w:lang w:eastAsia="ru-RU"/>
        </w:rPr>
        <w:t>.</w:t>
      </w:r>
      <w:r w:rsidR="003B02C1" w:rsidRPr="003B02C1">
        <w:rPr>
          <w:rFonts w:ascii="Times New Roman" w:eastAsia="Times New Roman" w:hAnsi="Times New Roman"/>
          <w:b/>
          <w:bCs/>
          <w:i/>
          <w:color w:val="FF0000"/>
          <w:sz w:val="24"/>
          <w:szCs w:val="24"/>
          <w:lang w:eastAsia="ru-RU"/>
        </w:rPr>
        <w:t xml:space="preserve"> </w:t>
      </w:r>
    </w:p>
    <w:p w:rsidR="002D03CF" w:rsidRPr="00DD1949"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Контактные данные для получения информации в отношении Конкурса: </w:t>
      </w:r>
    </w:p>
    <w:p w:rsidR="00EF2125" w:rsidRDefault="00637C88" w:rsidP="00EF2125">
      <w:pPr>
        <w:pStyle w:val="af1"/>
        <w:spacing w:before="120" w:after="120"/>
        <w:ind w:left="720"/>
        <w:contextualSpacing/>
        <w:jc w:val="both"/>
        <w:rPr>
          <w:i/>
        </w:rPr>
      </w:pPr>
      <w:r>
        <w:rPr>
          <w:i/>
        </w:rPr>
        <w:t>Асхат Кабиров</w:t>
      </w:r>
      <w:r w:rsidR="00EF2125">
        <w:rPr>
          <w:i/>
        </w:rPr>
        <w:t xml:space="preserve">  </w:t>
      </w:r>
    </w:p>
    <w:p w:rsidR="00EF2125" w:rsidRDefault="00EF2125" w:rsidP="00EF2125">
      <w:pPr>
        <w:pStyle w:val="af1"/>
        <w:spacing w:before="120" w:after="120"/>
        <w:ind w:left="720"/>
        <w:contextualSpacing/>
        <w:jc w:val="both"/>
      </w:pPr>
      <w:r>
        <w:t xml:space="preserve">Тел.: +7 (7172) </w:t>
      </w:r>
      <w:r w:rsidRPr="002D03CF">
        <w:t>45 8</w:t>
      </w:r>
      <w:r w:rsidR="00637C88">
        <w:t>3</w:t>
      </w:r>
      <w:r w:rsidRPr="002D03CF">
        <w:t xml:space="preserve"> </w:t>
      </w:r>
      <w:r w:rsidR="00637C88">
        <w:t>33</w:t>
      </w:r>
      <w:r>
        <w:t xml:space="preserve"> вн. 101</w:t>
      </w:r>
      <w:r w:rsidR="00637C88">
        <w:t>38</w:t>
      </w:r>
    </w:p>
    <w:p w:rsidR="00EF2125" w:rsidRDefault="00EF2125" w:rsidP="00EF2125">
      <w:pPr>
        <w:pStyle w:val="af1"/>
        <w:spacing w:before="120" w:after="120"/>
        <w:ind w:left="720"/>
        <w:contextualSpacing/>
        <w:jc w:val="both"/>
      </w:pPr>
      <w:r>
        <w:t xml:space="preserve">Моб.: +7 (701) </w:t>
      </w:r>
      <w:r w:rsidR="009B6DE6">
        <w:t>649 60 07</w:t>
      </w:r>
    </w:p>
    <w:p w:rsidR="00EF2125" w:rsidRDefault="00AF6D34" w:rsidP="00EF2125">
      <w:pPr>
        <w:pStyle w:val="af1"/>
        <w:spacing w:before="120" w:after="120"/>
        <w:ind w:left="720"/>
        <w:contextualSpacing/>
        <w:jc w:val="both"/>
      </w:pPr>
      <w:hyperlink r:id="rId11" w:history="1">
        <w:r w:rsidR="009B6DE6" w:rsidRPr="00E03B80">
          <w:rPr>
            <w:rStyle w:val="aa"/>
          </w:rPr>
          <w:t>a</w:t>
        </w:r>
        <w:r w:rsidR="009B6DE6" w:rsidRPr="00E03B80">
          <w:rPr>
            <w:rStyle w:val="aa"/>
            <w:lang w:val="en-US"/>
          </w:rPr>
          <w:t>kabirov</w:t>
        </w:r>
        <w:r w:rsidR="009B6DE6" w:rsidRPr="00E03B80">
          <w:rPr>
            <w:rStyle w:val="aa"/>
          </w:rPr>
          <w:t>@kazatomprom.kz</w:t>
        </w:r>
      </w:hyperlink>
    </w:p>
    <w:p w:rsidR="00EF2125" w:rsidRDefault="00EF2125" w:rsidP="00EF2125">
      <w:pPr>
        <w:pStyle w:val="af1"/>
        <w:spacing w:before="80"/>
        <w:ind w:left="720"/>
        <w:jc w:val="both"/>
        <w:rPr>
          <w:rStyle w:val="aa"/>
        </w:rPr>
      </w:pPr>
    </w:p>
    <w:p w:rsidR="00EF2125" w:rsidRPr="00681198" w:rsidRDefault="009B6DE6" w:rsidP="00EF2125">
      <w:pPr>
        <w:pStyle w:val="af1"/>
        <w:spacing w:before="120" w:after="120"/>
        <w:ind w:left="720"/>
        <w:contextualSpacing/>
        <w:jc w:val="both"/>
        <w:rPr>
          <w:i/>
        </w:rPr>
      </w:pPr>
      <w:r>
        <w:rPr>
          <w:i/>
        </w:rPr>
        <w:t>Данияр Арстанов</w:t>
      </w:r>
    </w:p>
    <w:p w:rsidR="00EF2125" w:rsidRPr="00681198" w:rsidRDefault="00EF2125" w:rsidP="00EF2125">
      <w:pPr>
        <w:pStyle w:val="af1"/>
        <w:spacing w:before="120" w:after="120"/>
        <w:ind w:left="720"/>
        <w:contextualSpacing/>
        <w:jc w:val="both"/>
      </w:pPr>
      <w:r w:rsidRPr="00681198">
        <w:t xml:space="preserve">Тел.: +7 (7172) </w:t>
      </w:r>
      <w:r w:rsidR="009B6DE6">
        <w:t>45 83 33 вн.10162</w:t>
      </w:r>
    </w:p>
    <w:p w:rsidR="00EF2125" w:rsidRPr="00681198" w:rsidRDefault="00EF2125" w:rsidP="00EF2125">
      <w:pPr>
        <w:pStyle w:val="af1"/>
        <w:spacing w:before="120" w:after="120"/>
        <w:ind w:left="720"/>
        <w:contextualSpacing/>
        <w:jc w:val="both"/>
      </w:pPr>
      <w:r w:rsidRPr="00681198">
        <w:t xml:space="preserve">Моб.: +7 (701) </w:t>
      </w:r>
      <w:r w:rsidR="009B6DE6">
        <w:t>555 88 31</w:t>
      </w:r>
    </w:p>
    <w:p w:rsidR="00EF2125" w:rsidRPr="00997777" w:rsidRDefault="00AF6D34" w:rsidP="00EF2125">
      <w:pPr>
        <w:pStyle w:val="af1"/>
        <w:spacing w:before="80"/>
        <w:ind w:left="720"/>
        <w:jc w:val="both"/>
        <w:rPr>
          <w:rStyle w:val="aa"/>
        </w:rPr>
      </w:pPr>
      <w:hyperlink r:id="rId12" w:history="1">
        <w:r w:rsidR="009B6DE6" w:rsidRPr="00E03B80">
          <w:rPr>
            <w:rStyle w:val="aa"/>
            <w:lang w:val="en-US"/>
          </w:rPr>
          <w:t>darstanov</w:t>
        </w:r>
        <w:r w:rsidR="009B6DE6" w:rsidRPr="00E03B80">
          <w:rPr>
            <w:rStyle w:val="aa"/>
          </w:rPr>
          <w:t>@</w:t>
        </w:r>
        <w:r w:rsidR="009B6DE6" w:rsidRPr="00E03B80">
          <w:rPr>
            <w:rStyle w:val="aa"/>
            <w:lang w:val="en-US"/>
          </w:rPr>
          <w:t>kazatomprom</w:t>
        </w:r>
        <w:r w:rsidR="009B6DE6" w:rsidRPr="00E03B80">
          <w:rPr>
            <w:rStyle w:val="aa"/>
          </w:rPr>
          <w:t>.</w:t>
        </w:r>
        <w:r w:rsidR="009B6DE6" w:rsidRPr="00E03B80">
          <w:rPr>
            <w:rStyle w:val="aa"/>
            <w:lang w:val="en-US"/>
          </w:rPr>
          <w:t>kz</w:t>
        </w:r>
      </w:hyperlink>
    </w:p>
    <w:p w:rsidR="002D03CF" w:rsidRDefault="002D03CF" w:rsidP="002D03CF">
      <w:pPr>
        <w:pStyle w:val="af1"/>
        <w:spacing w:before="120" w:after="120"/>
        <w:ind w:left="0"/>
        <w:contextualSpacing/>
        <w:jc w:val="both"/>
        <w:rPr>
          <w:i/>
        </w:rPr>
      </w:pPr>
    </w:p>
    <w:p w:rsidR="003B02C1" w:rsidRDefault="003B02C1" w:rsidP="002D03CF">
      <w:pPr>
        <w:pStyle w:val="af1"/>
        <w:spacing w:before="120" w:after="120"/>
        <w:ind w:left="0"/>
        <w:contextualSpacing/>
        <w:jc w:val="both"/>
        <w:rPr>
          <w:i/>
        </w:rPr>
      </w:pPr>
    </w:p>
    <w:p w:rsidR="002D03CF" w:rsidRPr="000D1E70" w:rsidRDefault="002D03CF" w:rsidP="002D03CF">
      <w:pPr>
        <w:spacing w:before="120" w:after="120" w:line="240" w:lineRule="auto"/>
        <w:jc w:val="both"/>
        <w:rPr>
          <w:rFonts w:ascii="Times New Roman" w:eastAsia="Times New Roman" w:hAnsi="Times New Roman"/>
          <w:b/>
          <w:bCs/>
          <w:i/>
          <w:sz w:val="24"/>
          <w:szCs w:val="24"/>
          <w:lang w:eastAsia="ru-RU"/>
        </w:rPr>
      </w:pPr>
      <w:r w:rsidRPr="000D1E70">
        <w:rPr>
          <w:rFonts w:ascii="Times New Roman" w:eastAsia="Times New Roman" w:hAnsi="Times New Roman"/>
          <w:b/>
          <w:bCs/>
          <w:i/>
          <w:sz w:val="24"/>
          <w:szCs w:val="24"/>
          <w:lang w:eastAsia="ru-RU"/>
        </w:rPr>
        <w:t>Приложения к Конкурсной документации:</w:t>
      </w:r>
    </w:p>
    <w:p w:rsidR="002D03CF" w:rsidRPr="000D1E70" w:rsidRDefault="002D03CF" w:rsidP="00E7414F">
      <w:pPr>
        <w:numPr>
          <w:ilvl w:val="0"/>
          <w:numId w:val="14"/>
        </w:numPr>
        <w:spacing w:before="120" w:after="120" w:line="240" w:lineRule="auto"/>
        <w:ind w:left="0" w:firstLine="0"/>
        <w:jc w:val="both"/>
        <w:rPr>
          <w:rFonts w:ascii="Times New Roman" w:eastAsia="Times New Roman" w:hAnsi="Times New Roman"/>
          <w:bCs/>
          <w:i/>
          <w:sz w:val="24"/>
          <w:szCs w:val="24"/>
          <w:lang w:eastAsia="ru-RU"/>
        </w:rPr>
      </w:pPr>
      <w:r w:rsidRPr="000D1E70">
        <w:rPr>
          <w:rFonts w:ascii="Times New Roman" w:eastAsia="Times New Roman" w:hAnsi="Times New Roman"/>
          <w:bCs/>
          <w:i/>
          <w:sz w:val="24"/>
          <w:szCs w:val="24"/>
          <w:lang w:eastAsia="ru-RU"/>
        </w:rPr>
        <w:t xml:space="preserve">Приложение №1 </w:t>
      </w:r>
      <w:r>
        <w:rPr>
          <w:rFonts w:ascii="Times New Roman" w:eastAsia="Times New Roman" w:hAnsi="Times New Roman"/>
          <w:bCs/>
          <w:i/>
          <w:sz w:val="24"/>
          <w:szCs w:val="24"/>
          <w:lang w:eastAsia="ru-RU"/>
        </w:rPr>
        <w:t xml:space="preserve">– проект </w:t>
      </w:r>
      <w:r w:rsidRPr="000D1E70">
        <w:rPr>
          <w:rFonts w:ascii="Times New Roman" w:eastAsia="Times New Roman" w:hAnsi="Times New Roman"/>
          <w:bCs/>
          <w:i/>
          <w:sz w:val="24"/>
          <w:szCs w:val="24"/>
          <w:lang w:eastAsia="ru-RU"/>
        </w:rPr>
        <w:t>Соглашени</w:t>
      </w:r>
      <w:r>
        <w:rPr>
          <w:rFonts w:ascii="Times New Roman" w:eastAsia="Times New Roman" w:hAnsi="Times New Roman"/>
          <w:bCs/>
          <w:i/>
          <w:sz w:val="24"/>
          <w:szCs w:val="24"/>
          <w:lang w:eastAsia="ru-RU"/>
        </w:rPr>
        <w:t>я</w:t>
      </w:r>
      <w:r w:rsidRPr="000D1E70">
        <w:rPr>
          <w:rFonts w:ascii="Times New Roman" w:eastAsia="Times New Roman" w:hAnsi="Times New Roman"/>
          <w:bCs/>
          <w:i/>
          <w:sz w:val="24"/>
          <w:szCs w:val="24"/>
          <w:lang w:eastAsia="ru-RU"/>
        </w:rPr>
        <w:t xml:space="preserve"> о конфиденциальности;</w:t>
      </w:r>
    </w:p>
    <w:p w:rsidR="002D03CF" w:rsidRPr="0054676F" w:rsidRDefault="002D03CF" w:rsidP="00E7414F">
      <w:pPr>
        <w:numPr>
          <w:ilvl w:val="0"/>
          <w:numId w:val="14"/>
        </w:numPr>
        <w:spacing w:before="120" w:after="120" w:line="240" w:lineRule="auto"/>
        <w:ind w:left="0" w:firstLine="0"/>
        <w:jc w:val="both"/>
        <w:rPr>
          <w:rFonts w:ascii="Times New Roman" w:eastAsia="Times New Roman" w:hAnsi="Times New Roman"/>
          <w:bCs/>
          <w:i/>
          <w:sz w:val="24"/>
          <w:szCs w:val="24"/>
          <w:lang w:eastAsia="ru-RU"/>
        </w:rPr>
      </w:pPr>
      <w:r w:rsidRPr="000D1E70">
        <w:rPr>
          <w:rFonts w:ascii="Times New Roman" w:eastAsia="Times New Roman" w:hAnsi="Times New Roman"/>
          <w:bCs/>
          <w:i/>
          <w:sz w:val="24"/>
          <w:szCs w:val="24"/>
          <w:lang w:eastAsia="ru-RU"/>
        </w:rPr>
        <w:t xml:space="preserve">Приложение №2 </w:t>
      </w:r>
      <w:r>
        <w:rPr>
          <w:rFonts w:ascii="Times New Roman" w:eastAsia="Times New Roman" w:hAnsi="Times New Roman"/>
          <w:bCs/>
          <w:i/>
          <w:sz w:val="24"/>
          <w:szCs w:val="24"/>
          <w:lang w:eastAsia="ru-RU"/>
        </w:rPr>
        <w:t>–</w:t>
      </w:r>
      <w:r w:rsidRPr="000D1E70">
        <w:rPr>
          <w:rFonts w:ascii="Times New Roman" w:eastAsia="Times New Roman" w:hAnsi="Times New Roman"/>
          <w:bCs/>
          <w:i/>
          <w:sz w:val="24"/>
          <w:szCs w:val="24"/>
          <w:lang w:eastAsia="ru-RU"/>
        </w:rPr>
        <w:t xml:space="preserve"> </w:t>
      </w:r>
      <w:r>
        <w:rPr>
          <w:rFonts w:ascii="Times New Roman" w:eastAsia="Times New Roman" w:hAnsi="Times New Roman"/>
          <w:bCs/>
          <w:i/>
          <w:sz w:val="24"/>
          <w:szCs w:val="24"/>
          <w:lang w:eastAsia="ru-RU"/>
        </w:rPr>
        <w:t xml:space="preserve">письмо </w:t>
      </w:r>
      <w:r w:rsidRPr="003960FF">
        <w:rPr>
          <w:rFonts w:ascii="Times New Roman" w:eastAsia="Times New Roman" w:hAnsi="Times New Roman"/>
          <w:bCs/>
          <w:i/>
          <w:sz w:val="24"/>
          <w:szCs w:val="24"/>
          <w:lang w:eastAsia="ru-RU"/>
        </w:rPr>
        <w:t>о согласии с конкурсными процедурами</w:t>
      </w:r>
      <w:r w:rsidRPr="0054676F">
        <w:rPr>
          <w:rFonts w:ascii="Times New Roman" w:eastAsia="Times New Roman" w:hAnsi="Times New Roman"/>
          <w:bCs/>
          <w:i/>
          <w:sz w:val="24"/>
          <w:szCs w:val="24"/>
          <w:lang w:eastAsia="ru-RU"/>
        </w:rPr>
        <w:t>;</w:t>
      </w:r>
    </w:p>
    <w:p w:rsidR="002D03CF" w:rsidRDefault="002D03CF" w:rsidP="00E7414F">
      <w:pPr>
        <w:numPr>
          <w:ilvl w:val="0"/>
          <w:numId w:val="14"/>
        </w:numPr>
        <w:spacing w:before="120" w:after="120" w:line="240" w:lineRule="auto"/>
        <w:ind w:left="0" w:firstLine="0"/>
        <w:jc w:val="both"/>
        <w:rPr>
          <w:rFonts w:ascii="Times New Roman" w:eastAsia="Times New Roman" w:hAnsi="Times New Roman"/>
          <w:bCs/>
          <w:i/>
          <w:sz w:val="24"/>
          <w:szCs w:val="24"/>
          <w:lang w:eastAsia="ru-RU"/>
        </w:rPr>
      </w:pPr>
      <w:r w:rsidRPr="000D1E70">
        <w:rPr>
          <w:rFonts w:ascii="Times New Roman" w:eastAsia="Times New Roman" w:hAnsi="Times New Roman"/>
          <w:bCs/>
          <w:i/>
          <w:sz w:val="24"/>
          <w:szCs w:val="24"/>
          <w:lang w:eastAsia="ru-RU"/>
        </w:rPr>
        <w:t xml:space="preserve">Приложение №3 </w:t>
      </w:r>
      <w:r>
        <w:rPr>
          <w:rFonts w:ascii="Times New Roman" w:eastAsia="Times New Roman" w:hAnsi="Times New Roman"/>
          <w:bCs/>
          <w:i/>
          <w:sz w:val="24"/>
          <w:szCs w:val="24"/>
          <w:lang w:eastAsia="ru-RU"/>
        </w:rPr>
        <w:t>–</w:t>
      </w:r>
      <w:r w:rsidRPr="000D1E70">
        <w:rPr>
          <w:rFonts w:ascii="Times New Roman" w:eastAsia="Times New Roman" w:hAnsi="Times New Roman"/>
          <w:bCs/>
          <w:i/>
          <w:sz w:val="24"/>
          <w:szCs w:val="24"/>
          <w:lang w:eastAsia="ru-RU"/>
        </w:rPr>
        <w:t xml:space="preserve"> </w:t>
      </w:r>
      <w:r>
        <w:rPr>
          <w:rFonts w:ascii="Times New Roman" w:eastAsia="Times New Roman" w:hAnsi="Times New Roman"/>
          <w:bCs/>
          <w:i/>
          <w:sz w:val="24"/>
          <w:szCs w:val="24"/>
          <w:lang w:eastAsia="ru-RU"/>
        </w:rPr>
        <w:t xml:space="preserve">проект </w:t>
      </w:r>
      <w:r w:rsidRPr="000D1E70">
        <w:rPr>
          <w:rFonts w:ascii="Times New Roman" w:eastAsia="Times New Roman" w:hAnsi="Times New Roman"/>
          <w:bCs/>
          <w:i/>
          <w:sz w:val="24"/>
          <w:szCs w:val="24"/>
          <w:lang w:eastAsia="ru-RU"/>
        </w:rPr>
        <w:t>Договор</w:t>
      </w:r>
      <w:r>
        <w:rPr>
          <w:rFonts w:ascii="Times New Roman" w:eastAsia="Times New Roman" w:hAnsi="Times New Roman"/>
          <w:bCs/>
          <w:i/>
          <w:sz w:val="24"/>
          <w:szCs w:val="24"/>
          <w:lang w:eastAsia="ru-RU"/>
        </w:rPr>
        <w:t>а</w:t>
      </w:r>
      <w:r w:rsidR="00C658C0">
        <w:rPr>
          <w:rFonts w:ascii="Times New Roman" w:eastAsia="Times New Roman" w:hAnsi="Times New Roman"/>
          <w:bCs/>
          <w:i/>
          <w:sz w:val="24"/>
          <w:szCs w:val="24"/>
          <w:lang w:eastAsia="ru-RU"/>
        </w:rPr>
        <w:t xml:space="preserve"> купли-продажи</w:t>
      </w:r>
      <w:r>
        <w:rPr>
          <w:rFonts w:ascii="Times New Roman" w:eastAsia="Times New Roman" w:hAnsi="Times New Roman"/>
          <w:bCs/>
          <w:i/>
          <w:sz w:val="24"/>
          <w:szCs w:val="24"/>
          <w:lang w:eastAsia="ru-RU"/>
        </w:rPr>
        <w:t>;</w:t>
      </w:r>
    </w:p>
    <w:p w:rsidR="002D03CF" w:rsidRDefault="002D03CF" w:rsidP="00E7414F">
      <w:pPr>
        <w:numPr>
          <w:ilvl w:val="0"/>
          <w:numId w:val="14"/>
        </w:numPr>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Приложение №4 – форма Конкурсной заявки;</w:t>
      </w:r>
    </w:p>
    <w:p w:rsidR="002D03CF" w:rsidRPr="003A1593" w:rsidRDefault="002D03CF" w:rsidP="00E7414F">
      <w:pPr>
        <w:numPr>
          <w:ilvl w:val="0"/>
          <w:numId w:val="14"/>
        </w:numPr>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 xml:space="preserve">Приложение №5 – письмо </w:t>
      </w:r>
      <w:r w:rsidRPr="003A1593">
        <w:rPr>
          <w:rFonts w:ascii="Times New Roman" w:eastAsia="Times New Roman" w:hAnsi="Times New Roman"/>
          <w:bCs/>
          <w:i/>
          <w:sz w:val="24"/>
          <w:szCs w:val="24"/>
          <w:lang w:eastAsia="ru-RU"/>
        </w:rPr>
        <w:t>с информацией относительно всей структуры владения акциями/долями участия Потенциального участника, а также о соответствии Квалификационным требования</w:t>
      </w:r>
      <w:r>
        <w:rPr>
          <w:rFonts w:ascii="Times New Roman" w:eastAsia="Times New Roman" w:hAnsi="Times New Roman"/>
          <w:bCs/>
          <w:i/>
          <w:sz w:val="24"/>
          <w:szCs w:val="24"/>
          <w:lang w:eastAsia="ru-RU"/>
        </w:rPr>
        <w:t>м;</w:t>
      </w:r>
    </w:p>
    <w:p w:rsidR="002D03CF" w:rsidRDefault="002D03CF" w:rsidP="00E7414F">
      <w:pPr>
        <w:numPr>
          <w:ilvl w:val="0"/>
          <w:numId w:val="14"/>
        </w:numPr>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lastRenderedPageBreak/>
        <w:t>Приложение №6 – форма Конкурсного предложения;</w:t>
      </w:r>
    </w:p>
    <w:p w:rsidR="002D03CF" w:rsidRDefault="0086024D" w:rsidP="00E7414F">
      <w:pPr>
        <w:numPr>
          <w:ilvl w:val="0"/>
          <w:numId w:val="14"/>
        </w:numPr>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Приложение №7</w:t>
      </w:r>
      <w:r w:rsidR="002D03CF">
        <w:rPr>
          <w:rFonts w:ascii="Times New Roman" w:eastAsia="Times New Roman" w:hAnsi="Times New Roman"/>
          <w:bCs/>
          <w:i/>
          <w:sz w:val="24"/>
          <w:szCs w:val="24"/>
          <w:lang w:eastAsia="ru-RU"/>
        </w:rPr>
        <w:t xml:space="preserve"> - о</w:t>
      </w:r>
      <w:r w:rsidR="002D03CF" w:rsidRPr="002F3B93">
        <w:rPr>
          <w:rFonts w:ascii="Times New Roman" w:eastAsia="Times New Roman" w:hAnsi="Times New Roman"/>
          <w:bCs/>
          <w:i/>
          <w:sz w:val="24"/>
          <w:szCs w:val="24"/>
          <w:lang w:eastAsia="ru-RU"/>
        </w:rPr>
        <w:t>бщие правила работы с Data room и порядок ознакомления с Активом</w:t>
      </w:r>
      <w:r w:rsidR="002D03CF">
        <w:rPr>
          <w:rFonts w:ascii="Times New Roman" w:eastAsia="Times New Roman" w:hAnsi="Times New Roman"/>
          <w:bCs/>
          <w:i/>
          <w:sz w:val="24"/>
          <w:szCs w:val="24"/>
          <w:lang w:eastAsia="ru-RU"/>
        </w:rPr>
        <w:t>;</w:t>
      </w:r>
    </w:p>
    <w:p w:rsidR="002D03CF" w:rsidRDefault="0086024D" w:rsidP="00E7414F">
      <w:pPr>
        <w:numPr>
          <w:ilvl w:val="0"/>
          <w:numId w:val="14"/>
        </w:numPr>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Приложение №8</w:t>
      </w:r>
      <w:r w:rsidR="002D03CF">
        <w:rPr>
          <w:rFonts w:ascii="Times New Roman" w:eastAsia="Times New Roman" w:hAnsi="Times New Roman"/>
          <w:bCs/>
          <w:i/>
          <w:sz w:val="24"/>
          <w:szCs w:val="24"/>
          <w:lang w:eastAsia="ru-RU"/>
        </w:rPr>
        <w:t xml:space="preserve"> – форма Предварительного предложения;</w:t>
      </w:r>
    </w:p>
    <w:p w:rsidR="003B02C1" w:rsidRDefault="003B02C1" w:rsidP="00F36F2C">
      <w:pPr>
        <w:spacing w:after="0" w:line="240" w:lineRule="auto"/>
        <w:ind w:left="5529"/>
        <w:jc w:val="both"/>
        <w:rPr>
          <w:rFonts w:ascii="Times New Roman" w:eastAsiaTheme="minorHAnsi" w:hAnsi="Times New Roman"/>
          <w:b/>
          <w:i/>
          <w:sz w:val="24"/>
          <w:szCs w:val="24"/>
        </w:rPr>
      </w:pPr>
    </w:p>
    <w:p w:rsidR="003B02C1" w:rsidRDefault="003B02C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F151A1" w:rsidRDefault="00F151A1" w:rsidP="00F36F2C">
      <w:pPr>
        <w:spacing w:after="0" w:line="240" w:lineRule="auto"/>
        <w:ind w:left="5529"/>
        <w:jc w:val="both"/>
        <w:rPr>
          <w:rFonts w:ascii="Times New Roman" w:eastAsiaTheme="minorHAnsi" w:hAnsi="Times New Roman"/>
          <w:b/>
          <w:i/>
          <w:sz w:val="24"/>
          <w:szCs w:val="24"/>
        </w:rPr>
      </w:pPr>
    </w:p>
    <w:p w:rsidR="002D03CF" w:rsidRPr="003A6BB0" w:rsidRDefault="002D03CF" w:rsidP="00F36F2C">
      <w:pPr>
        <w:spacing w:after="0" w:line="240" w:lineRule="auto"/>
        <w:ind w:left="5529"/>
        <w:jc w:val="both"/>
        <w:rPr>
          <w:rFonts w:ascii="Times New Roman" w:eastAsiaTheme="minorHAnsi" w:hAnsi="Times New Roman"/>
          <w:b/>
          <w:i/>
          <w:sz w:val="24"/>
          <w:szCs w:val="24"/>
        </w:rPr>
      </w:pPr>
      <w:r w:rsidRPr="003A6BB0">
        <w:rPr>
          <w:rFonts w:ascii="Times New Roman" w:eastAsiaTheme="minorHAnsi" w:hAnsi="Times New Roman"/>
          <w:b/>
          <w:i/>
          <w:sz w:val="24"/>
          <w:szCs w:val="24"/>
        </w:rPr>
        <w:lastRenderedPageBreak/>
        <w:t>Приложение №1</w:t>
      </w:r>
    </w:p>
    <w:p w:rsidR="002D03CF" w:rsidRPr="003A6BB0" w:rsidRDefault="002D03CF" w:rsidP="00F36F2C">
      <w:pPr>
        <w:spacing w:after="0" w:line="240" w:lineRule="auto"/>
        <w:ind w:left="5529"/>
        <w:jc w:val="both"/>
        <w:rPr>
          <w:rFonts w:ascii="Times New Roman" w:eastAsiaTheme="minorHAnsi" w:hAnsi="Times New Roman"/>
          <w:b/>
          <w:i/>
          <w:sz w:val="24"/>
          <w:szCs w:val="24"/>
        </w:rPr>
      </w:pPr>
      <w:r w:rsidRPr="003A6BB0">
        <w:rPr>
          <w:rFonts w:ascii="Times New Roman" w:eastAsiaTheme="minorHAnsi" w:hAnsi="Times New Roman"/>
          <w:b/>
          <w:i/>
          <w:sz w:val="24"/>
          <w:szCs w:val="24"/>
        </w:rPr>
        <w:t>к Конкурсной документации</w:t>
      </w:r>
    </w:p>
    <w:p w:rsidR="002D03CF" w:rsidRPr="003A6BB0" w:rsidRDefault="002D03CF" w:rsidP="002D03CF">
      <w:pPr>
        <w:jc w:val="center"/>
        <w:rPr>
          <w:rFonts w:ascii="Times New Roman" w:hAnsi="Times New Roman"/>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5244"/>
      </w:tblGrid>
      <w:tr w:rsidR="00791F8C" w:rsidRPr="00EA6C0E" w:rsidTr="003406D2">
        <w:tc>
          <w:tcPr>
            <w:tcW w:w="5388" w:type="dxa"/>
          </w:tcPr>
          <w:p w:rsidR="00791F8C" w:rsidRPr="00791F8C" w:rsidRDefault="00791F8C" w:rsidP="00791F8C">
            <w:pPr>
              <w:tabs>
                <w:tab w:val="left" w:pos="0"/>
                <w:tab w:val="left" w:pos="84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0"/>
                <w:tab w:val="left" w:pos="8496"/>
                <w:tab w:val="left" w:pos="8640"/>
                <w:tab w:val="left" w:pos="9360"/>
                <w:tab w:val="left" w:pos="-30976"/>
              </w:tabs>
              <w:spacing w:after="0" w:line="240" w:lineRule="auto"/>
              <w:jc w:val="center"/>
              <w:rPr>
                <w:rFonts w:ascii="Times New Roman" w:hAnsi="Times New Roman"/>
              </w:rPr>
            </w:pPr>
            <w:r w:rsidRPr="00791F8C">
              <w:rPr>
                <w:rFonts w:ascii="Times New Roman" w:hAnsi="Times New Roman"/>
                <w:b/>
                <w:u w:val="single"/>
              </w:rPr>
              <w:t>NON-DISCLOSURE AND CONFIDENTIALITY AGREEMENT</w:t>
            </w:r>
          </w:p>
          <w:p w:rsidR="00791F8C" w:rsidRPr="00791F8C" w:rsidRDefault="00791F8C" w:rsidP="00791F8C">
            <w:pPr>
              <w:spacing w:after="0" w:line="240" w:lineRule="auto"/>
              <w:jc w:val="center"/>
              <w:rPr>
                <w:rFonts w:ascii="Times New Roman" w:hAnsi="Times New Roman"/>
              </w:rPr>
            </w:pPr>
            <w:r w:rsidRPr="00791F8C">
              <w:rPr>
                <w:rFonts w:ascii="Times New Roman" w:hAnsi="Times New Roman"/>
              </w:rPr>
              <w:t xml:space="preserve">  </w:t>
            </w:r>
          </w:p>
        </w:tc>
        <w:tc>
          <w:tcPr>
            <w:tcW w:w="5244" w:type="dxa"/>
          </w:tcPr>
          <w:p w:rsidR="00791F8C" w:rsidRPr="00791F8C" w:rsidRDefault="00791F8C" w:rsidP="00791F8C">
            <w:pPr>
              <w:spacing w:after="0" w:line="240" w:lineRule="auto"/>
              <w:jc w:val="center"/>
              <w:rPr>
                <w:rFonts w:ascii="Times New Roman" w:hAnsi="Times New Roman"/>
                <w:b/>
                <w:u w:val="single"/>
              </w:rPr>
            </w:pPr>
            <w:r w:rsidRPr="00791F8C">
              <w:rPr>
                <w:rFonts w:ascii="Times New Roman" w:hAnsi="Times New Roman"/>
                <w:b/>
                <w:u w:val="single"/>
              </w:rPr>
              <w:t xml:space="preserve">СОГЛАШЕНИЕ О КОНФИДЕНЦИАЛЬНОСТИ И НЕРАЗГЛАШЕНИИ </w:t>
            </w:r>
          </w:p>
        </w:tc>
      </w:tr>
      <w:tr w:rsidR="00791F8C" w:rsidRPr="00065E42" w:rsidTr="003406D2">
        <w:tc>
          <w:tcPr>
            <w:tcW w:w="5388" w:type="dxa"/>
          </w:tcPr>
          <w:p w:rsidR="00791F8C" w:rsidRPr="00791F8C" w:rsidRDefault="00791F8C" w:rsidP="00791F8C">
            <w:pPr>
              <w:spacing w:after="0" w:line="240" w:lineRule="auto"/>
              <w:jc w:val="both"/>
              <w:rPr>
                <w:rFonts w:ascii="Times New Roman" w:hAnsi="Times New Roman"/>
                <w:lang w:val="en-US"/>
              </w:rPr>
            </w:pPr>
            <w:r w:rsidRPr="00791F8C">
              <w:rPr>
                <w:rFonts w:ascii="Times New Roman" w:hAnsi="Times New Roman"/>
                <w:lang w:val="en-US"/>
              </w:rPr>
              <w:t xml:space="preserve">This </w:t>
            </w:r>
            <w:r w:rsidRPr="00791F8C">
              <w:rPr>
                <w:rFonts w:ascii="Times New Roman" w:hAnsi="Times New Roman"/>
                <w:b/>
                <w:caps/>
                <w:lang w:val="en-US"/>
              </w:rPr>
              <w:t>Non-Disclosure and Confidentiality Agreement</w:t>
            </w:r>
            <w:r w:rsidRPr="00791F8C">
              <w:rPr>
                <w:rFonts w:ascii="Times New Roman" w:hAnsi="Times New Roman"/>
                <w:lang w:val="en-US"/>
              </w:rPr>
              <w:t xml:space="preserve"> (hereinafter – the “Agreement”) was prepared and signed on </w:t>
            </w:r>
            <w:r w:rsidRPr="00791F8C">
              <w:rPr>
                <w:rFonts w:ascii="Times New Roman" w:hAnsi="Times New Roman"/>
                <w:b/>
                <w:i/>
                <w:color w:val="000000" w:themeColor="text1"/>
                <w:lang w:val="en-US"/>
              </w:rPr>
              <w:t>«__»_______201</w:t>
            </w:r>
            <w:r w:rsidR="009B6DE6">
              <w:rPr>
                <w:rFonts w:ascii="Times New Roman" w:hAnsi="Times New Roman"/>
                <w:b/>
                <w:i/>
                <w:color w:val="000000" w:themeColor="text1"/>
                <w:lang w:val="en-US"/>
              </w:rPr>
              <w:t>8</w:t>
            </w:r>
            <w:r w:rsidRPr="00791F8C">
              <w:rPr>
                <w:rFonts w:ascii="Times New Roman" w:hAnsi="Times New Roman"/>
                <w:color w:val="000000" w:themeColor="text1"/>
                <w:lang w:val="en-US"/>
              </w:rPr>
              <w:t xml:space="preserve"> </w:t>
            </w:r>
            <w:r w:rsidRPr="00791F8C">
              <w:rPr>
                <w:rFonts w:ascii="Times New Roman" w:hAnsi="Times New Roman"/>
                <w:lang w:val="en-US"/>
              </w:rPr>
              <w:t xml:space="preserve">between the </w:t>
            </w:r>
            <w:r w:rsidRPr="00791F8C">
              <w:rPr>
                <w:rFonts w:ascii="Times New Roman" w:hAnsi="Times New Roman"/>
                <w:b/>
                <w:lang w:val="en-US"/>
              </w:rPr>
              <w:t>JSC «NAC</w:t>
            </w:r>
            <w:r w:rsidRPr="00791F8C">
              <w:rPr>
                <w:rFonts w:ascii="Times New Roman" w:hAnsi="Times New Roman"/>
                <w:lang w:val="en-US"/>
              </w:rPr>
              <w:t xml:space="preserve"> </w:t>
            </w:r>
            <w:r w:rsidRPr="00791F8C">
              <w:rPr>
                <w:rFonts w:ascii="Times New Roman" w:hAnsi="Times New Roman"/>
                <w:b/>
                <w:lang w:val="en-US"/>
              </w:rPr>
              <w:t>«Kazatomprom»</w:t>
            </w:r>
            <w:r w:rsidRPr="00791F8C">
              <w:rPr>
                <w:rFonts w:ascii="Times New Roman" w:hAnsi="Times New Roman"/>
                <w:bCs/>
                <w:lang w:val="en-US"/>
              </w:rPr>
              <w:t xml:space="preserve">, registered and acting under the legislation of the </w:t>
            </w:r>
            <w:r w:rsidRPr="00791F8C">
              <w:rPr>
                <w:rFonts w:ascii="Times New Roman" w:hAnsi="Times New Roman"/>
                <w:lang w:val="en-US"/>
              </w:rPr>
              <w:t xml:space="preserve">Republic of Kazakhstan, in the person of ___________________, acting on the basis of__________________ № ____ </w:t>
            </w:r>
            <w:r w:rsidRPr="00791F8C">
              <w:rPr>
                <w:rFonts w:ascii="Times New Roman" w:hAnsi="Times New Roman"/>
                <w:b/>
                <w:lang w:val="en-US"/>
              </w:rPr>
              <w:t xml:space="preserve">dated </w:t>
            </w:r>
            <w:r w:rsidRPr="00791F8C">
              <w:rPr>
                <w:rFonts w:ascii="Times New Roman" w:hAnsi="Times New Roman"/>
                <w:b/>
                <w:color w:val="000000" w:themeColor="text1"/>
                <w:lang w:val="en-US"/>
              </w:rPr>
              <w:t>«__»_______201</w:t>
            </w:r>
            <w:r w:rsidR="009B6DE6">
              <w:rPr>
                <w:rFonts w:ascii="Times New Roman" w:hAnsi="Times New Roman"/>
                <w:b/>
                <w:color w:val="000000" w:themeColor="text1"/>
                <w:lang w:val="en-US"/>
              </w:rPr>
              <w:t>8</w:t>
            </w:r>
            <w:r w:rsidRPr="00791F8C">
              <w:rPr>
                <w:rFonts w:ascii="Times New Roman" w:hAnsi="Times New Roman"/>
                <w:lang w:val="en-US"/>
              </w:rPr>
              <w:t xml:space="preserve"> (</w:t>
            </w:r>
            <w:r w:rsidRPr="00791F8C">
              <w:rPr>
                <w:rFonts w:ascii="Times New Roman" w:hAnsi="Times New Roman"/>
                <w:b/>
                <w:lang w:val="en-US"/>
              </w:rPr>
              <w:t>"Party 1"</w:t>
            </w:r>
            <w:r w:rsidRPr="00791F8C">
              <w:rPr>
                <w:rFonts w:ascii="Times New Roman" w:hAnsi="Times New Roman"/>
                <w:lang w:val="en-US"/>
              </w:rPr>
              <w:t>) and</w:t>
            </w:r>
          </w:p>
          <w:p w:rsidR="00791F8C" w:rsidRPr="00791F8C" w:rsidRDefault="00791F8C" w:rsidP="009B6DE6">
            <w:pPr>
              <w:spacing w:after="0" w:line="240" w:lineRule="auto"/>
              <w:jc w:val="both"/>
              <w:rPr>
                <w:rFonts w:ascii="Times New Roman" w:hAnsi="Times New Roman"/>
                <w:lang w:val="en-US"/>
              </w:rPr>
            </w:pPr>
            <w:r w:rsidRPr="00791F8C">
              <w:rPr>
                <w:rFonts w:ascii="Times New Roman" w:hAnsi="Times New Roman"/>
                <w:lang w:val="en-US"/>
              </w:rPr>
              <w:t xml:space="preserve">_____________________, established and acting </w:t>
            </w:r>
            <w:r w:rsidRPr="00791F8C">
              <w:rPr>
                <w:rFonts w:ascii="Times New Roman" w:hAnsi="Times New Roman"/>
                <w:bCs/>
                <w:lang w:val="en-US"/>
              </w:rPr>
              <w:t xml:space="preserve">under the legislation of the _____________ </w:t>
            </w:r>
            <w:r w:rsidRPr="00791F8C">
              <w:rPr>
                <w:rFonts w:ascii="Times New Roman" w:hAnsi="Times New Roman"/>
                <w:lang w:val="en-US"/>
              </w:rPr>
              <w:t xml:space="preserve">in the person of ___________________, acting on the basis of__________________ </w:t>
            </w:r>
            <w:r w:rsidRPr="00791F8C">
              <w:rPr>
                <w:rFonts w:ascii="Times New Roman" w:hAnsi="Times New Roman"/>
                <w:b/>
                <w:lang w:val="en-US"/>
              </w:rPr>
              <w:t xml:space="preserve">№ ____ dated </w:t>
            </w:r>
            <w:r w:rsidRPr="00791F8C">
              <w:rPr>
                <w:rFonts w:ascii="Times New Roman" w:hAnsi="Times New Roman"/>
                <w:b/>
                <w:color w:val="000000" w:themeColor="text1"/>
                <w:lang w:val="en-US"/>
              </w:rPr>
              <w:t>«__»_______201</w:t>
            </w:r>
            <w:r w:rsidR="009B6DE6">
              <w:rPr>
                <w:rFonts w:ascii="Times New Roman" w:hAnsi="Times New Roman"/>
                <w:b/>
                <w:color w:val="000000" w:themeColor="text1"/>
                <w:lang w:val="en-US"/>
              </w:rPr>
              <w:t>8</w:t>
            </w:r>
            <w:r w:rsidRPr="00791F8C">
              <w:rPr>
                <w:rFonts w:ascii="Times New Roman" w:hAnsi="Times New Roman"/>
                <w:lang w:val="en-US"/>
              </w:rPr>
              <w:t xml:space="preserve"> (</w:t>
            </w:r>
            <w:r w:rsidRPr="00791F8C">
              <w:rPr>
                <w:rFonts w:ascii="Times New Roman" w:hAnsi="Times New Roman"/>
                <w:b/>
                <w:lang w:val="en-US"/>
              </w:rPr>
              <w:t>"Party 2"</w:t>
            </w:r>
            <w:r w:rsidRPr="00791F8C">
              <w:rPr>
                <w:rFonts w:ascii="Times New Roman" w:hAnsi="Times New Roman"/>
                <w:lang w:val="en-US"/>
              </w:rPr>
              <w:t>), referred as Party individually or Parties collectively.</w:t>
            </w:r>
          </w:p>
        </w:tc>
        <w:tc>
          <w:tcPr>
            <w:tcW w:w="5244" w:type="dxa"/>
          </w:tcPr>
          <w:p w:rsidR="00791F8C" w:rsidRPr="00791F8C" w:rsidRDefault="00791F8C" w:rsidP="00791F8C">
            <w:pPr>
              <w:spacing w:after="0" w:line="240" w:lineRule="auto"/>
              <w:jc w:val="both"/>
              <w:rPr>
                <w:rFonts w:ascii="Times New Roman" w:hAnsi="Times New Roman"/>
                <w:color w:val="000000" w:themeColor="text1"/>
              </w:rPr>
            </w:pPr>
            <w:r w:rsidRPr="00791F8C">
              <w:rPr>
                <w:rFonts w:ascii="Times New Roman" w:hAnsi="Times New Roman"/>
              </w:rPr>
              <w:t xml:space="preserve">Настоящее </w:t>
            </w:r>
            <w:r w:rsidRPr="00791F8C">
              <w:rPr>
                <w:rFonts w:ascii="Times New Roman" w:hAnsi="Times New Roman"/>
                <w:b/>
              </w:rPr>
              <w:t xml:space="preserve">СОГЛАШЕНИЕ О КОНФИДЕНЦИАЛЬНОСТИ И НЕРАЗГЛАШЕНИИ </w:t>
            </w:r>
            <w:r w:rsidRPr="00791F8C">
              <w:rPr>
                <w:rFonts w:ascii="Times New Roman" w:hAnsi="Times New Roman"/>
              </w:rPr>
              <w:t xml:space="preserve">(далее - Соглашение) было подготовлено и подписано </w:t>
            </w:r>
            <w:r w:rsidRPr="00791F8C">
              <w:rPr>
                <w:rFonts w:ascii="Times New Roman" w:hAnsi="Times New Roman"/>
                <w:b/>
                <w:i/>
                <w:color w:val="000000" w:themeColor="text1"/>
              </w:rPr>
              <w:t>«__»_______201</w:t>
            </w:r>
            <w:r w:rsidR="009B6DE6" w:rsidRPr="009B6DE6">
              <w:rPr>
                <w:rFonts w:ascii="Times New Roman" w:hAnsi="Times New Roman"/>
                <w:b/>
                <w:i/>
                <w:color w:val="000000" w:themeColor="text1"/>
              </w:rPr>
              <w:t>8</w:t>
            </w:r>
            <w:r w:rsidRPr="00791F8C">
              <w:rPr>
                <w:rFonts w:ascii="Times New Roman" w:hAnsi="Times New Roman"/>
                <w:color w:val="000000" w:themeColor="text1"/>
              </w:rPr>
              <w:t xml:space="preserve"> </w:t>
            </w:r>
            <w:r w:rsidRPr="00791F8C">
              <w:rPr>
                <w:rFonts w:ascii="Times New Roman" w:hAnsi="Times New Roman"/>
              </w:rPr>
              <w:t xml:space="preserve">года между </w:t>
            </w:r>
            <w:r w:rsidRPr="00791F8C">
              <w:rPr>
                <w:rFonts w:ascii="Times New Roman" w:hAnsi="Times New Roman"/>
                <w:b/>
              </w:rPr>
              <w:t xml:space="preserve">АО «НАК «Казатомпром», </w:t>
            </w:r>
            <w:r w:rsidRPr="00791F8C">
              <w:rPr>
                <w:rFonts w:ascii="Times New Roman" w:hAnsi="Times New Roman"/>
              </w:rPr>
              <w:t xml:space="preserve">зарегистрированное и действующее в соответствии с законодательством Республики Казахстан, </w:t>
            </w:r>
            <w:r w:rsidRPr="00791F8C">
              <w:rPr>
                <w:rFonts w:ascii="Times New Roman" w:hAnsi="Times New Roman"/>
                <w:b/>
                <w:i/>
                <w:color w:val="000000" w:themeColor="text1"/>
              </w:rPr>
              <w:t xml:space="preserve">в </w:t>
            </w:r>
            <w:r w:rsidRPr="00791F8C">
              <w:rPr>
                <w:rFonts w:ascii="Times New Roman" w:hAnsi="Times New Roman"/>
                <w:b/>
                <w:color w:val="000000" w:themeColor="text1"/>
              </w:rPr>
              <w:t>лице _____________, действующего на основании __________№  от «__»_______201</w:t>
            </w:r>
            <w:r w:rsidR="009B6DE6" w:rsidRPr="009B6DE6">
              <w:rPr>
                <w:rFonts w:ascii="Times New Roman" w:hAnsi="Times New Roman"/>
                <w:b/>
                <w:color w:val="000000" w:themeColor="text1"/>
              </w:rPr>
              <w:t>8</w:t>
            </w:r>
            <w:r w:rsidRPr="00791F8C">
              <w:rPr>
                <w:rFonts w:ascii="Times New Roman" w:hAnsi="Times New Roman"/>
                <w:b/>
                <w:color w:val="000000" w:themeColor="text1"/>
              </w:rPr>
              <w:t xml:space="preserve">_ года </w:t>
            </w:r>
            <w:r w:rsidRPr="00791F8C">
              <w:rPr>
                <w:rFonts w:ascii="Times New Roman" w:hAnsi="Times New Roman"/>
                <w:color w:val="000000" w:themeColor="text1"/>
              </w:rPr>
              <w:t xml:space="preserve">  </w:t>
            </w:r>
            <w:r w:rsidRPr="00791F8C">
              <w:rPr>
                <w:rFonts w:ascii="Times New Roman" w:hAnsi="Times New Roman"/>
                <w:b/>
                <w:color w:val="000000" w:themeColor="text1"/>
              </w:rPr>
              <w:t>(«Сторона 1»)</w:t>
            </w:r>
            <w:r w:rsidRPr="00791F8C">
              <w:rPr>
                <w:rFonts w:ascii="Times New Roman" w:hAnsi="Times New Roman"/>
                <w:color w:val="000000" w:themeColor="text1"/>
              </w:rPr>
              <w:t xml:space="preserve"> и </w:t>
            </w:r>
          </w:p>
          <w:p w:rsidR="00791F8C" w:rsidRPr="00791F8C" w:rsidRDefault="00791F8C" w:rsidP="009B6DE6">
            <w:pPr>
              <w:spacing w:after="0" w:line="240" w:lineRule="auto"/>
              <w:jc w:val="both"/>
              <w:rPr>
                <w:rFonts w:ascii="Times New Roman" w:hAnsi="Times New Roman"/>
              </w:rPr>
            </w:pPr>
            <w:r w:rsidRPr="00791F8C">
              <w:rPr>
                <w:rFonts w:ascii="Times New Roman" w:hAnsi="Times New Roman"/>
              </w:rPr>
              <w:t xml:space="preserve">_______________________, созданное и действующее в соответствии с законодательством____________, </w:t>
            </w:r>
            <w:r w:rsidRPr="00791F8C">
              <w:rPr>
                <w:rFonts w:ascii="Times New Roman" w:hAnsi="Times New Roman"/>
                <w:b/>
                <w:color w:val="000000" w:themeColor="text1"/>
              </w:rPr>
              <w:t>в лице _____________, действующего на основании __________№ от «__»_______201</w:t>
            </w:r>
            <w:r w:rsidR="009B6DE6" w:rsidRPr="009B6DE6">
              <w:rPr>
                <w:rFonts w:ascii="Times New Roman" w:hAnsi="Times New Roman"/>
                <w:b/>
                <w:color w:val="000000" w:themeColor="text1"/>
              </w:rPr>
              <w:t>8</w:t>
            </w:r>
            <w:r w:rsidRPr="00791F8C">
              <w:rPr>
                <w:rFonts w:ascii="Times New Roman" w:hAnsi="Times New Roman"/>
                <w:b/>
                <w:color w:val="000000" w:themeColor="text1"/>
              </w:rPr>
              <w:t xml:space="preserve">_ года </w:t>
            </w:r>
            <w:r w:rsidRPr="00791F8C">
              <w:rPr>
                <w:rFonts w:ascii="Times New Roman" w:hAnsi="Times New Roman"/>
                <w:color w:val="000000" w:themeColor="text1"/>
              </w:rPr>
              <w:t xml:space="preserve">  </w:t>
            </w:r>
            <w:r w:rsidRPr="00791F8C">
              <w:rPr>
                <w:rFonts w:ascii="Times New Roman" w:hAnsi="Times New Roman"/>
                <w:b/>
              </w:rPr>
              <w:t>(«Сторона 2»)</w:t>
            </w:r>
            <w:r w:rsidRPr="00791F8C">
              <w:rPr>
                <w:rFonts w:ascii="Times New Roman" w:hAnsi="Times New Roman"/>
              </w:rPr>
              <w:t>, именуемые по отдельности Сторона, или вместе Стороны.</w:t>
            </w:r>
          </w:p>
        </w:tc>
      </w:tr>
      <w:tr w:rsidR="00791F8C" w:rsidRPr="00EA6C0E" w:rsidTr="003406D2">
        <w:tc>
          <w:tcPr>
            <w:tcW w:w="5388" w:type="dxa"/>
          </w:tcPr>
          <w:p w:rsidR="00791F8C" w:rsidRPr="00791F8C" w:rsidRDefault="00791F8C" w:rsidP="00791F8C">
            <w:pPr>
              <w:pStyle w:val="aff3"/>
              <w:numPr>
                <w:ilvl w:val="0"/>
                <w:numId w:val="101"/>
              </w:numPr>
              <w:tabs>
                <w:tab w:val="left" w:pos="567"/>
              </w:tabs>
              <w:ind w:left="0" w:hanging="11"/>
              <w:jc w:val="center"/>
              <w:rPr>
                <w:rFonts w:ascii="Times New Roman" w:hAnsi="Times New Roman"/>
              </w:rPr>
            </w:pPr>
            <w:r w:rsidRPr="00791F8C">
              <w:rPr>
                <w:rFonts w:ascii="Times New Roman" w:hAnsi="Times New Roman"/>
                <w:b/>
                <w:u w:val="single"/>
              </w:rPr>
              <w:t>Disclosure.</w:t>
            </w:r>
          </w:p>
          <w:p w:rsidR="00791F8C" w:rsidRPr="00791F8C" w:rsidRDefault="00791F8C" w:rsidP="00791F8C">
            <w:pPr>
              <w:spacing w:after="0" w:line="240" w:lineRule="auto"/>
              <w:jc w:val="both"/>
              <w:rPr>
                <w:rFonts w:ascii="Times New Roman" w:hAnsi="Times New Roman"/>
                <w:lang w:val="en-US"/>
              </w:rPr>
            </w:pPr>
            <w:r w:rsidRPr="00791F8C">
              <w:rPr>
                <w:rFonts w:ascii="Times New Roman" w:hAnsi="Times New Roman"/>
                <w:lang w:val="en-US"/>
              </w:rPr>
              <w:t>The Parties shall enter into a discussion on a possible collaboration on the projects of JSC «Caustic».</w:t>
            </w:r>
          </w:p>
          <w:p w:rsidR="00791F8C" w:rsidRPr="00791F8C" w:rsidRDefault="00791F8C" w:rsidP="00791F8C">
            <w:pPr>
              <w:spacing w:after="0" w:line="240" w:lineRule="auto"/>
              <w:jc w:val="both"/>
              <w:rPr>
                <w:rFonts w:ascii="Times New Roman" w:hAnsi="Times New Roman"/>
                <w:lang w:val="en-US"/>
              </w:rPr>
            </w:pPr>
          </w:p>
          <w:p w:rsidR="00791F8C" w:rsidRPr="00791F8C" w:rsidRDefault="00791F8C" w:rsidP="00791F8C">
            <w:pPr>
              <w:spacing w:after="0" w:line="240" w:lineRule="auto"/>
              <w:jc w:val="both"/>
              <w:rPr>
                <w:rFonts w:ascii="Times New Roman" w:hAnsi="Times New Roman"/>
                <w:lang w:val="en-US"/>
              </w:rPr>
            </w:pPr>
            <w:r w:rsidRPr="00791F8C">
              <w:rPr>
                <w:rFonts w:ascii="Times New Roman" w:hAnsi="Times New Roman"/>
                <w:lang w:val="en-US"/>
              </w:rPr>
              <w:t>In this regard, the Party 1 and Party 2 is entitled to disclose and provide each other with technical, financial and (or) other information, materials or other information in any form, including written, oral or electronic form (collectively referred to as "Data"). This data is considered confidential and the property of the corresponding Party.</w:t>
            </w:r>
          </w:p>
        </w:tc>
        <w:tc>
          <w:tcPr>
            <w:tcW w:w="5244" w:type="dxa"/>
          </w:tcPr>
          <w:p w:rsidR="00791F8C" w:rsidRPr="00791F8C" w:rsidRDefault="00791F8C" w:rsidP="00791F8C">
            <w:pPr>
              <w:pStyle w:val="af1"/>
              <w:numPr>
                <w:ilvl w:val="0"/>
                <w:numId w:val="99"/>
              </w:numPr>
              <w:tabs>
                <w:tab w:val="left" w:pos="459"/>
              </w:tabs>
              <w:ind w:left="34" w:firstLine="0"/>
              <w:contextualSpacing/>
              <w:jc w:val="center"/>
            </w:pPr>
            <w:r w:rsidRPr="00791F8C">
              <w:rPr>
                <w:b/>
                <w:u w:val="single"/>
              </w:rPr>
              <w:t>Раскрытие.</w:t>
            </w:r>
          </w:p>
          <w:p w:rsidR="00791F8C" w:rsidRPr="00791F8C" w:rsidRDefault="00791F8C" w:rsidP="00791F8C">
            <w:pPr>
              <w:pStyle w:val="af1"/>
              <w:ind w:left="-11"/>
              <w:jc w:val="both"/>
            </w:pPr>
            <w:r w:rsidRPr="00791F8C">
              <w:t>Стороны вступают в переговоры с целью определения возможности сотрудничества по АО «Каустик».</w:t>
            </w:r>
          </w:p>
          <w:p w:rsidR="00791F8C" w:rsidRPr="00791F8C" w:rsidRDefault="00791F8C" w:rsidP="00791F8C">
            <w:pPr>
              <w:pStyle w:val="af1"/>
              <w:ind w:left="-11"/>
              <w:jc w:val="both"/>
            </w:pPr>
            <w:r w:rsidRPr="00791F8C">
              <w:t>В связи с этим, Сторона 1 и Сторона 2 вправе раскрывать и предоставлять друг другу техническую, финансовую и (или) другую информацию, материалы или иные сведения в любой форме, в том числе в письменном виде, устно или на электронных носителях (вместе именуются «</w:t>
            </w:r>
            <w:r w:rsidRPr="00791F8C">
              <w:rPr>
                <w:i/>
              </w:rPr>
              <w:t>Данные</w:t>
            </w:r>
            <w:r w:rsidRPr="00791F8C">
              <w:t>»). При этом Данные считаются конфиденциальными и собственностью соответствующей Стороны.</w:t>
            </w:r>
          </w:p>
        </w:tc>
      </w:tr>
      <w:tr w:rsidR="00791F8C" w:rsidRPr="00065E42" w:rsidTr="003406D2">
        <w:trPr>
          <w:trHeight w:val="1439"/>
        </w:trPr>
        <w:tc>
          <w:tcPr>
            <w:tcW w:w="5388" w:type="dxa"/>
          </w:tcPr>
          <w:p w:rsidR="00791F8C" w:rsidRPr="00791F8C" w:rsidRDefault="00791F8C" w:rsidP="00791F8C">
            <w:pPr>
              <w:tabs>
                <w:tab w:val="left" w:pos="426"/>
              </w:tabs>
              <w:spacing w:after="0" w:line="240" w:lineRule="auto"/>
              <w:jc w:val="center"/>
              <w:rPr>
                <w:rFonts w:ascii="Times New Roman" w:hAnsi="Times New Roman"/>
                <w:b/>
                <w:u w:val="single"/>
                <w:lang w:val="en-US"/>
              </w:rPr>
            </w:pPr>
            <w:r w:rsidRPr="00791F8C">
              <w:rPr>
                <w:rFonts w:ascii="Times New Roman" w:hAnsi="Times New Roman"/>
                <w:b/>
                <w:lang w:val="en-US"/>
              </w:rPr>
              <w:t>2.</w:t>
            </w:r>
            <w:r w:rsidRPr="00791F8C">
              <w:rPr>
                <w:rFonts w:ascii="Times New Roman" w:hAnsi="Times New Roman"/>
                <w:b/>
                <w:lang w:val="en-US"/>
              </w:rPr>
              <w:tab/>
            </w:r>
            <w:r w:rsidRPr="00791F8C">
              <w:rPr>
                <w:rFonts w:ascii="Times New Roman" w:hAnsi="Times New Roman"/>
                <w:b/>
                <w:u w:val="single"/>
                <w:lang w:val="en-US"/>
              </w:rPr>
              <w:t>Confidential Data.</w:t>
            </w:r>
          </w:p>
          <w:p w:rsidR="00791F8C" w:rsidRPr="00791F8C" w:rsidRDefault="00791F8C" w:rsidP="00791F8C">
            <w:pPr>
              <w:spacing w:after="0" w:line="240" w:lineRule="auto"/>
              <w:jc w:val="both"/>
              <w:rPr>
                <w:rFonts w:ascii="Times New Roman" w:hAnsi="Times New Roman"/>
                <w:lang w:val="en-US"/>
              </w:rPr>
            </w:pPr>
            <w:r w:rsidRPr="00791F8C">
              <w:rPr>
                <w:rFonts w:ascii="Times New Roman" w:hAnsi="Times New Roman"/>
                <w:b/>
                <w:i/>
                <w:lang w:val="en-US"/>
              </w:rPr>
              <w:t>“Confidential Data”</w:t>
            </w:r>
            <w:r w:rsidRPr="00791F8C">
              <w:rPr>
                <w:rFonts w:ascii="Times New Roman" w:hAnsi="Times New Roman"/>
                <w:lang w:val="en-US"/>
              </w:rPr>
              <w:t xml:space="preserve"> means (a) any Data disclosed by or on behalf of a party or its authorized representative  (</w:t>
            </w:r>
            <w:r w:rsidRPr="00791F8C">
              <w:rPr>
                <w:rFonts w:ascii="Times New Roman" w:hAnsi="Times New Roman"/>
                <w:b/>
                <w:i/>
                <w:lang w:val="en-US"/>
              </w:rPr>
              <w:t>“Disclosing Party”</w:t>
            </w:r>
            <w:r w:rsidRPr="00791F8C">
              <w:rPr>
                <w:rFonts w:ascii="Times New Roman" w:hAnsi="Times New Roman"/>
                <w:lang w:val="en-US"/>
              </w:rPr>
              <w:t>) to the other party (</w:t>
            </w:r>
            <w:r w:rsidRPr="00791F8C">
              <w:rPr>
                <w:rFonts w:ascii="Times New Roman" w:hAnsi="Times New Roman"/>
                <w:b/>
                <w:i/>
                <w:lang w:val="en-US"/>
              </w:rPr>
              <w:t>“Receiving Party”</w:t>
            </w:r>
            <w:r w:rsidRPr="00791F8C">
              <w:rPr>
                <w:rFonts w:ascii="Times New Roman" w:hAnsi="Times New Roman"/>
                <w:lang w:val="en-US"/>
              </w:rPr>
              <w:t xml:space="preserve">), including, without limitation, any sensitive business information, technical information, know-how, information regarding patents, patent applications, software, computer object or source code, algorithms, high-level structures, graphic user interfaces, ongoing research and development, business plans, business or marketing strategies or plans, product or product development strategies or plans, information concerning current and future products and services, customers, markets, manufacturing processes, developments, inventions, designs, drawings, engineering specifications, </w:t>
            </w:r>
            <w:r w:rsidRPr="00791F8C">
              <w:rPr>
                <w:rFonts w:ascii="Times New Roman" w:hAnsi="Times New Roman"/>
                <w:lang w:val="en-US"/>
              </w:rPr>
              <w:lastRenderedPageBreak/>
              <w:t>recipes, hardware configuration information, trade secrets, financial information, or any other information relating to the current and/or future business and operations of the Disclosing Party; (b) any information, material or data provided by third party vendors of the Disclosing Party; and (c) any analyses, compilations, studies, summaries, extracts or other documentation prepared by the Receiving Party in any manner or in any medium based on or related to the Data disclosed by the Disclosing Party.</w:t>
            </w:r>
          </w:p>
        </w:tc>
        <w:tc>
          <w:tcPr>
            <w:tcW w:w="5244" w:type="dxa"/>
          </w:tcPr>
          <w:p w:rsidR="00791F8C" w:rsidRPr="00791F8C" w:rsidRDefault="00791F8C" w:rsidP="00791F8C">
            <w:pPr>
              <w:pStyle w:val="af1"/>
              <w:numPr>
                <w:ilvl w:val="0"/>
                <w:numId w:val="99"/>
              </w:numPr>
              <w:tabs>
                <w:tab w:val="left" w:pos="459"/>
              </w:tabs>
              <w:ind w:left="34" w:firstLine="0"/>
              <w:contextualSpacing/>
              <w:jc w:val="center"/>
            </w:pPr>
            <w:r w:rsidRPr="00791F8C">
              <w:rPr>
                <w:b/>
                <w:u w:val="single"/>
              </w:rPr>
              <w:lastRenderedPageBreak/>
              <w:t>Конфиденциальные Данные.</w:t>
            </w:r>
          </w:p>
          <w:p w:rsidR="00791F8C" w:rsidRPr="00791F8C" w:rsidRDefault="00791F8C" w:rsidP="00791F8C">
            <w:pPr>
              <w:pStyle w:val="af1"/>
              <w:ind w:left="34"/>
              <w:jc w:val="both"/>
            </w:pPr>
            <w:r w:rsidRPr="00791F8C">
              <w:t>«</w:t>
            </w:r>
            <w:r w:rsidRPr="00791F8C">
              <w:rPr>
                <w:i/>
              </w:rPr>
              <w:t>Конфиденциальные данные</w:t>
            </w:r>
            <w:r w:rsidRPr="00791F8C">
              <w:t xml:space="preserve">» означают: (а) Данные, раскрываемые одной </w:t>
            </w:r>
            <w:r w:rsidRPr="00791F8C">
              <w:rPr>
                <w:color w:val="000000" w:themeColor="text1"/>
              </w:rPr>
              <w:t xml:space="preserve">Стороной или ее </w:t>
            </w:r>
            <w:r w:rsidRPr="00791F8C">
              <w:rPr>
                <w:i/>
                <w:color w:val="000000" w:themeColor="text1"/>
              </w:rPr>
              <w:t>уполномоченным</w:t>
            </w:r>
            <w:r w:rsidRPr="00791F8C">
              <w:rPr>
                <w:color w:val="000000" w:themeColor="text1"/>
              </w:rPr>
              <w:t xml:space="preserve"> представителем («</w:t>
            </w:r>
            <w:r w:rsidRPr="00791F8C">
              <w:rPr>
                <w:i/>
                <w:color w:val="000000" w:themeColor="text1"/>
              </w:rPr>
              <w:t>Раскрывающая сторона</w:t>
            </w:r>
            <w:r w:rsidRPr="00791F8C">
              <w:rPr>
                <w:color w:val="000000" w:themeColor="text1"/>
              </w:rPr>
              <w:t xml:space="preserve">») другой Стороне </w:t>
            </w:r>
            <w:r w:rsidRPr="00791F8C">
              <w:t>(«</w:t>
            </w:r>
            <w:r w:rsidRPr="00791F8C">
              <w:rPr>
                <w:i/>
              </w:rPr>
              <w:t>Принимающая сторона</w:t>
            </w:r>
            <w:r w:rsidRPr="00791F8C">
              <w:t xml:space="preserve">»), включая, без ограничения, любую закрытую деловую информацию, технические данные, ноу-хау, информацию о патентах, заявках на получение патентов, программном обеспечении, компьютерных объектов или исходном коде, алгоритмах, структурах высокого уровня,  графическом интерфейсе пользователя, ведущихся исследованиях и разработках, бизнес </w:t>
            </w:r>
            <w:r w:rsidRPr="00791F8C">
              <w:lastRenderedPageBreak/>
              <w:t>планах, бизнес или рыночных стратегиях или планах, продукции или стратегии или планах по разработке продукции, информации в отношении текущей или будущей продукции и услуг, клиентах, рынках, производственных процессах, разработках, изобретениях, проектах, схемах, технических спецификациях, инструкциях, информацию о конфигурации компьютерной аппаратуры, коммерческие тайны, финансовую информацию, или любую другую информацию, относящуюся к текущей и/или будущей предпринимательской деятельности и операциям Раскрывающей стороны; и (b) любая информация, материалы или данные, предоставленные третьими лицами - поставщиками Раскрывающей стороны; (с) любые анализы, компиляции, исследования, выводы, выписки или другая документация, подготовленная Принимающей стороной любым способом или в любой форме на основании или в связи с Данными, разглашаемыми Раскрывающей стороной.</w:t>
            </w:r>
          </w:p>
        </w:tc>
      </w:tr>
      <w:tr w:rsidR="00791F8C" w:rsidRPr="00065E42" w:rsidTr="003406D2">
        <w:tc>
          <w:tcPr>
            <w:tcW w:w="5388" w:type="dxa"/>
          </w:tcPr>
          <w:p w:rsidR="00791F8C" w:rsidRPr="00791F8C" w:rsidRDefault="00791F8C" w:rsidP="00791F8C">
            <w:pPr>
              <w:numPr>
                <w:ilvl w:val="0"/>
                <w:numId w:val="9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firstLine="0"/>
              <w:jc w:val="center"/>
              <w:rPr>
                <w:rFonts w:ascii="Times New Roman" w:hAnsi="Times New Roman"/>
                <w:b/>
                <w:u w:val="single"/>
              </w:rPr>
            </w:pPr>
            <w:r w:rsidRPr="00791F8C">
              <w:rPr>
                <w:rFonts w:ascii="Times New Roman" w:hAnsi="Times New Roman"/>
                <w:b/>
                <w:u w:val="single"/>
              </w:rPr>
              <w:lastRenderedPageBreak/>
              <w:t>Public Data.</w:t>
            </w:r>
          </w:p>
          <w:p w:rsidR="00791F8C" w:rsidRPr="00791F8C" w:rsidRDefault="00791F8C" w:rsidP="00791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lang w:val="en-US"/>
              </w:rPr>
            </w:pPr>
            <w:r w:rsidRPr="00791F8C">
              <w:rPr>
                <w:rFonts w:ascii="Times New Roman" w:hAnsi="Times New Roman"/>
                <w:lang w:val="en-US"/>
              </w:rPr>
              <w:t>Notwithstanding any other provision of this Agreement, any Data shall not be, or shall cease to be, Confidential Data hereunder in accordance with this Agreement: (a) if such Data is legally known to the Receiving Party prior to disclosure thereof by the Disclosing Party; (b) after such Data is published or becomes available to others, without restriction and without breach of this Agreement by the Receiving Party; (c) after such Data becomes available to the Receiving Party from others having no obligation to hold such Data in confidence; or (d) if such Data is developed by the Receiving Party independently of any disclosure of such Data by the Disclosing Party.</w:t>
            </w:r>
          </w:p>
        </w:tc>
        <w:tc>
          <w:tcPr>
            <w:tcW w:w="5244" w:type="dxa"/>
          </w:tcPr>
          <w:p w:rsidR="00791F8C" w:rsidRPr="00791F8C" w:rsidRDefault="00791F8C" w:rsidP="00791F8C">
            <w:pPr>
              <w:pStyle w:val="af1"/>
              <w:ind w:left="0"/>
              <w:jc w:val="center"/>
            </w:pPr>
            <w:r w:rsidRPr="00791F8C">
              <w:rPr>
                <w:b/>
              </w:rPr>
              <w:t xml:space="preserve">3.       </w:t>
            </w:r>
            <w:r w:rsidRPr="00791F8C">
              <w:rPr>
                <w:b/>
                <w:u w:val="single"/>
              </w:rPr>
              <w:t>Общедоступные данные.</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rPr>
              <w:t xml:space="preserve">Несмотря на какие-либо другие положения Соглашения, любые Данные не будут или перестают считаться Конфиденциальными данными в соответствии с настоящим </w:t>
            </w:r>
            <w:r w:rsidRPr="00791F8C">
              <w:rPr>
                <w:rFonts w:ascii="Times New Roman" w:hAnsi="Times New Roman"/>
                <w:color w:val="000000" w:themeColor="text1"/>
              </w:rPr>
              <w:t>Соглашением</w:t>
            </w:r>
            <w:r w:rsidRPr="00791F8C">
              <w:rPr>
                <w:rFonts w:ascii="Times New Roman" w:hAnsi="Times New Roman"/>
                <w:b/>
                <w:i/>
                <w:color w:val="000000" w:themeColor="text1"/>
              </w:rPr>
              <w:t>,</w:t>
            </w:r>
            <w:r w:rsidRPr="00791F8C">
              <w:rPr>
                <w:rFonts w:ascii="Times New Roman" w:hAnsi="Times New Roman"/>
              </w:rPr>
              <w:t xml:space="preserve"> если: (а) такие Данные </w:t>
            </w:r>
            <w:r w:rsidRPr="00791F8C">
              <w:rPr>
                <w:rFonts w:ascii="Times New Roman" w:hAnsi="Times New Roman"/>
                <w:color w:val="000000" w:themeColor="text1"/>
              </w:rPr>
              <w:t>на законном основании известны Принимающ</w:t>
            </w:r>
            <w:r w:rsidRPr="00791F8C">
              <w:rPr>
                <w:rFonts w:ascii="Times New Roman" w:hAnsi="Times New Roman"/>
              </w:rPr>
              <w:t xml:space="preserve">ей стороне до их разглашения Раскрывающей стороной; (b) после того, как такие Данные опубликованы или становятся доступны другим лицам без ограничений или без нарушения настоящего </w:t>
            </w:r>
            <w:r w:rsidRPr="00791F8C">
              <w:rPr>
                <w:rFonts w:ascii="Times New Roman" w:hAnsi="Times New Roman"/>
                <w:color w:val="000000" w:themeColor="text1"/>
              </w:rPr>
              <w:t xml:space="preserve">Соглашения </w:t>
            </w:r>
            <w:r w:rsidRPr="00791F8C">
              <w:rPr>
                <w:rFonts w:ascii="Times New Roman" w:hAnsi="Times New Roman"/>
              </w:rPr>
              <w:t>Принимающей стороной; (с) после того, как такие Данные становятся доступны для Принимающей стороны от других лиц, не имеющих обязательств по сохранению конфиденциальности таких Данных; или (d) такие Данные были подготовлены Принимающей стороной независимо от раскрытия таких Данных Раскрывающей стороной.</w:t>
            </w:r>
          </w:p>
        </w:tc>
      </w:tr>
      <w:tr w:rsidR="00791F8C" w:rsidRPr="00065E42" w:rsidTr="003406D2">
        <w:tc>
          <w:tcPr>
            <w:tcW w:w="5388" w:type="dxa"/>
          </w:tcPr>
          <w:p w:rsidR="00791F8C" w:rsidRPr="00791F8C" w:rsidRDefault="00791F8C" w:rsidP="00791F8C">
            <w:pPr>
              <w:numPr>
                <w:ilvl w:val="0"/>
                <w:numId w:val="99"/>
              </w:numPr>
              <w:spacing w:after="0" w:line="240" w:lineRule="auto"/>
              <w:jc w:val="center"/>
              <w:rPr>
                <w:rFonts w:ascii="Times New Roman" w:hAnsi="Times New Roman"/>
                <w:b/>
                <w:u w:val="single"/>
              </w:rPr>
            </w:pPr>
            <w:r w:rsidRPr="00791F8C">
              <w:rPr>
                <w:rFonts w:ascii="Times New Roman" w:hAnsi="Times New Roman"/>
                <w:b/>
                <w:u w:val="single"/>
              </w:rPr>
              <w:t>Non-Disclosure Obligation.</w:t>
            </w:r>
          </w:p>
          <w:p w:rsidR="00791F8C" w:rsidRPr="00791F8C" w:rsidRDefault="00791F8C" w:rsidP="00791F8C">
            <w:pPr>
              <w:spacing w:after="0" w:line="240" w:lineRule="auto"/>
              <w:jc w:val="both"/>
              <w:rPr>
                <w:rFonts w:ascii="Times New Roman" w:hAnsi="Times New Roman"/>
              </w:rPr>
            </w:pPr>
          </w:p>
          <w:p w:rsidR="00791F8C" w:rsidRPr="00791F8C" w:rsidRDefault="00791F8C" w:rsidP="00791F8C">
            <w:pPr>
              <w:spacing w:after="0" w:line="240" w:lineRule="auto"/>
              <w:jc w:val="both"/>
              <w:rPr>
                <w:rFonts w:ascii="Times New Roman" w:hAnsi="Times New Roman"/>
                <w:lang w:val="en-US"/>
              </w:rPr>
            </w:pPr>
            <w:r w:rsidRPr="00791F8C">
              <w:rPr>
                <w:rFonts w:ascii="Times New Roman" w:hAnsi="Times New Roman"/>
                <w:lang w:val="en-US"/>
              </w:rPr>
              <w:t xml:space="preserve">Unless otherwise agreed to in writing by the Disclosing Party, the Receiving Party agrees (a) not to disclose the Confidential Data; (b) to use the same degree of care and diligence to protect such Confidential Data from disclosure to others as such party employs or should reasonably employ to so protect its own information of like importance (but in no event less than reasonable care); (c) not to use, reproduce or copy the Confidential Data, in whole or in part, and (d) not to, or attempt to, </w:t>
            </w:r>
            <w:r w:rsidRPr="00791F8C">
              <w:rPr>
                <w:rFonts w:ascii="Times New Roman" w:hAnsi="Times New Roman"/>
                <w:lang w:val="en-US"/>
              </w:rPr>
              <w:lastRenderedPageBreak/>
              <w:t xml:space="preserve">modify, decompile, disassemble, reverse engineer or emulate the functionality and/or create derivative works of any software or products of the Disclosing Party or its affiliates with respect to which information is shared with Receiving Party.  Notwithstanding the foregoing, the Receiving Party may disclose the Confidential Data to such of the Receiving Party's employees, consultants, agents, hired by the Receiving Party  (collectively “Receiving Party Representative”) which the Receiving Party reasonably and in good faith believes should be involved in the evaluation or performance of the Proposed Relationship, provided such Receiving Party Representative is written informed of this Agreement and written agrees to be bound by the terms hereof, and on conditions that Receiving Party written informs Disclosing Party about commitment on maintaining confidentiality in the Agreement,and the Receiving Party uses best efforts to cause the Receiving Party Representative to observe the terms of this Agreement. The Receiving Party agrees that a breach of this Agreement by a Receiving Party Representative shall constitute a breach by the Receiving Party. </w:t>
            </w:r>
          </w:p>
          <w:p w:rsidR="00791F8C" w:rsidRPr="00791F8C" w:rsidRDefault="00791F8C" w:rsidP="00791F8C">
            <w:pPr>
              <w:spacing w:after="0" w:line="240" w:lineRule="auto"/>
              <w:jc w:val="both"/>
              <w:rPr>
                <w:rFonts w:ascii="Times New Roman" w:hAnsi="Times New Roman"/>
                <w:lang w:val="en-US"/>
              </w:rPr>
            </w:pPr>
            <w:r w:rsidRPr="00791F8C">
              <w:rPr>
                <w:rFonts w:ascii="Times New Roman" w:hAnsi="Times New Roman"/>
                <w:lang w:val="en-US"/>
              </w:rPr>
              <w:t>In the event that the Receiving Party is required by applicable law, rule, regulation or lawful order or ruling of any court, government agency or regulatory commission to disclose any Confidential Data, the Receiving Party agrees that it will provide the Disclosing Party with prompt written notice of such request(s) to enable the Disclosing Party to seek an appropriate protective order or to take steps to protect the confidentiality of such Confidential Data.</w:t>
            </w:r>
          </w:p>
        </w:tc>
        <w:tc>
          <w:tcPr>
            <w:tcW w:w="5244" w:type="dxa"/>
          </w:tcPr>
          <w:p w:rsidR="00791F8C" w:rsidRPr="00791F8C" w:rsidRDefault="00791F8C" w:rsidP="00791F8C">
            <w:pPr>
              <w:pStyle w:val="af1"/>
              <w:ind w:left="0"/>
              <w:jc w:val="center"/>
              <w:rPr>
                <w:b/>
                <w:u w:val="single"/>
              </w:rPr>
            </w:pPr>
            <w:r w:rsidRPr="00791F8C">
              <w:rPr>
                <w:b/>
              </w:rPr>
              <w:lastRenderedPageBreak/>
              <w:t>4</w:t>
            </w:r>
            <w:r w:rsidRPr="00791F8C">
              <w:t xml:space="preserve">.    </w:t>
            </w:r>
            <w:r w:rsidRPr="00791F8C">
              <w:rPr>
                <w:b/>
              </w:rPr>
              <w:t xml:space="preserve"> </w:t>
            </w:r>
            <w:r w:rsidRPr="00791F8C">
              <w:rPr>
                <w:b/>
                <w:u w:val="single"/>
              </w:rPr>
              <w:t>Обязательства по неразглашению.</w:t>
            </w:r>
          </w:p>
          <w:p w:rsidR="00791F8C" w:rsidRPr="00791F8C" w:rsidRDefault="00791F8C" w:rsidP="004446AF">
            <w:pPr>
              <w:spacing w:after="0" w:line="240" w:lineRule="auto"/>
              <w:jc w:val="both"/>
              <w:rPr>
                <w:rFonts w:ascii="Times New Roman" w:hAnsi="Times New Roman"/>
              </w:rPr>
            </w:pPr>
            <w:r w:rsidRPr="00791F8C">
              <w:rPr>
                <w:rFonts w:ascii="Times New Roman" w:hAnsi="Times New Roman"/>
              </w:rPr>
              <w:t xml:space="preserve">Если Раскрывающей стороной не согласовано иное  в письменном виде то Принимающая сторона соглашается: (а) не раскрывать Конфиденциальные данные; (b) проявлять такой же уровень заботы и старания для защиты Конфиденциальных данных, какой этой </w:t>
            </w:r>
            <w:r w:rsidRPr="00791F8C">
              <w:rPr>
                <w:rFonts w:ascii="Times New Roman" w:hAnsi="Times New Roman"/>
                <w:color w:val="000000" w:themeColor="text1"/>
              </w:rPr>
              <w:t>Стороной</w:t>
            </w:r>
            <w:r w:rsidRPr="00791F8C">
              <w:rPr>
                <w:rFonts w:ascii="Times New Roman" w:hAnsi="Times New Roman"/>
                <w:b/>
                <w:i/>
                <w:color w:val="000000" w:themeColor="text1"/>
              </w:rPr>
              <w:t xml:space="preserve"> </w:t>
            </w:r>
            <w:r w:rsidRPr="00791F8C">
              <w:rPr>
                <w:rFonts w:ascii="Times New Roman" w:hAnsi="Times New Roman"/>
              </w:rPr>
              <w:t xml:space="preserve">применяется или  должен разумно применяться для защиты своей собственной информации аналогичной значимости (но не менее должной степени заботы) (с) не использовать, не воспроизводить или не копировать </w:t>
            </w:r>
            <w:r w:rsidRPr="00791F8C">
              <w:rPr>
                <w:rFonts w:ascii="Times New Roman" w:hAnsi="Times New Roman"/>
              </w:rPr>
              <w:lastRenderedPageBreak/>
              <w:t>Конфиденциальные данные в целом или  частично, и (d) не пытаться и не изменять, не декомпилировать, не разделять, не переконструировать или не имитировать функциональность и/или не создавать производные продукты любого программного обеспечения или продукции Раскрывающей стороны или ее аффилированных лиц в отношении которых информация предоставляется, Принимающей стороне. Несмотря на вышесказанное, Принимающая сторона вправе раскрывать Конфиденциальные данные таким работникам, консультантам, агентам</w:t>
            </w:r>
            <w:r w:rsidRPr="00791F8C">
              <w:rPr>
                <w:rFonts w:ascii="Times New Roman" w:hAnsi="Times New Roman"/>
                <w:color w:val="000000" w:themeColor="text1"/>
              </w:rPr>
              <w:t xml:space="preserve">, нанятыми Принимающей стороной </w:t>
            </w:r>
            <w:r w:rsidRPr="00791F8C">
              <w:rPr>
                <w:rFonts w:ascii="Times New Roman" w:hAnsi="Times New Roman"/>
              </w:rPr>
              <w:t xml:space="preserve">(вместе именуемые «Представители Принимающей стороны»), которые, как обоснованно и на разумном основании считает Принимающая сторона, должны участвовать в оценке и </w:t>
            </w:r>
            <w:r w:rsidRPr="004446AF">
              <w:rPr>
                <w:rFonts w:ascii="Times New Roman" w:hAnsi="Times New Roman"/>
                <w:color w:val="000000" w:themeColor="text1"/>
              </w:rPr>
              <w:t xml:space="preserve">ведении  Предлагаемых </w:t>
            </w:r>
            <w:r w:rsidR="004446AF" w:rsidRPr="004446AF">
              <w:rPr>
                <w:rFonts w:ascii="Times New Roman" w:hAnsi="Times New Roman"/>
                <w:color w:val="000000" w:themeColor="text1"/>
              </w:rPr>
              <w:t>условий</w:t>
            </w:r>
            <w:r w:rsidR="00A76BB1" w:rsidRPr="004446AF">
              <w:rPr>
                <w:rFonts w:ascii="Times New Roman" w:hAnsi="Times New Roman"/>
                <w:color w:val="000000" w:themeColor="text1"/>
              </w:rPr>
              <w:t xml:space="preserve">, </w:t>
            </w:r>
            <w:r w:rsidRPr="00791F8C">
              <w:rPr>
                <w:rFonts w:ascii="Times New Roman" w:hAnsi="Times New Roman"/>
                <w:color w:val="000000" w:themeColor="text1"/>
              </w:rPr>
              <w:t xml:space="preserve">при условии, что такой Представитель Принимающей стороны письменно информирован о настоящем Соглашении и письменно соглашается быть связанным его условиями, и при условии, что Принимающая сторона письменно уведомляет Раскрывающую сторону о принятии обязательств такими лицами по сохранению конфиденциальности по Соглашению, </w:t>
            </w:r>
            <w:r w:rsidRPr="00791F8C">
              <w:rPr>
                <w:rFonts w:ascii="Times New Roman" w:hAnsi="Times New Roman"/>
              </w:rPr>
              <w:t xml:space="preserve">а Принимающая сторона делает все возможное, чтобы  Представитель Принимающей стороны выполнял все условия настоящего Соглашения. Принимающая сторона соглашается, что нарушение настоящего Соглашения Представителем Принимающей стороны будет означать нарушение самой Принимающей стороны. В случае, если от Принимающей стороны требуется раскрыть Конфиденциальные данные в силу применимого законодательства, правилам, регламентам или законного решения или постановления суда, государственного органа или регуляторной комиссии, то Принимающая сторона соглашается предоставить Раскрывающей стороне срочное </w:t>
            </w:r>
            <w:r w:rsidRPr="00791F8C">
              <w:rPr>
                <w:rFonts w:ascii="Times New Roman" w:hAnsi="Times New Roman"/>
                <w:color w:val="000000" w:themeColor="text1"/>
              </w:rPr>
              <w:t>письменное</w:t>
            </w:r>
            <w:r w:rsidRPr="00791F8C">
              <w:rPr>
                <w:rFonts w:ascii="Times New Roman" w:hAnsi="Times New Roman"/>
                <w:b/>
                <w:i/>
                <w:color w:val="000000" w:themeColor="text1"/>
              </w:rPr>
              <w:t xml:space="preserve"> </w:t>
            </w:r>
            <w:r w:rsidRPr="00791F8C">
              <w:rPr>
                <w:rFonts w:ascii="Times New Roman" w:hAnsi="Times New Roman"/>
              </w:rPr>
              <w:t>уведомление о таком требовании (требованиях) с тем, чтобы Раскрывающая сторона могла добиться получения соответствующего охранного судебного приказа или предпринять меры для защиты конфиденциальности таких Конфиденциальных Данных.</w:t>
            </w:r>
            <w:r w:rsidRPr="00791F8C">
              <w:rPr>
                <w:rFonts w:ascii="Times New Roman" w:hAnsi="Times New Roman"/>
                <w:sz w:val="32"/>
                <w:szCs w:val="32"/>
              </w:rPr>
              <w:t xml:space="preserve"> </w:t>
            </w:r>
          </w:p>
        </w:tc>
      </w:tr>
      <w:tr w:rsidR="00791F8C" w:rsidRPr="00EA6C0E" w:rsidTr="003406D2">
        <w:trPr>
          <w:trHeight w:val="849"/>
        </w:trPr>
        <w:tc>
          <w:tcPr>
            <w:tcW w:w="5388" w:type="dxa"/>
          </w:tcPr>
          <w:p w:rsidR="00791F8C" w:rsidRPr="00791F8C" w:rsidRDefault="00791F8C" w:rsidP="00791F8C">
            <w:pPr>
              <w:numPr>
                <w:ilvl w:val="0"/>
                <w:numId w:val="99"/>
              </w:numPr>
              <w:spacing w:after="0" w:line="240" w:lineRule="auto"/>
              <w:jc w:val="center"/>
              <w:rPr>
                <w:rFonts w:ascii="Times New Roman" w:hAnsi="Times New Roman"/>
                <w:b/>
              </w:rPr>
            </w:pPr>
            <w:r w:rsidRPr="00791F8C">
              <w:rPr>
                <w:rFonts w:ascii="Times New Roman" w:hAnsi="Times New Roman"/>
                <w:b/>
                <w:u w:val="single"/>
              </w:rPr>
              <w:lastRenderedPageBreak/>
              <w:t>Ownership of Property</w:t>
            </w:r>
            <w:r w:rsidRPr="00791F8C">
              <w:rPr>
                <w:rFonts w:ascii="Times New Roman" w:hAnsi="Times New Roman"/>
                <w:b/>
              </w:rPr>
              <w:t>.</w:t>
            </w:r>
          </w:p>
          <w:p w:rsidR="00791F8C" w:rsidRPr="00791F8C" w:rsidRDefault="00791F8C" w:rsidP="00791F8C">
            <w:pPr>
              <w:spacing w:after="0" w:line="240" w:lineRule="auto"/>
              <w:jc w:val="both"/>
              <w:rPr>
                <w:rFonts w:ascii="Times New Roman" w:hAnsi="Times New Roman"/>
                <w:lang w:val="en-US"/>
              </w:rPr>
            </w:pPr>
            <w:r w:rsidRPr="00791F8C">
              <w:rPr>
                <w:rFonts w:ascii="Times New Roman" w:hAnsi="Times New Roman"/>
                <w:lang w:val="en-US"/>
              </w:rPr>
              <w:t xml:space="preserve">Notwithstanding any disclosures made by the Disclosing Party hereunder to the Receiving Party in the Agreement or any discussions or communications had between the Parties, and subject only to such explicit written agreements to the contrary as the Parties may hereafter enter into which indicate that they supersede this Agreement with respect to the subject matter of this Section 5, the Disclosing Party shall have and retain sole </w:t>
            </w:r>
            <w:r w:rsidRPr="00791F8C">
              <w:rPr>
                <w:rFonts w:ascii="Times New Roman" w:hAnsi="Times New Roman"/>
                <w:lang w:val="en-US"/>
              </w:rPr>
              <w:lastRenderedPageBreak/>
              <w:t>and exclusive ownership of all Data, Confidential Data, and other property owned by the Disclosing party at the time of disclosure to the Receiving Party.</w:t>
            </w:r>
          </w:p>
        </w:tc>
        <w:tc>
          <w:tcPr>
            <w:tcW w:w="5244" w:type="dxa"/>
          </w:tcPr>
          <w:p w:rsidR="00791F8C" w:rsidRPr="00791F8C" w:rsidRDefault="00791F8C" w:rsidP="00791F8C">
            <w:pPr>
              <w:pStyle w:val="af1"/>
              <w:numPr>
                <w:ilvl w:val="0"/>
                <w:numId w:val="102"/>
              </w:numPr>
              <w:tabs>
                <w:tab w:val="left" w:pos="459"/>
              </w:tabs>
              <w:ind w:left="34" w:firstLine="22"/>
              <w:contextualSpacing/>
              <w:jc w:val="center"/>
              <w:rPr>
                <w:b/>
                <w:u w:val="single"/>
              </w:rPr>
            </w:pPr>
            <w:r w:rsidRPr="00791F8C">
              <w:rPr>
                <w:b/>
                <w:u w:val="single"/>
              </w:rPr>
              <w:lastRenderedPageBreak/>
              <w:t>Право собственности на Имущество.</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rPr>
              <w:t xml:space="preserve">Несмотря на раскрытие некоторой информации Раскрывающей стороной Принимающей стороне согласно настоящему </w:t>
            </w:r>
            <w:r w:rsidRPr="00791F8C">
              <w:rPr>
                <w:rFonts w:ascii="Times New Roman" w:hAnsi="Times New Roman"/>
                <w:color w:val="000000" w:themeColor="text1"/>
              </w:rPr>
              <w:t xml:space="preserve">Соглашению или каких-либо переговоров или переписке между Сторонами и с соблюдением только тех  явно выраженных письменных соглашений об обратном, которые Стороны могут в будущем заключать, в которых указывается, что они заменяют собой настоящее </w:t>
            </w:r>
            <w:r w:rsidRPr="00791F8C">
              <w:rPr>
                <w:rFonts w:ascii="Times New Roman" w:hAnsi="Times New Roman"/>
                <w:color w:val="000000" w:themeColor="text1"/>
              </w:rPr>
              <w:lastRenderedPageBreak/>
              <w:t xml:space="preserve">Соглашение в части содержания данной Статьи 5, Раскрывающая сторона должна иметь и сохранять </w:t>
            </w:r>
            <w:r w:rsidRPr="00791F8C">
              <w:rPr>
                <w:rFonts w:ascii="Times New Roman" w:hAnsi="Times New Roman"/>
              </w:rPr>
              <w:t>за собой единоличное и исключительное право собственности на все Данные, Конфиденциальную информацию и другую собственность, принадлежащую Раскрывающей стороне в момент раскрытия Принимающей стороне.</w:t>
            </w:r>
          </w:p>
        </w:tc>
      </w:tr>
      <w:tr w:rsidR="00791F8C" w:rsidRPr="00065E42" w:rsidTr="003406D2">
        <w:tc>
          <w:tcPr>
            <w:tcW w:w="5388" w:type="dxa"/>
          </w:tcPr>
          <w:p w:rsidR="00791F8C" w:rsidRPr="00791F8C" w:rsidRDefault="00791F8C" w:rsidP="00791F8C">
            <w:pPr>
              <w:numPr>
                <w:ilvl w:val="0"/>
                <w:numId w:val="102"/>
              </w:numPr>
              <w:tabs>
                <w:tab w:val="left" w:pos="426"/>
              </w:tabs>
              <w:spacing w:after="0" w:line="240" w:lineRule="auto"/>
              <w:ind w:left="0" w:hanging="11"/>
              <w:jc w:val="center"/>
              <w:rPr>
                <w:rFonts w:ascii="Times New Roman" w:hAnsi="Times New Roman"/>
                <w:b/>
                <w:u w:val="single"/>
              </w:rPr>
            </w:pPr>
            <w:r w:rsidRPr="00791F8C">
              <w:rPr>
                <w:rFonts w:ascii="Times New Roman" w:hAnsi="Times New Roman"/>
                <w:b/>
                <w:u w:val="single"/>
              </w:rPr>
              <w:lastRenderedPageBreak/>
              <w:t>No Additional Rights.</w:t>
            </w:r>
          </w:p>
          <w:p w:rsidR="00791F8C" w:rsidRPr="00791F8C" w:rsidRDefault="00791F8C" w:rsidP="00791F8C">
            <w:pPr>
              <w:spacing w:after="0" w:line="240" w:lineRule="auto"/>
              <w:jc w:val="both"/>
              <w:rPr>
                <w:rFonts w:ascii="Times New Roman" w:hAnsi="Times New Roman"/>
              </w:rPr>
            </w:pPr>
          </w:p>
          <w:p w:rsidR="00791F8C" w:rsidRPr="00791F8C" w:rsidRDefault="00791F8C" w:rsidP="00791F8C">
            <w:pPr>
              <w:spacing w:after="0" w:line="240" w:lineRule="auto"/>
              <w:jc w:val="both"/>
              <w:rPr>
                <w:rFonts w:ascii="Times New Roman" w:hAnsi="Times New Roman"/>
                <w:lang w:val="en-US"/>
              </w:rPr>
            </w:pPr>
            <w:r w:rsidRPr="00791F8C">
              <w:rPr>
                <w:rFonts w:ascii="Times New Roman" w:hAnsi="Times New Roman"/>
                <w:lang w:val="en-US"/>
              </w:rPr>
              <w:t>The Receiving Party shall not have any rights or obligations respecting the Confidential Data other than those specifically set forth in this Agreement.  Without limiting the generality of any other provision of this Agreement: (a) no license is hereby or otherwise granted, directly or indirectly, under any patent, trademark, copyright or other proprietary right of the Disclosing Party or its third party vendors; and (b) neither Party shall be obligated to disclose Data to the other party or to enter into any further agreements. A party may terminate discussions regarding the Proposed Relationship at any time.  The Receiving Party shall, upon written request of the Disclosing Party, either return to the Disclosing Party all Confidential Data, including all copies thereof, disclosed hereunder or provide the Disclosing Party with a written officer's certificate that the requested Confidential Data has been destroyed.  The Receiving Party's obligations under this Agreement respecting the Confidential Data shall survive termination of said discussions.</w:t>
            </w:r>
          </w:p>
        </w:tc>
        <w:tc>
          <w:tcPr>
            <w:tcW w:w="5244" w:type="dxa"/>
          </w:tcPr>
          <w:p w:rsidR="00791F8C" w:rsidRPr="00791F8C" w:rsidRDefault="00791F8C" w:rsidP="00791F8C">
            <w:pPr>
              <w:pStyle w:val="af1"/>
              <w:numPr>
                <w:ilvl w:val="0"/>
                <w:numId w:val="100"/>
              </w:numPr>
              <w:tabs>
                <w:tab w:val="left" w:pos="459"/>
              </w:tabs>
              <w:ind w:left="34" w:firstLine="0"/>
              <w:contextualSpacing/>
              <w:jc w:val="center"/>
            </w:pPr>
            <w:r w:rsidRPr="00791F8C">
              <w:rPr>
                <w:b/>
                <w:u w:val="single"/>
              </w:rPr>
              <w:t>Отсутствие дополнительных прав.</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rPr>
              <w:t>Принимающая сторона не имеет каких-либо прав или обязательств в отношении Конфиденциальных данных, кроме тех, которые конкретно указаны в настоящем Соглашении. Без ограничения общего характера каких-либо других положений настоящего Соглашения:</w:t>
            </w:r>
          </w:p>
          <w:p w:rsidR="00791F8C" w:rsidRPr="00791F8C" w:rsidRDefault="00791F8C" w:rsidP="004446AF">
            <w:pPr>
              <w:spacing w:after="0" w:line="240" w:lineRule="auto"/>
              <w:jc w:val="both"/>
              <w:rPr>
                <w:rFonts w:ascii="Times New Roman" w:hAnsi="Times New Roman"/>
              </w:rPr>
            </w:pPr>
            <w:r w:rsidRPr="00791F8C">
              <w:rPr>
                <w:rFonts w:ascii="Times New Roman" w:hAnsi="Times New Roman"/>
              </w:rPr>
              <w:t xml:space="preserve">(а) </w:t>
            </w:r>
            <w:r w:rsidRPr="00791F8C">
              <w:rPr>
                <w:rFonts w:ascii="Times New Roman" w:hAnsi="Times New Roman"/>
                <w:color w:val="000000" w:themeColor="text1"/>
              </w:rPr>
              <w:t>настоящим Соглашением или иным образом не предоставляется лицензии, прямо или косвенно, по какому-либо патенту, товарному знаку, авторским правам или другому праву собственности, Раскрывающей стороне или ее сторонних поставщиков; и (b) ни одна из Сторон не обязана раскрывать Данные другой Стороне ил</w:t>
            </w:r>
            <w:r w:rsidRPr="00791F8C">
              <w:rPr>
                <w:rFonts w:ascii="Times New Roman" w:hAnsi="Times New Roman"/>
              </w:rPr>
              <w:t xml:space="preserve">и заключать какие-либо договоры. Любая </w:t>
            </w:r>
            <w:r w:rsidRPr="00791F8C">
              <w:rPr>
                <w:rFonts w:ascii="Times New Roman" w:hAnsi="Times New Roman"/>
                <w:color w:val="000000" w:themeColor="text1"/>
              </w:rPr>
              <w:t xml:space="preserve">Сторона вправе отменить в любое время переговоры касательно </w:t>
            </w:r>
            <w:r w:rsidRPr="004446AF">
              <w:rPr>
                <w:rFonts w:ascii="Times New Roman" w:hAnsi="Times New Roman"/>
                <w:color w:val="000000" w:themeColor="text1"/>
              </w:rPr>
              <w:t xml:space="preserve">Предлагаемых </w:t>
            </w:r>
            <w:r w:rsidR="004446AF" w:rsidRPr="004446AF">
              <w:rPr>
                <w:rFonts w:ascii="Times New Roman" w:hAnsi="Times New Roman"/>
                <w:color w:val="000000" w:themeColor="text1"/>
              </w:rPr>
              <w:t>условий</w:t>
            </w:r>
            <w:r w:rsidR="007949C4" w:rsidRPr="004446AF">
              <w:rPr>
                <w:rFonts w:ascii="Times New Roman" w:hAnsi="Times New Roman"/>
                <w:color w:val="000000" w:themeColor="text1"/>
              </w:rPr>
              <w:t>.</w:t>
            </w:r>
            <w:r w:rsidRPr="00791F8C">
              <w:rPr>
                <w:rFonts w:ascii="Times New Roman" w:hAnsi="Times New Roman"/>
                <w:color w:val="000000" w:themeColor="text1"/>
              </w:rPr>
              <w:t xml:space="preserve"> Принимающая сторона по письменному требованию Раскрывающей стороны должна, либо вернуть Раскрывающей стороне все Конфиденциальные данные, разглашенные по настоящему Соглашению, включая все их копии, либо предоставить Раскрывающей </w:t>
            </w:r>
            <w:r w:rsidRPr="00791F8C">
              <w:rPr>
                <w:rFonts w:ascii="Times New Roman" w:hAnsi="Times New Roman"/>
              </w:rPr>
              <w:t>стороне письменное официальное заверение о том, что запрошенные Конфиденциальные данные уничтожены. Обязательства Принимающей стороны по настоящему Соглашению в отношении Конфиденциальной информации остаются в силе после отмены вышеуказанных переговоров</w:t>
            </w:r>
          </w:p>
        </w:tc>
      </w:tr>
      <w:tr w:rsidR="00791F8C" w:rsidRPr="00065E42" w:rsidTr="003406D2">
        <w:tc>
          <w:tcPr>
            <w:tcW w:w="5388" w:type="dxa"/>
          </w:tcPr>
          <w:p w:rsidR="00791F8C" w:rsidRPr="00791F8C" w:rsidRDefault="00791F8C" w:rsidP="00791F8C">
            <w:pPr>
              <w:numPr>
                <w:ilvl w:val="0"/>
                <w:numId w:val="100"/>
              </w:numPr>
              <w:spacing w:after="0" w:line="240" w:lineRule="auto"/>
              <w:jc w:val="center"/>
              <w:rPr>
                <w:rFonts w:ascii="Times New Roman" w:hAnsi="Times New Roman"/>
                <w:b/>
                <w:u w:val="single"/>
              </w:rPr>
            </w:pPr>
            <w:r w:rsidRPr="00791F8C">
              <w:rPr>
                <w:rFonts w:ascii="Times New Roman" w:hAnsi="Times New Roman"/>
                <w:b/>
                <w:u w:val="single"/>
              </w:rPr>
              <w:t>Injunctive Relief.</w:t>
            </w:r>
          </w:p>
          <w:p w:rsidR="00791F8C" w:rsidRPr="00791F8C" w:rsidRDefault="00791F8C" w:rsidP="00791F8C">
            <w:pPr>
              <w:spacing w:after="0" w:line="240" w:lineRule="auto"/>
              <w:jc w:val="both"/>
              <w:rPr>
                <w:rFonts w:ascii="Times New Roman" w:hAnsi="Times New Roman"/>
                <w:lang w:val="en-US"/>
              </w:rPr>
            </w:pPr>
            <w:r w:rsidRPr="00791F8C">
              <w:rPr>
                <w:rFonts w:ascii="Times New Roman" w:hAnsi="Times New Roman"/>
                <w:lang w:val="en-US"/>
              </w:rPr>
              <w:t>Both Parties acknowledge and agree that the Disclosing Party and/or its third party vendors (as the case may be) own all rights, title and interest in and to the Confidential Data. Both Parties further acknowledge and agree that the unauthorized disclosure of the Confidential Data will cause irreparable harm to the Disclosing Party.  As a result of the unique nature of the Confidential Data, in addition to all other remedies available, the Disclosing Party shall be entitled to seek injunctive and other extraordinary relief in a court of competent jurisdiction in order to enforce the Receiving Party’s obligations hereunder.</w:t>
            </w:r>
          </w:p>
          <w:p w:rsidR="00791F8C" w:rsidRPr="00791F8C" w:rsidRDefault="00791F8C" w:rsidP="00791F8C">
            <w:pPr>
              <w:spacing w:after="0" w:line="240" w:lineRule="auto"/>
              <w:jc w:val="both"/>
              <w:rPr>
                <w:rFonts w:ascii="Times New Roman" w:hAnsi="Times New Roman"/>
                <w:lang w:val="en-US"/>
              </w:rPr>
            </w:pPr>
            <w:r w:rsidRPr="00791F8C">
              <w:rPr>
                <w:rFonts w:ascii="Times New Roman" w:hAnsi="Times New Roman"/>
                <w:lang w:val="en-US"/>
              </w:rPr>
              <w:t xml:space="preserve">The Receivable Party is liable for </w:t>
            </w:r>
            <w:r w:rsidRPr="00791F8C">
              <w:rPr>
                <w:rFonts w:ascii="Times New Roman" w:hAnsi="Times New Roman"/>
                <w:lang w:val="en"/>
              </w:rPr>
              <w:t>non-fulfillment and/or improper performance of obligations under the Agreement by reimbursing the actual damage caused to the Revealer (without compensation for loss of profit, consequential or consequential damage).</w:t>
            </w:r>
          </w:p>
        </w:tc>
        <w:tc>
          <w:tcPr>
            <w:tcW w:w="5244" w:type="dxa"/>
          </w:tcPr>
          <w:p w:rsidR="00791F8C" w:rsidRPr="00791F8C" w:rsidRDefault="00791F8C" w:rsidP="00791F8C">
            <w:pPr>
              <w:pStyle w:val="af1"/>
              <w:numPr>
                <w:ilvl w:val="0"/>
                <w:numId w:val="102"/>
              </w:numPr>
              <w:tabs>
                <w:tab w:val="left" w:pos="459"/>
              </w:tabs>
              <w:ind w:left="34" w:firstLine="0"/>
              <w:contextualSpacing/>
              <w:jc w:val="center"/>
            </w:pPr>
            <w:r w:rsidRPr="00791F8C">
              <w:rPr>
                <w:b/>
                <w:u w:val="single"/>
              </w:rPr>
              <w:t>Средства судебной защиты.</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rPr>
              <w:t>Обе Стороны признают и соглашаются, что Раскрывающая сторона и/или ее независимые поставщики (в зависимости от ситуации) обладают всеми правами владения, пользования и распоряжения Конфиденциальными данными. Обе Стороны кроме того признают и соглашаются, что несанкционированное раскрытие Конфиденциальных данных причинит непоправимый ущерб Раскрывающей стороне. Из-за уникального характера Конфиденциальных данных, в дополнение к другим имеющимся средствам защиты Раскрывающая сторона вправе требовать судебного запрета и другого исключительного средства защиты в суде компетентной юрисдикции для обеспечения исполнения Принимающей стороной своих обязательств по Соглашению.</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color w:val="000000" w:themeColor="text1"/>
              </w:rPr>
              <w:t xml:space="preserve">Принимающая сторона несет гражданско-правовую </w:t>
            </w:r>
            <w:r w:rsidRPr="00791F8C">
              <w:rPr>
                <w:rFonts w:ascii="Times New Roman" w:hAnsi="Times New Roman"/>
                <w:color w:val="000000" w:themeColor="text1"/>
              </w:rPr>
              <w:lastRenderedPageBreak/>
              <w:t>ответственность за неисполнение и/или ненадлежащее исполнение обязательств по Соглашению путем возмещения причиненного Раскрывающей стороне реального ущерба (без возмещения упущенной выгоды, косвенного или вытекающего ущерба).</w:t>
            </w:r>
          </w:p>
        </w:tc>
      </w:tr>
      <w:tr w:rsidR="00791F8C" w:rsidRPr="00065E42" w:rsidTr="003406D2">
        <w:tc>
          <w:tcPr>
            <w:tcW w:w="5388" w:type="dxa"/>
          </w:tcPr>
          <w:p w:rsidR="00791F8C" w:rsidRPr="00791F8C" w:rsidRDefault="00791F8C" w:rsidP="00791F8C">
            <w:pPr>
              <w:numPr>
                <w:ilvl w:val="0"/>
                <w:numId w:val="102"/>
              </w:numPr>
              <w:tabs>
                <w:tab w:val="left" w:pos="426"/>
              </w:tabs>
              <w:spacing w:after="0" w:line="240" w:lineRule="auto"/>
              <w:ind w:left="0" w:firstLine="0"/>
              <w:jc w:val="center"/>
              <w:rPr>
                <w:rFonts w:ascii="Times New Roman" w:hAnsi="Times New Roman"/>
              </w:rPr>
            </w:pPr>
            <w:r w:rsidRPr="00791F8C">
              <w:rPr>
                <w:rFonts w:ascii="Times New Roman" w:hAnsi="Times New Roman"/>
                <w:b/>
                <w:u w:val="single"/>
              </w:rPr>
              <w:lastRenderedPageBreak/>
              <w:t>Public Statements.</w:t>
            </w:r>
          </w:p>
          <w:p w:rsidR="00791F8C" w:rsidRPr="00791F8C" w:rsidRDefault="00791F8C" w:rsidP="00791F8C">
            <w:pPr>
              <w:spacing w:after="0" w:line="240" w:lineRule="auto"/>
              <w:jc w:val="both"/>
              <w:rPr>
                <w:rFonts w:ascii="Times New Roman" w:hAnsi="Times New Roman"/>
                <w:lang w:val="en-US"/>
              </w:rPr>
            </w:pPr>
            <w:r w:rsidRPr="00791F8C">
              <w:rPr>
                <w:rFonts w:ascii="Times New Roman" w:hAnsi="Times New Roman"/>
                <w:lang w:val="en-US"/>
              </w:rPr>
              <w:t>Neither Party shall publicly disseminate evaluations or summaries of the Confidential Data without the other party’s review of such evaluations or summaries and written authorization for their dissemination.  All materials disseminated with such authorization shall bear the disclosing party’s copyright notice and any other markings necessary to protect the Confidential Data.</w:t>
            </w:r>
          </w:p>
        </w:tc>
        <w:tc>
          <w:tcPr>
            <w:tcW w:w="5244" w:type="dxa"/>
          </w:tcPr>
          <w:p w:rsidR="00791F8C" w:rsidRPr="00791F8C" w:rsidRDefault="00791F8C" w:rsidP="00791F8C">
            <w:pPr>
              <w:pStyle w:val="af1"/>
              <w:numPr>
                <w:ilvl w:val="0"/>
                <w:numId w:val="100"/>
              </w:numPr>
              <w:contextualSpacing/>
              <w:jc w:val="center"/>
              <w:rPr>
                <w:b/>
                <w:u w:val="single"/>
              </w:rPr>
            </w:pPr>
            <w:r w:rsidRPr="00791F8C">
              <w:rPr>
                <w:b/>
                <w:u w:val="single"/>
              </w:rPr>
              <w:t>Публичные заявления.</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rPr>
              <w:t xml:space="preserve">Сторона не будет публично распространять оценки или выводы из Конфиденциальных данных без изучения другой Стороной таких оценок или выводов и ее письменного разрешения для их распространения. Все материалы для распространения, имеющие такое письменное разрешение, должны иметь отметку об авторском праве </w:t>
            </w:r>
            <w:r w:rsidRPr="00791F8C">
              <w:rPr>
                <w:rFonts w:ascii="Times New Roman" w:hAnsi="Times New Roman"/>
                <w:color w:val="000000" w:themeColor="text1"/>
              </w:rPr>
              <w:t xml:space="preserve">Раскрывающей </w:t>
            </w:r>
            <w:r w:rsidRPr="00791F8C">
              <w:rPr>
                <w:rFonts w:ascii="Times New Roman" w:hAnsi="Times New Roman"/>
              </w:rPr>
              <w:t>стороны и другими отметками необходимыми для защиты Конфиденциальных данных.</w:t>
            </w:r>
          </w:p>
        </w:tc>
      </w:tr>
      <w:tr w:rsidR="00791F8C" w:rsidRPr="00065E42" w:rsidTr="003406D2">
        <w:tc>
          <w:tcPr>
            <w:tcW w:w="5388" w:type="dxa"/>
          </w:tcPr>
          <w:p w:rsidR="00791F8C" w:rsidRPr="00791F8C" w:rsidRDefault="00791F8C" w:rsidP="00791F8C">
            <w:pPr>
              <w:numPr>
                <w:ilvl w:val="0"/>
                <w:numId w:val="10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firstLine="0"/>
              <w:jc w:val="center"/>
              <w:rPr>
                <w:rFonts w:ascii="Times New Roman" w:hAnsi="Times New Roman"/>
              </w:rPr>
            </w:pPr>
            <w:r w:rsidRPr="00791F8C">
              <w:rPr>
                <w:rFonts w:ascii="Times New Roman" w:hAnsi="Times New Roman"/>
                <w:b/>
                <w:u w:val="single"/>
              </w:rPr>
              <w:t>Termination.</w:t>
            </w:r>
          </w:p>
          <w:p w:rsidR="00791F8C" w:rsidRPr="00791F8C" w:rsidRDefault="00791F8C" w:rsidP="00791F8C">
            <w:pPr>
              <w:spacing w:after="0" w:line="240" w:lineRule="auto"/>
              <w:jc w:val="both"/>
              <w:rPr>
                <w:rFonts w:ascii="Times New Roman" w:hAnsi="Times New Roman"/>
                <w:lang w:val="en-US"/>
              </w:rPr>
            </w:pPr>
            <w:r w:rsidRPr="00791F8C">
              <w:rPr>
                <w:rFonts w:ascii="Times New Roman" w:hAnsi="Times New Roman"/>
                <w:lang w:val="en-US"/>
              </w:rPr>
              <w:t>This Agreement can be terminated by either party upon written notice thirty (30) calendar days of the other Party prior to the date of termination. Termination of the Agreement for any reason shall not terminate the obligations of the Parties under the Agreement and all the obligations referred to in Articles 4, 5, 7 and 8 of this Agreement shall survive the termination of this Agreement within sixty (60) months from the date of termination of the Agreement.</w:t>
            </w:r>
          </w:p>
        </w:tc>
        <w:tc>
          <w:tcPr>
            <w:tcW w:w="5244" w:type="dxa"/>
          </w:tcPr>
          <w:p w:rsidR="00791F8C" w:rsidRPr="00791F8C" w:rsidRDefault="00791F8C" w:rsidP="00791F8C">
            <w:pPr>
              <w:pStyle w:val="af1"/>
              <w:numPr>
                <w:ilvl w:val="0"/>
                <w:numId w:val="102"/>
              </w:numPr>
              <w:tabs>
                <w:tab w:val="left" w:pos="459"/>
              </w:tabs>
              <w:ind w:left="34" w:firstLine="0"/>
              <w:contextualSpacing/>
              <w:jc w:val="center"/>
              <w:rPr>
                <w:b/>
                <w:u w:val="single"/>
              </w:rPr>
            </w:pPr>
            <w:r w:rsidRPr="00791F8C">
              <w:rPr>
                <w:b/>
                <w:u w:val="single"/>
              </w:rPr>
              <w:t>Расторжение.</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rPr>
              <w:t>Настоящее Соглашение может быть расторгнуто любой Стороной на основании письменного извещения другой Стороны за 30 (тридцать) календарных дней до даты расторжения. Расторжение Соглашения ни по каким причинам не прекращает действие обязательств Сторон по Соглашению, и все обязательства, указанные в Статьях 4, 5, 7 и 8 настоящего Соглашения, остаются в силе после расторжения Соглашения в течение 60 (шестидесяти) месяцев с даты прекращения срока действия Соглашения.</w:t>
            </w:r>
          </w:p>
        </w:tc>
      </w:tr>
      <w:tr w:rsidR="00791F8C" w:rsidRPr="00065E42" w:rsidTr="003406D2">
        <w:tc>
          <w:tcPr>
            <w:tcW w:w="5388" w:type="dxa"/>
          </w:tcPr>
          <w:p w:rsidR="00791F8C" w:rsidRPr="00791F8C" w:rsidRDefault="00791F8C" w:rsidP="00791F8C">
            <w:pPr>
              <w:numPr>
                <w:ilvl w:val="0"/>
                <w:numId w:val="102"/>
              </w:numPr>
              <w:tabs>
                <w:tab w:val="left" w:pos="567"/>
              </w:tabs>
              <w:spacing w:after="0" w:line="240" w:lineRule="auto"/>
              <w:ind w:left="0" w:firstLine="0"/>
              <w:jc w:val="center"/>
              <w:rPr>
                <w:rFonts w:ascii="Times New Roman" w:hAnsi="Times New Roman"/>
              </w:rPr>
            </w:pPr>
            <w:r w:rsidRPr="00791F8C">
              <w:rPr>
                <w:rFonts w:ascii="Times New Roman" w:hAnsi="Times New Roman"/>
                <w:b/>
                <w:u w:val="single"/>
              </w:rPr>
              <w:t>Actions Upon Termination.</w:t>
            </w:r>
          </w:p>
          <w:p w:rsidR="00791F8C" w:rsidRPr="00791F8C" w:rsidRDefault="00791F8C" w:rsidP="00791F8C">
            <w:pPr>
              <w:spacing w:after="0" w:line="240" w:lineRule="auto"/>
              <w:jc w:val="both"/>
              <w:rPr>
                <w:rFonts w:ascii="Times New Roman" w:hAnsi="Times New Roman"/>
                <w:lang w:val="en-US"/>
              </w:rPr>
            </w:pPr>
            <w:r w:rsidRPr="00791F8C">
              <w:rPr>
                <w:rFonts w:ascii="Times New Roman" w:hAnsi="Times New Roman"/>
                <w:lang w:val="en-US"/>
              </w:rPr>
              <w:t>Except as otherwise expressly agreed by the Parties in writing, upon termination of this Agreement, each party shall (a) immediately cease using the Confidential Data, (b) promptly return to the other party all media received from such party which contain the Confidential Data and destroy all other copies of such Confidential Data, and (c) promptly certify in writing its compliance with the terms of this Agreement.</w:t>
            </w:r>
          </w:p>
        </w:tc>
        <w:tc>
          <w:tcPr>
            <w:tcW w:w="5244" w:type="dxa"/>
          </w:tcPr>
          <w:p w:rsidR="00791F8C" w:rsidRPr="00791F8C" w:rsidRDefault="00791F8C" w:rsidP="00791F8C">
            <w:pPr>
              <w:pStyle w:val="af1"/>
              <w:ind w:left="34"/>
              <w:jc w:val="center"/>
              <w:rPr>
                <w:b/>
                <w:u w:val="single"/>
              </w:rPr>
            </w:pPr>
            <w:r w:rsidRPr="00791F8C">
              <w:rPr>
                <w:b/>
              </w:rPr>
              <w:t xml:space="preserve">10.   </w:t>
            </w:r>
            <w:r w:rsidRPr="00791F8C">
              <w:rPr>
                <w:b/>
                <w:u w:val="single"/>
              </w:rPr>
              <w:t>Действия при расторжении.</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rPr>
              <w:t xml:space="preserve">Если иное прямо не согласовано между Сторонами в письменном виде, в случае расторжения Соглашения, каждая Сторона должна (а) немедленно прекратить использовать Конфиденциальные данные, (b) незамедлительно вернуть другой Стороне все носители, полученные от другой </w:t>
            </w:r>
            <w:r w:rsidRPr="00791F8C">
              <w:rPr>
                <w:rFonts w:ascii="Times New Roman" w:hAnsi="Times New Roman"/>
                <w:color w:val="000000" w:themeColor="text1"/>
              </w:rPr>
              <w:t>Стороны</w:t>
            </w:r>
            <w:r w:rsidRPr="00791F8C">
              <w:rPr>
                <w:rFonts w:ascii="Times New Roman" w:hAnsi="Times New Roman"/>
              </w:rPr>
              <w:t>, которые содержат Конфиденциальные данные, а также уничтожить все другие копии таких Конфиденциальных данных, и (c) незамедлительно предоставить письменное заверение соблюдения условий, указанных в настоящем Соглашении.</w:t>
            </w:r>
          </w:p>
        </w:tc>
      </w:tr>
      <w:tr w:rsidR="00791F8C" w:rsidRPr="00065E42" w:rsidTr="003406D2">
        <w:tc>
          <w:tcPr>
            <w:tcW w:w="5388" w:type="dxa"/>
          </w:tcPr>
          <w:p w:rsidR="00791F8C" w:rsidRPr="00791F8C" w:rsidRDefault="00791F8C" w:rsidP="00791F8C">
            <w:pPr>
              <w:pStyle w:val="aff3"/>
              <w:jc w:val="center"/>
              <w:rPr>
                <w:rFonts w:ascii="Times New Roman" w:hAnsi="Times New Roman"/>
                <w:b/>
                <w:u w:val="single"/>
                <w:lang w:val="en-US"/>
              </w:rPr>
            </w:pPr>
            <w:r w:rsidRPr="00791F8C">
              <w:rPr>
                <w:rFonts w:ascii="Times New Roman" w:hAnsi="Times New Roman"/>
                <w:b/>
                <w:lang w:val="en-US"/>
              </w:rPr>
              <w:t>11.</w:t>
            </w:r>
            <w:r w:rsidRPr="00791F8C">
              <w:rPr>
                <w:rFonts w:ascii="Times New Roman" w:hAnsi="Times New Roman"/>
                <w:b/>
                <w:lang w:val="en-US"/>
              </w:rPr>
              <w:tab/>
            </w:r>
            <w:r w:rsidRPr="00791F8C">
              <w:rPr>
                <w:rFonts w:ascii="Times New Roman" w:hAnsi="Times New Roman"/>
                <w:b/>
                <w:u w:val="single"/>
                <w:lang w:val="en-US"/>
              </w:rPr>
              <w:t>Applicable Law/</w:t>
            </w:r>
          </w:p>
          <w:p w:rsidR="00791F8C" w:rsidRPr="00791F8C" w:rsidRDefault="00791F8C" w:rsidP="00791F8C">
            <w:pPr>
              <w:pStyle w:val="aff3"/>
              <w:jc w:val="center"/>
              <w:rPr>
                <w:rFonts w:ascii="Times New Roman" w:hAnsi="Times New Roman"/>
                <w:b/>
                <w:u w:val="single"/>
                <w:lang w:val="en-US"/>
              </w:rPr>
            </w:pPr>
            <w:r w:rsidRPr="00791F8C">
              <w:rPr>
                <w:rFonts w:ascii="Times New Roman" w:hAnsi="Times New Roman"/>
                <w:b/>
                <w:u w:val="single"/>
                <w:lang w:val="en-US"/>
              </w:rPr>
              <w:t>Dispute Resolution</w:t>
            </w:r>
          </w:p>
          <w:p w:rsidR="00791F8C" w:rsidRPr="00791F8C" w:rsidRDefault="00791F8C" w:rsidP="00791F8C">
            <w:pPr>
              <w:pStyle w:val="aff3"/>
              <w:jc w:val="both"/>
              <w:rPr>
                <w:rFonts w:ascii="Times New Roman" w:hAnsi="Times New Roman"/>
                <w:lang w:val="en-US"/>
              </w:rPr>
            </w:pPr>
            <w:r w:rsidRPr="00791F8C">
              <w:rPr>
                <w:rFonts w:ascii="Times New Roman" w:hAnsi="Times New Roman"/>
                <w:lang w:val="en-US"/>
              </w:rPr>
              <w:t xml:space="preserve">The present Agreement, its validity and enforceability of the rights and obligations of its Parties shall be governed by and construed in accordance with the legislation of Republic of Kazakhstan. Except emergency situations requiring simplified juridical proceeding, before appeal before Court in accordance with the following paragraph, the Parties shall endeavor to settle amicably any dispute, controversies or claims arising out of or in connection with the present Agreement or its execution, non-execution or interpretation. For this purpose, any Party </w:t>
            </w:r>
            <w:r w:rsidRPr="00791F8C">
              <w:rPr>
                <w:rFonts w:ascii="Times New Roman" w:hAnsi="Times New Roman"/>
                <w:lang w:val="en-US"/>
              </w:rPr>
              <w:lastRenderedPageBreak/>
              <w:t>identified potential dispute with the other Party notifies the other Party by e-mail followed by a recommended letter or courier service with return receipt requested, and shall convene a meeting of the Parties to the senior management level within thirty (30) days after delivery of such notice to the addressee with order to try to come to a peaceful resolution of the dispute within a reasonable period of time agreed upon during such meeting.</w:t>
            </w:r>
          </w:p>
          <w:p w:rsidR="00791F8C" w:rsidRPr="00791F8C" w:rsidRDefault="00791F8C" w:rsidP="00791F8C">
            <w:pPr>
              <w:pStyle w:val="aff3"/>
              <w:jc w:val="both"/>
              <w:rPr>
                <w:rFonts w:ascii="Times New Roman" w:hAnsi="Times New Roman"/>
                <w:lang w:val="en-US"/>
              </w:rPr>
            </w:pPr>
            <w:r w:rsidRPr="00791F8C">
              <w:rPr>
                <w:rFonts w:ascii="Times New Roman" w:hAnsi="Times New Roman"/>
                <w:lang w:val="en-US"/>
              </w:rPr>
              <w:t>Any disputes, controversies or claims between the Parties arising out of or in connection with the present Agreement, or in connection with its execution, non-execution or interpretation, which cannot be settled amicably, as provided in the paragraph above, shall be settled in accordance with the Law of The Republic of Kazakhstan. The hearing of the Court held in Astana, Kazakhstan in English with simultaneous translation into Russian.</w:t>
            </w:r>
          </w:p>
          <w:p w:rsidR="00791F8C" w:rsidRPr="00791F8C" w:rsidRDefault="00791F8C" w:rsidP="00791F8C">
            <w:pPr>
              <w:pStyle w:val="aff3"/>
              <w:jc w:val="both"/>
              <w:rPr>
                <w:rFonts w:ascii="Times New Roman" w:hAnsi="Times New Roman"/>
                <w:lang w:val="en-US"/>
              </w:rPr>
            </w:pPr>
            <w:r w:rsidRPr="00791F8C">
              <w:rPr>
                <w:rFonts w:ascii="Times New Roman" w:hAnsi="Times New Roman"/>
                <w:lang w:val="en-US"/>
              </w:rPr>
              <w:t>The Parties hereby consent to the making of the award in the protocols or archives of any competent court or other tribunal, if required in order to implement such decision.</w:t>
            </w:r>
          </w:p>
          <w:p w:rsidR="00791F8C" w:rsidRPr="00791F8C" w:rsidRDefault="00791F8C" w:rsidP="00791F8C">
            <w:pPr>
              <w:pStyle w:val="aff3"/>
              <w:jc w:val="both"/>
              <w:rPr>
                <w:rFonts w:ascii="Times New Roman" w:hAnsi="Times New Roman"/>
                <w:lang w:val="en-US"/>
              </w:rPr>
            </w:pPr>
            <w:r w:rsidRPr="00791F8C">
              <w:rPr>
                <w:rFonts w:ascii="Times New Roman" w:hAnsi="Times New Roman"/>
                <w:lang w:val="en-US"/>
              </w:rPr>
              <w:t>The Parties should keep information on arbitration in secrecy and shall not communicate to any third party, except those that are necessary for the arbitration, the existence of the arbitration, confidential information relating to the arbitration, including, documents, or evidence provided in arbitration or any records or decisions resulting from the arbitration, except where disclosure is required by law or necessary for the recognition or enforcement of the award.</w:t>
            </w:r>
          </w:p>
          <w:p w:rsidR="00791F8C" w:rsidRPr="00791F8C" w:rsidRDefault="00791F8C" w:rsidP="00791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lang w:val="en-US"/>
              </w:rPr>
            </w:pPr>
          </w:p>
        </w:tc>
        <w:tc>
          <w:tcPr>
            <w:tcW w:w="5244" w:type="dxa"/>
          </w:tcPr>
          <w:p w:rsidR="00791F8C" w:rsidRPr="00791F8C" w:rsidRDefault="00791F8C" w:rsidP="00791F8C">
            <w:pPr>
              <w:pStyle w:val="af1"/>
              <w:numPr>
                <w:ilvl w:val="0"/>
                <w:numId w:val="102"/>
              </w:numPr>
              <w:ind w:left="34" w:firstLine="0"/>
              <w:contextualSpacing/>
              <w:jc w:val="center"/>
            </w:pPr>
            <w:r w:rsidRPr="00791F8C">
              <w:rPr>
                <w:b/>
                <w:u w:val="single"/>
              </w:rPr>
              <w:lastRenderedPageBreak/>
              <w:t>Применимое право/ Разрешение споров</w:t>
            </w:r>
          </w:p>
          <w:p w:rsidR="00791F8C" w:rsidRPr="00791F8C" w:rsidRDefault="00791F8C" w:rsidP="00791F8C">
            <w:pPr>
              <w:pStyle w:val="aff3"/>
              <w:jc w:val="both"/>
              <w:rPr>
                <w:rFonts w:ascii="Times New Roman" w:hAnsi="Times New Roman"/>
              </w:rPr>
            </w:pPr>
            <w:r w:rsidRPr="00791F8C">
              <w:rPr>
                <w:rFonts w:ascii="Times New Roman" w:hAnsi="Times New Roman"/>
              </w:rPr>
              <w:t xml:space="preserve">Настоящее Соглашение, его действительность и законность прав и обязанностей Сторон регулируется и толкуется в соответствии с законодательством Республики Казахстан. За исключением чрезвычайных ситуаций, в которых требуются простые судебные процедуры, до обращения в </w:t>
            </w:r>
            <w:r w:rsidRPr="00791F8C">
              <w:rPr>
                <w:rFonts w:ascii="Times New Roman" w:hAnsi="Times New Roman"/>
                <w:color w:val="000000" w:themeColor="text1"/>
              </w:rPr>
              <w:t>суд</w:t>
            </w:r>
            <w:r w:rsidRPr="00791F8C">
              <w:rPr>
                <w:rFonts w:ascii="Times New Roman" w:hAnsi="Times New Roman"/>
                <w:b/>
                <w:i/>
                <w:color w:val="000000" w:themeColor="text1"/>
              </w:rPr>
              <w:t xml:space="preserve"> </w:t>
            </w:r>
            <w:r w:rsidRPr="00791F8C">
              <w:rPr>
                <w:rFonts w:ascii="Times New Roman" w:hAnsi="Times New Roman"/>
              </w:rPr>
              <w:t xml:space="preserve">согласно нижеследующему пункту Стороны должны стремиться разрешить мирным путем любой спор, противоречие или любую претензию, которые возникают в результате или в </w:t>
            </w:r>
            <w:r w:rsidRPr="00791F8C">
              <w:rPr>
                <w:rFonts w:ascii="Times New Roman" w:hAnsi="Times New Roman"/>
              </w:rPr>
              <w:lastRenderedPageBreak/>
              <w:t xml:space="preserve">связи с настоящим Соглашением или его исполнением, неисполнением или толкованием. В этих целях, Сторона, обнаружившая потенциальный спор с другой Стороной, уведомляет такую другую Сторону по электронной почте с последующим предоставлением рекомендованного письма или посредством курьерской почты с уведомлением, и созывает собрание Сторон на уровне высшего руководящего состава в течение 30 (тридцати) рабочих дней после отправки адресату такого уведомления с указанием попытаться найти мирное решение спора в течение разумного периода времени, согласованного на таком собрании. </w:t>
            </w:r>
          </w:p>
          <w:p w:rsidR="00791F8C" w:rsidRPr="00791F8C" w:rsidRDefault="00791F8C" w:rsidP="00791F8C">
            <w:pPr>
              <w:pStyle w:val="aff3"/>
              <w:jc w:val="both"/>
              <w:rPr>
                <w:rFonts w:ascii="Times New Roman" w:hAnsi="Times New Roman"/>
              </w:rPr>
            </w:pPr>
            <w:r w:rsidRPr="00791F8C">
              <w:rPr>
                <w:rFonts w:ascii="Times New Roman" w:hAnsi="Times New Roman"/>
              </w:rPr>
              <w:t>Любой спор, противоречие или любая претензия между Сторонами,  возникающая в результате или  в связи с настоящим Соглашением, или его исполнением, неисполнением или толкованием, которые невозможно урегулировать мирным путем, как это предусмотрено в вышеуказанном пункте подлежат урегулированию</w:t>
            </w:r>
            <w:r w:rsidRPr="00791F8C">
              <w:rPr>
                <w:rFonts w:ascii="Times New Roman" w:hAnsi="Times New Roman"/>
                <w:sz w:val="32"/>
                <w:szCs w:val="32"/>
              </w:rPr>
              <w:t xml:space="preserve"> </w:t>
            </w:r>
            <w:r w:rsidRPr="00791F8C">
              <w:rPr>
                <w:rFonts w:ascii="Times New Roman" w:hAnsi="Times New Roman"/>
                <w:color w:val="000000" w:themeColor="text1"/>
              </w:rPr>
              <w:t xml:space="preserve">в суде, в соответствии с законодательством Республики Казахстан. Слушания суда проводятся в Республике Казахстан, городе Астана, на </w:t>
            </w:r>
            <w:r w:rsidR="00DD75D8">
              <w:rPr>
                <w:rFonts w:ascii="Times New Roman" w:hAnsi="Times New Roman"/>
                <w:color w:val="000000" w:themeColor="text1"/>
              </w:rPr>
              <w:t>русском</w:t>
            </w:r>
            <w:r w:rsidRPr="00791F8C">
              <w:rPr>
                <w:rFonts w:ascii="Times New Roman" w:hAnsi="Times New Roman"/>
                <w:color w:val="000000" w:themeColor="text1"/>
              </w:rPr>
              <w:t xml:space="preserve"> языке с синхронным </w:t>
            </w:r>
            <w:r w:rsidRPr="00791F8C">
              <w:rPr>
                <w:rFonts w:ascii="Times New Roman" w:hAnsi="Times New Roman"/>
              </w:rPr>
              <w:t xml:space="preserve">переводом на </w:t>
            </w:r>
            <w:r w:rsidR="00DD75D8">
              <w:rPr>
                <w:rFonts w:ascii="Times New Roman" w:hAnsi="Times New Roman"/>
              </w:rPr>
              <w:t>английский</w:t>
            </w:r>
            <w:r w:rsidRPr="00791F8C">
              <w:rPr>
                <w:rFonts w:ascii="Times New Roman" w:hAnsi="Times New Roman"/>
              </w:rPr>
              <w:t xml:space="preserve"> язык.</w:t>
            </w:r>
          </w:p>
          <w:p w:rsidR="00791F8C" w:rsidRPr="00791F8C" w:rsidRDefault="00791F8C" w:rsidP="007949C4">
            <w:pPr>
              <w:pStyle w:val="aff3"/>
              <w:jc w:val="both"/>
              <w:rPr>
                <w:rFonts w:ascii="Times New Roman" w:hAnsi="Times New Roman"/>
              </w:rPr>
            </w:pPr>
            <w:r w:rsidRPr="00791F8C">
              <w:rPr>
                <w:rFonts w:ascii="Times New Roman" w:hAnsi="Times New Roman"/>
              </w:rPr>
              <w:t xml:space="preserve">Стороны настоящим соглашаются с вынесением решения в протоколах или архивах компетентного суда или другого суда, если это требуется для исполнения настоящего решения. Стороны должны держать в секрете информацию </w:t>
            </w:r>
            <w:r w:rsidRPr="004446AF">
              <w:rPr>
                <w:rFonts w:ascii="Times New Roman" w:hAnsi="Times New Roman"/>
              </w:rPr>
              <w:t>о</w:t>
            </w:r>
            <w:r w:rsidR="007949C4" w:rsidRPr="004446AF">
              <w:rPr>
                <w:rFonts w:ascii="Times New Roman" w:hAnsi="Times New Roman"/>
              </w:rPr>
              <w:t xml:space="preserve"> суде</w:t>
            </w:r>
            <w:r w:rsidRPr="004446AF">
              <w:rPr>
                <w:rFonts w:ascii="Times New Roman" w:hAnsi="Times New Roman"/>
              </w:rPr>
              <w:t xml:space="preserve">; </w:t>
            </w:r>
            <w:r w:rsidRPr="00791F8C">
              <w:rPr>
                <w:rFonts w:ascii="Times New Roman" w:hAnsi="Times New Roman"/>
              </w:rPr>
              <w:t xml:space="preserve">и не передавать ее какой-либо третьей стороне, за исключением тех, которые нужны </w:t>
            </w:r>
            <w:r w:rsidRPr="004446AF">
              <w:rPr>
                <w:rFonts w:ascii="Times New Roman" w:hAnsi="Times New Roman"/>
              </w:rPr>
              <w:t xml:space="preserve">для </w:t>
            </w:r>
            <w:r w:rsidR="007949C4" w:rsidRPr="004446AF">
              <w:rPr>
                <w:rFonts w:ascii="Times New Roman" w:hAnsi="Times New Roman"/>
              </w:rPr>
              <w:t>суда</w:t>
            </w:r>
            <w:r w:rsidRPr="004446AF">
              <w:rPr>
                <w:rFonts w:ascii="Times New Roman" w:hAnsi="Times New Roman"/>
              </w:rPr>
              <w:t xml:space="preserve">.  </w:t>
            </w:r>
            <w:r w:rsidRPr="00791F8C">
              <w:rPr>
                <w:rFonts w:ascii="Times New Roman" w:hAnsi="Times New Roman"/>
              </w:rPr>
              <w:t xml:space="preserve">Держать в секрете конфиденциальную информацию, касающуюся </w:t>
            </w:r>
            <w:r w:rsidR="007949C4" w:rsidRPr="004446AF">
              <w:rPr>
                <w:rFonts w:ascii="Times New Roman" w:hAnsi="Times New Roman"/>
              </w:rPr>
              <w:t>суда</w:t>
            </w:r>
            <w:r w:rsidRPr="004446AF">
              <w:rPr>
                <w:rFonts w:ascii="Times New Roman" w:hAnsi="Times New Roman"/>
              </w:rPr>
              <w:t xml:space="preserve">, </w:t>
            </w:r>
            <w:r w:rsidRPr="00791F8C">
              <w:rPr>
                <w:rFonts w:ascii="Times New Roman" w:hAnsi="Times New Roman"/>
              </w:rPr>
              <w:t xml:space="preserve">включая документы или доказательства, предоставленные </w:t>
            </w:r>
            <w:r w:rsidRPr="004446AF">
              <w:rPr>
                <w:rFonts w:ascii="Times New Roman" w:hAnsi="Times New Roman"/>
              </w:rPr>
              <w:t xml:space="preserve">в </w:t>
            </w:r>
            <w:r w:rsidR="007949C4" w:rsidRPr="004446AF">
              <w:rPr>
                <w:rFonts w:ascii="Times New Roman" w:hAnsi="Times New Roman"/>
              </w:rPr>
              <w:t>суд</w:t>
            </w:r>
            <w:r w:rsidRPr="00791F8C">
              <w:rPr>
                <w:rFonts w:ascii="Times New Roman" w:hAnsi="Times New Roman"/>
              </w:rPr>
              <w:t xml:space="preserve">; или любые записи или решения, принятые в </w:t>
            </w:r>
            <w:r w:rsidRPr="004446AF">
              <w:rPr>
                <w:rFonts w:ascii="Times New Roman" w:hAnsi="Times New Roman"/>
              </w:rPr>
              <w:t xml:space="preserve">результате </w:t>
            </w:r>
            <w:r w:rsidR="007949C4" w:rsidRPr="004446AF">
              <w:rPr>
                <w:rFonts w:ascii="Times New Roman" w:hAnsi="Times New Roman"/>
              </w:rPr>
              <w:t>суда</w:t>
            </w:r>
            <w:r w:rsidRPr="00791F8C">
              <w:rPr>
                <w:rFonts w:ascii="Times New Roman" w:hAnsi="Times New Roman"/>
              </w:rPr>
              <w:t xml:space="preserve">; за исключением случаев, когда раскрытие информации требуется в силу закона или необходима для признания или приведения в исполнение </w:t>
            </w:r>
            <w:r w:rsidR="007949C4" w:rsidRPr="004446AF">
              <w:rPr>
                <w:rFonts w:ascii="Times New Roman" w:hAnsi="Times New Roman"/>
              </w:rPr>
              <w:t>судебных</w:t>
            </w:r>
            <w:r w:rsidR="007949C4">
              <w:rPr>
                <w:rFonts w:ascii="Times New Roman" w:hAnsi="Times New Roman"/>
              </w:rPr>
              <w:t xml:space="preserve"> </w:t>
            </w:r>
            <w:r w:rsidRPr="00791F8C">
              <w:rPr>
                <w:rFonts w:ascii="Times New Roman" w:hAnsi="Times New Roman"/>
              </w:rPr>
              <w:t xml:space="preserve"> решений.</w:t>
            </w:r>
          </w:p>
        </w:tc>
      </w:tr>
      <w:tr w:rsidR="00791F8C" w:rsidRPr="00065E42" w:rsidTr="003406D2">
        <w:tc>
          <w:tcPr>
            <w:tcW w:w="5388" w:type="dxa"/>
          </w:tcPr>
          <w:p w:rsidR="00791F8C" w:rsidRPr="00791F8C" w:rsidRDefault="00791F8C" w:rsidP="00791F8C">
            <w:pPr>
              <w:pStyle w:val="aff3"/>
              <w:jc w:val="center"/>
              <w:rPr>
                <w:rFonts w:ascii="Times New Roman" w:hAnsi="Times New Roman"/>
                <w:b/>
                <w:lang w:val="en-US"/>
              </w:rPr>
            </w:pPr>
            <w:r w:rsidRPr="00791F8C">
              <w:rPr>
                <w:rFonts w:ascii="Times New Roman" w:hAnsi="Times New Roman"/>
                <w:b/>
                <w:lang w:val="de-DE"/>
              </w:rPr>
              <w:lastRenderedPageBreak/>
              <w:t>1</w:t>
            </w:r>
            <w:r w:rsidRPr="00791F8C">
              <w:rPr>
                <w:rFonts w:ascii="Times New Roman" w:hAnsi="Times New Roman"/>
                <w:b/>
                <w:lang w:val="en-US"/>
              </w:rPr>
              <w:t>2</w:t>
            </w:r>
            <w:r w:rsidRPr="00791F8C">
              <w:rPr>
                <w:rFonts w:ascii="Times New Roman" w:hAnsi="Times New Roman"/>
                <w:b/>
                <w:lang w:val="de-DE"/>
              </w:rPr>
              <w:t>.</w:t>
            </w:r>
            <w:r w:rsidRPr="00791F8C">
              <w:rPr>
                <w:rFonts w:ascii="Times New Roman" w:hAnsi="Times New Roman"/>
                <w:b/>
                <w:lang w:val="de-DE"/>
              </w:rPr>
              <w:tab/>
            </w:r>
            <w:r w:rsidRPr="00791F8C">
              <w:rPr>
                <w:rFonts w:ascii="Times New Roman" w:hAnsi="Times New Roman"/>
                <w:b/>
                <w:u w:val="single"/>
                <w:lang w:val="de-DE"/>
              </w:rPr>
              <w:t>Miscellaneous Provisions.</w:t>
            </w:r>
          </w:p>
          <w:p w:rsidR="00791F8C" w:rsidRPr="00791F8C" w:rsidRDefault="00791F8C" w:rsidP="00791F8C">
            <w:pPr>
              <w:pStyle w:val="aff3"/>
              <w:jc w:val="both"/>
              <w:rPr>
                <w:rFonts w:ascii="Times New Roman" w:hAnsi="Times New Roman"/>
                <w:lang w:val="en-US"/>
              </w:rPr>
            </w:pPr>
            <w:r w:rsidRPr="00791F8C">
              <w:rPr>
                <w:rFonts w:ascii="Times New Roman" w:hAnsi="Times New Roman"/>
                <w:lang w:val="en-US"/>
              </w:rPr>
              <w:t xml:space="preserve">(a) </w:t>
            </w:r>
            <w:r w:rsidRPr="00791F8C">
              <w:rPr>
                <w:rFonts w:ascii="Times New Roman" w:hAnsi="Times New Roman"/>
                <w:u w:val="single"/>
                <w:lang w:val="en-US"/>
              </w:rPr>
              <w:t>Amendment; Entire Agreement.</w:t>
            </w:r>
            <w:r w:rsidRPr="00791F8C">
              <w:rPr>
                <w:rFonts w:ascii="Times New Roman" w:hAnsi="Times New Roman"/>
                <w:lang w:val="en-US"/>
              </w:rPr>
              <w:t xml:space="preserve"> The provisions of this </w:t>
            </w:r>
            <w:r w:rsidRPr="00791F8C">
              <w:rPr>
                <w:rFonts w:ascii="Times New Roman" w:hAnsi="Times New Roman"/>
                <w:u w:val="single"/>
                <w:lang w:val="en-US"/>
              </w:rPr>
              <w:t>Agreement</w:t>
            </w:r>
            <w:r w:rsidRPr="00791F8C">
              <w:rPr>
                <w:rFonts w:ascii="Times New Roman" w:hAnsi="Times New Roman"/>
                <w:lang w:val="en-US"/>
              </w:rPr>
              <w:t xml:space="preserve"> may be waived, altered, amended or repealed, in whole or in part, only upon the written consent of both Parties.  This Agreement constitutes the entire agreement of the Parties regarding the subject matter hereof.  Any prior agreements, correspondence, promises, negotiations or representations not expressly set forth in this Agreement are hereby rendered void and of no force or effect. Every provision of this Agreement is intended to be severable.  </w:t>
            </w:r>
          </w:p>
          <w:p w:rsidR="00791F8C" w:rsidRPr="00791F8C" w:rsidRDefault="00791F8C" w:rsidP="00791F8C">
            <w:pPr>
              <w:pStyle w:val="aff3"/>
              <w:jc w:val="both"/>
              <w:rPr>
                <w:rFonts w:ascii="Times New Roman" w:hAnsi="Times New Roman"/>
                <w:lang w:val="en-US"/>
              </w:rPr>
            </w:pPr>
            <w:r w:rsidRPr="00791F8C">
              <w:rPr>
                <w:rFonts w:ascii="Times New Roman" w:hAnsi="Times New Roman"/>
                <w:lang w:val="en-US"/>
              </w:rPr>
              <w:t xml:space="preserve">(b) </w:t>
            </w:r>
            <w:r w:rsidRPr="00791F8C">
              <w:rPr>
                <w:rFonts w:ascii="Times New Roman" w:hAnsi="Times New Roman"/>
                <w:u w:val="single"/>
                <w:lang w:val="en-US"/>
              </w:rPr>
              <w:t>Unenforceability.</w:t>
            </w:r>
          </w:p>
          <w:p w:rsidR="00791F8C" w:rsidRPr="00791F8C" w:rsidRDefault="00791F8C" w:rsidP="00791F8C">
            <w:pPr>
              <w:pStyle w:val="aff3"/>
              <w:jc w:val="both"/>
              <w:rPr>
                <w:rFonts w:ascii="Times New Roman" w:hAnsi="Times New Roman"/>
                <w:lang w:val="en-US"/>
              </w:rPr>
            </w:pPr>
            <w:r w:rsidRPr="00791F8C">
              <w:rPr>
                <w:rFonts w:ascii="Times New Roman" w:hAnsi="Times New Roman"/>
                <w:lang w:val="en-US"/>
              </w:rPr>
              <w:t xml:space="preserve">The unenforceability, invalidity or illegality of any provision for any reason whatsoever, shall not render the </w:t>
            </w:r>
            <w:r w:rsidRPr="00791F8C">
              <w:rPr>
                <w:rFonts w:ascii="Times New Roman" w:hAnsi="Times New Roman"/>
                <w:lang w:val="en-US"/>
              </w:rPr>
              <w:lastRenderedPageBreak/>
              <w:t>other provisions unenforceable, invalid or illegal.  If any provision of this Agreement is or becomes or is deemed invalid, illegal or unenforceable under the applicable laws or regulations of any jurisdiction, either such provision will be deemed amended to conform to applicable laws or regulations or, if it cannot be so amended without materially altering the intention of the Parties, it shall be stricken and the remainder of this Agreement shall remain in full force and effect.</w:t>
            </w:r>
          </w:p>
          <w:p w:rsidR="00791F8C" w:rsidRPr="00791F8C" w:rsidRDefault="00791F8C" w:rsidP="00791F8C">
            <w:pPr>
              <w:pStyle w:val="aff3"/>
              <w:jc w:val="both"/>
              <w:rPr>
                <w:rFonts w:ascii="Times New Roman" w:hAnsi="Times New Roman"/>
                <w:lang w:val="en-US"/>
              </w:rPr>
            </w:pPr>
            <w:r w:rsidRPr="00791F8C">
              <w:rPr>
                <w:rFonts w:ascii="Times New Roman" w:hAnsi="Times New Roman"/>
                <w:lang w:val="en-US"/>
              </w:rPr>
              <w:t xml:space="preserve">(c) </w:t>
            </w:r>
            <w:r w:rsidRPr="00791F8C">
              <w:rPr>
                <w:rFonts w:ascii="Times New Roman" w:hAnsi="Times New Roman"/>
                <w:u w:val="single"/>
                <w:lang w:val="en-US"/>
              </w:rPr>
              <w:t>Waiver.</w:t>
            </w:r>
            <w:r w:rsidRPr="00791F8C">
              <w:rPr>
                <w:rFonts w:ascii="Times New Roman" w:hAnsi="Times New Roman"/>
                <w:lang w:val="en-US"/>
              </w:rPr>
              <w:t xml:space="preserve"> A waiver by any party of any of the terms or conditions of this Agreement in any one instance shall not be deemed or construed to be a waiver of such terms or conditions for the future, or of any subsequent breach thereof.</w:t>
            </w:r>
          </w:p>
          <w:p w:rsidR="00791F8C" w:rsidRPr="00791F8C" w:rsidRDefault="00791F8C" w:rsidP="00791F8C">
            <w:pPr>
              <w:pStyle w:val="aff3"/>
              <w:jc w:val="both"/>
              <w:rPr>
                <w:rFonts w:ascii="Times New Roman" w:hAnsi="Times New Roman"/>
                <w:lang w:val="en-US"/>
              </w:rPr>
            </w:pPr>
            <w:r w:rsidRPr="00791F8C">
              <w:rPr>
                <w:rFonts w:ascii="Times New Roman" w:hAnsi="Times New Roman"/>
                <w:lang w:val="en-US"/>
              </w:rPr>
              <w:t xml:space="preserve">(d) </w:t>
            </w:r>
            <w:r w:rsidRPr="00791F8C">
              <w:rPr>
                <w:rFonts w:ascii="Times New Roman" w:hAnsi="Times New Roman"/>
                <w:u w:val="single"/>
                <w:lang w:val="en-US"/>
              </w:rPr>
              <w:t>Remedies.</w:t>
            </w:r>
            <w:r w:rsidRPr="00791F8C">
              <w:rPr>
                <w:rFonts w:ascii="Times New Roman" w:hAnsi="Times New Roman"/>
                <w:lang w:val="en-US"/>
              </w:rPr>
              <w:t xml:space="preserve"> All remedies, rights, undertakings, obligations and agreements contained in this Agreement shall be cumulative, and none of them shall be in limitation of any other remedy, right, undertaking, obligation or agreement of any party. The failure of any party hereto at any time to enforce any of the provisions of this Agreement, or to require at any time performance of any of the provisions hereof, shall in no way be construed to be a waiver of such provisions or to affect either the validity of this Agreement or the right of any party to thereafter enforce each and every provision of this Agreement.</w:t>
            </w:r>
          </w:p>
          <w:p w:rsidR="00791F8C" w:rsidRPr="00791F8C" w:rsidRDefault="00791F8C" w:rsidP="00791F8C">
            <w:pPr>
              <w:pStyle w:val="aff3"/>
              <w:jc w:val="both"/>
              <w:rPr>
                <w:rFonts w:ascii="Times New Roman" w:hAnsi="Times New Roman"/>
                <w:lang w:val="en-US"/>
              </w:rPr>
            </w:pPr>
            <w:r w:rsidRPr="00791F8C">
              <w:rPr>
                <w:rFonts w:ascii="Times New Roman" w:hAnsi="Times New Roman"/>
                <w:lang w:val="en-US"/>
              </w:rPr>
              <w:t xml:space="preserve">(e) </w:t>
            </w:r>
            <w:r w:rsidRPr="00791F8C">
              <w:rPr>
                <w:rFonts w:ascii="Times New Roman" w:hAnsi="Times New Roman"/>
                <w:u w:val="single"/>
                <w:lang w:val="en-US"/>
              </w:rPr>
              <w:t>Dominant language.</w:t>
            </w:r>
            <w:r w:rsidRPr="00791F8C">
              <w:rPr>
                <w:rFonts w:ascii="Times New Roman" w:hAnsi="Times New Roman"/>
                <w:lang w:val="en-US"/>
              </w:rPr>
              <w:t xml:space="preserve"> The two signed copies of the Agreement in the Russian and English languages have the equal legal force; each Party is given one copy of the Agreement. If there are any contradictions between the languages, the </w:t>
            </w:r>
          </w:p>
          <w:p w:rsidR="00791F8C" w:rsidRPr="00791F8C" w:rsidRDefault="00791F8C" w:rsidP="00791F8C">
            <w:pPr>
              <w:pStyle w:val="aff3"/>
              <w:jc w:val="both"/>
              <w:rPr>
                <w:rFonts w:ascii="Times New Roman" w:hAnsi="Times New Roman"/>
                <w:lang w:val="en-US"/>
              </w:rPr>
            </w:pPr>
            <w:r w:rsidRPr="00791F8C">
              <w:rPr>
                <w:rFonts w:ascii="Times New Roman" w:hAnsi="Times New Roman"/>
                <w:lang w:val="en-US"/>
              </w:rPr>
              <w:t xml:space="preserve">Parties concur that the Agreement is interpreted and fulfilled as provided by the text of the Agreement given in the Russian language. </w:t>
            </w:r>
          </w:p>
          <w:p w:rsidR="00791F8C" w:rsidRPr="00791F8C" w:rsidRDefault="00791F8C" w:rsidP="00791F8C">
            <w:pPr>
              <w:pStyle w:val="aff3"/>
              <w:jc w:val="both"/>
              <w:rPr>
                <w:rFonts w:ascii="Times New Roman" w:hAnsi="Times New Roman"/>
                <w:lang w:val="en-US"/>
              </w:rPr>
            </w:pPr>
          </w:p>
        </w:tc>
        <w:tc>
          <w:tcPr>
            <w:tcW w:w="5244" w:type="dxa"/>
          </w:tcPr>
          <w:p w:rsidR="00791F8C" w:rsidRPr="00791F8C" w:rsidRDefault="00791F8C" w:rsidP="00791F8C">
            <w:pPr>
              <w:pStyle w:val="af1"/>
              <w:numPr>
                <w:ilvl w:val="0"/>
                <w:numId w:val="102"/>
              </w:numPr>
              <w:ind w:left="34" w:firstLine="0"/>
              <w:contextualSpacing/>
              <w:jc w:val="center"/>
            </w:pPr>
            <w:r w:rsidRPr="00791F8C">
              <w:rPr>
                <w:b/>
                <w:u w:val="single"/>
              </w:rPr>
              <w:lastRenderedPageBreak/>
              <w:t>Прочие положения.</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rPr>
              <w:t xml:space="preserve">(а) </w:t>
            </w:r>
            <w:r w:rsidRPr="00791F8C">
              <w:rPr>
                <w:rFonts w:ascii="Times New Roman" w:hAnsi="Times New Roman"/>
                <w:u w:val="single"/>
              </w:rPr>
              <w:t>Изменения; Целостность Соглашения</w:t>
            </w:r>
            <w:r w:rsidRPr="00791F8C">
              <w:rPr>
                <w:rFonts w:ascii="Times New Roman" w:hAnsi="Times New Roman"/>
              </w:rPr>
              <w:t xml:space="preserve">. Положения настоящего </w:t>
            </w:r>
            <w:r w:rsidRPr="00791F8C">
              <w:rPr>
                <w:rFonts w:ascii="Times New Roman" w:hAnsi="Times New Roman"/>
                <w:u w:val="single"/>
              </w:rPr>
              <w:t>Соглашения</w:t>
            </w:r>
            <w:r w:rsidRPr="00791F8C">
              <w:rPr>
                <w:rFonts w:ascii="Times New Roman" w:hAnsi="Times New Roman"/>
              </w:rPr>
              <w:t xml:space="preserve"> могут быть отменены, изменены, дополнены или аннулированы полностью или частично только по письменному согласию обеих Сторон. Настоящее Соглашение представляет собой соглашение Сторон исчерпывающего характера в отношении его предмета. Любые предыдущие договоренности, корреспонденция, обещания, переговоры или заверения, которые прямо не указаны в настоящем Соглашении, настоящим признаются недействительными и не имеющими силы. Любое положение Соглашения рассматривается как </w:t>
            </w:r>
            <w:r w:rsidRPr="00791F8C">
              <w:rPr>
                <w:rFonts w:ascii="Times New Roman" w:hAnsi="Times New Roman"/>
              </w:rPr>
              <w:lastRenderedPageBreak/>
              <w:t>отдельная часть.</w:t>
            </w:r>
          </w:p>
          <w:p w:rsidR="00791F8C" w:rsidRPr="00791F8C" w:rsidRDefault="00791F8C" w:rsidP="00791F8C">
            <w:pPr>
              <w:spacing w:after="0" w:line="240" w:lineRule="auto"/>
              <w:jc w:val="both"/>
              <w:rPr>
                <w:rFonts w:ascii="Times New Roman" w:hAnsi="Times New Roman"/>
                <w:u w:val="single"/>
              </w:rPr>
            </w:pPr>
            <w:r w:rsidRPr="00791F8C">
              <w:rPr>
                <w:rFonts w:ascii="Times New Roman" w:hAnsi="Times New Roman"/>
              </w:rPr>
              <w:t xml:space="preserve">(b) </w:t>
            </w:r>
            <w:r w:rsidRPr="00791F8C">
              <w:rPr>
                <w:rFonts w:ascii="Times New Roman" w:hAnsi="Times New Roman"/>
                <w:u w:val="single"/>
              </w:rPr>
              <w:t>Невозможность выполнения.</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rPr>
              <w:t xml:space="preserve">Невозможность выполнения, недействительность или незаконность любого положения по каким бы то ни было причинам не влечет за собой неприменимость, недействительность или незаконность других положений. В случае, если любое положение Соглашения является или становится или считается неприменимым, недействительным или незаконным по действующему законодательству любой юрисдикции, то такое положение либо будет считаться измененным в соответствии с требованиями применимых законов или положений, или, если оно не может быть изменено таким образом без существенного изменения намерения </w:t>
            </w:r>
            <w:r w:rsidRPr="00791F8C">
              <w:rPr>
                <w:rFonts w:ascii="Times New Roman" w:hAnsi="Times New Roman"/>
                <w:color w:val="000000" w:themeColor="text1"/>
              </w:rPr>
              <w:t xml:space="preserve">Сторон, оно должно быть исключено, при этом </w:t>
            </w:r>
            <w:r w:rsidRPr="00791F8C">
              <w:rPr>
                <w:rFonts w:ascii="Times New Roman" w:hAnsi="Times New Roman"/>
              </w:rPr>
              <w:t>остальные положения настоящего Соглашения остаются в силе.</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rPr>
              <w:t xml:space="preserve">(с) </w:t>
            </w:r>
            <w:r w:rsidRPr="00791F8C">
              <w:rPr>
                <w:rFonts w:ascii="Times New Roman" w:hAnsi="Times New Roman"/>
                <w:u w:val="single"/>
              </w:rPr>
              <w:t>Отказ.</w:t>
            </w:r>
            <w:r w:rsidRPr="00791F8C">
              <w:rPr>
                <w:rFonts w:ascii="Times New Roman" w:hAnsi="Times New Roman"/>
              </w:rPr>
              <w:t xml:space="preserve"> Отказ любой Стороны от какого-либо условия или положения Соглашения в каком-либо одном случае не будет считаться или рассматриваться как отказ от таких условий или положений в будущем, или как связанное с ним последующее нарушение.</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rPr>
              <w:t xml:space="preserve">(d) </w:t>
            </w:r>
            <w:r w:rsidRPr="00791F8C">
              <w:rPr>
                <w:rFonts w:ascii="Times New Roman" w:hAnsi="Times New Roman"/>
                <w:u w:val="single"/>
              </w:rPr>
              <w:t>Средства защиты.</w:t>
            </w:r>
            <w:r w:rsidRPr="00791F8C">
              <w:rPr>
                <w:rFonts w:ascii="Times New Roman" w:hAnsi="Times New Roman"/>
              </w:rPr>
              <w:t xml:space="preserve"> Все средства защиты, права, обязанности, обязательства и согласия, указанные в Соглашении, являются взаимодополняющими, и ни одно из них не будет ограничивать другие средства защиты, права, обязательства и согласия любой </w:t>
            </w:r>
            <w:r w:rsidRPr="00791F8C">
              <w:rPr>
                <w:rFonts w:ascii="Times New Roman" w:hAnsi="Times New Roman"/>
                <w:color w:val="000000" w:themeColor="text1"/>
              </w:rPr>
              <w:t xml:space="preserve">Стороны. Неосуществление какой-либо Стороной в любое время права требования принудительного исполнения любого положения Соглашения, </w:t>
            </w:r>
            <w:r w:rsidRPr="00791F8C">
              <w:rPr>
                <w:rFonts w:ascii="Times New Roman" w:hAnsi="Times New Roman"/>
              </w:rPr>
              <w:t xml:space="preserve">или требования в любое время выполнения каких-либо его положений, не должно рассматриваться как отказ от таких положений, или как воздействие на действительность настоящего Соглашения или права какой-либо </w:t>
            </w:r>
            <w:r w:rsidRPr="00791F8C">
              <w:rPr>
                <w:rFonts w:ascii="Times New Roman" w:hAnsi="Times New Roman"/>
                <w:color w:val="000000" w:themeColor="text1"/>
              </w:rPr>
              <w:t xml:space="preserve">Стороны </w:t>
            </w:r>
            <w:r w:rsidRPr="00791F8C">
              <w:rPr>
                <w:rFonts w:ascii="Times New Roman" w:hAnsi="Times New Roman"/>
              </w:rPr>
              <w:t>на принудительное исполнение впоследствии какого-либо или всех положений настоящего Соглашения.</w:t>
            </w:r>
          </w:p>
          <w:p w:rsidR="00791F8C" w:rsidRPr="00791F8C" w:rsidRDefault="00791F8C" w:rsidP="00791F8C">
            <w:pPr>
              <w:pStyle w:val="aff3"/>
              <w:jc w:val="both"/>
              <w:rPr>
                <w:rFonts w:ascii="Times New Roman" w:hAnsi="Times New Roman"/>
              </w:rPr>
            </w:pPr>
            <w:r w:rsidRPr="00791F8C">
              <w:rPr>
                <w:rFonts w:ascii="Times New Roman" w:hAnsi="Times New Roman"/>
              </w:rPr>
              <w:t xml:space="preserve">(e) </w:t>
            </w:r>
            <w:r w:rsidRPr="00791F8C">
              <w:rPr>
                <w:rFonts w:ascii="Times New Roman" w:hAnsi="Times New Roman"/>
                <w:u w:val="single"/>
              </w:rPr>
              <w:t>Превалирующий язык.</w:t>
            </w:r>
            <w:r w:rsidRPr="00791F8C">
              <w:rPr>
                <w:rFonts w:ascii="Times New Roman" w:hAnsi="Times New Roman"/>
              </w:rPr>
              <w:t xml:space="preserve"> Два подписанных экземпляра Соглашения на русском и английском языках имеют одинаковую юридическую силу; каждой Стороне предоставлен один экземпляр Соглашения. Если существуют противоречия между языками, Стороны соглашаются, что Соглашение толкуется и выполняется согласно тому, как это предусмотрено в тексте Соглашения на русском языке.</w:t>
            </w:r>
          </w:p>
        </w:tc>
      </w:tr>
      <w:tr w:rsidR="00791F8C" w:rsidRPr="00065E42" w:rsidTr="003406D2">
        <w:tc>
          <w:tcPr>
            <w:tcW w:w="5388" w:type="dxa"/>
          </w:tcPr>
          <w:p w:rsidR="00791F8C" w:rsidRPr="00791F8C" w:rsidRDefault="00791F8C" w:rsidP="00791F8C">
            <w:pPr>
              <w:pStyle w:val="aff3"/>
              <w:numPr>
                <w:ilvl w:val="0"/>
                <w:numId w:val="102"/>
              </w:numPr>
              <w:tabs>
                <w:tab w:val="left" w:pos="567"/>
              </w:tabs>
              <w:ind w:left="0" w:firstLine="0"/>
              <w:jc w:val="center"/>
              <w:rPr>
                <w:rFonts w:ascii="Times New Roman" w:hAnsi="Times New Roman"/>
                <w:b/>
                <w:u w:val="single"/>
              </w:rPr>
            </w:pPr>
            <w:r w:rsidRPr="00791F8C">
              <w:rPr>
                <w:rFonts w:ascii="Times New Roman" w:hAnsi="Times New Roman"/>
                <w:b/>
                <w:u w:val="single"/>
              </w:rPr>
              <w:lastRenderedPageBreak/>
              <w:t>Warranties.</w:t>
            </w:r>
          </w:p>
          <w:p w:rsidR="00791F8C" w:rsidRPr="00791F8C" w:rsidRDefault="00791F8C" w:rsidP="00791F8C">
            <w:pPr>
              <w:pStyle w:val="aff3"/>
              <w:jc w:val="both"/>
              <w:rPr>
                <w:rFonts w:ascii="Times New Roman" w:hAnsi="Times New Roman"/>
                <w:lang w:val="en-US"/>
              </w:rPr>
            </w:pPr>
            <w:r w:rsidRPr="00791F8C">
              <w:rPr>
                <w:rFonts w:ascii="Times New Roman" w:hAnsi="Times New Roman"/>
                <w:lang w:val="en-US"/>
              </w:rPr>
              <w:t xml:space="preserve">The Parties understand and agree that neither party makes any representation or warranty as to the accuracy or completeness of the Confidential Data and that neither </w:t>
            </w:r>
            <w:r w:rsidRPr="00791F8C">
              <w:rPr>
                <w:rFonts w:ascii="Times New Roman" w:hAnsi="Times New Roman"/>
                <w:lang w:val="en-US"/>
              </w:rPr>
              <w:lastRenderedPageBreak/>
              <w:t>Party nor any of its representatives shall have liability to the other party with respect thereto.</w:t>
            </w:r>
          </w:p>
        </w:tc>
        <w:tc>
          <w:tcPr>
            <w:tcW w:w="5244" w:type="dxa"/>
          </w:tcPr>
          <w:p w:rsidR="00791F8C" w:rsidRPr="00791F8C" w:rsidRDefault="00791F8C" w:rsidP="00791F8C">
            <w:pPr>
              <w:pStyle w:val="af1"/>
              <w:numPr>
                <w:ilvl w:val="0"/>
                <w:numId w:val="103"/>
              </w:numPr>
              <w:tabs>
                <w:tab w:val="left" w:pos="601"/>
              </w:tabs>
              <w:ind w:left="34" w:firstLine="0"/>
              <w:contextualSpacing/>
              <w:jc w:val="center"/>
              <w:rPr>
                <w:b/>
                <w:u w:val="single"/>
              </w:rPr>
            </w:pPr>
            <w:r w:rsidRPr="00791F8C">
              <w:rPr>
                <w:b/>
                <w:u w:val="single"/>
              </w:rPr>
              <w:lastRenderedPageBreak/>
              <w:t>Гарантии.</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rPr>
              <w:t xml:space="preserve">Стороны признают и соглашаются, что ни одна из Сторон не делает каких-либо заверений или заявлений в отношении точности или полноты </w:t>
            </w:r>
            <w:r w:rsidRPr="00791F8C">
              <w:rPr>
                <w:rFonts w:ascii="Times New Roman" w:hAnsi="Times New Roman"/>
              </w:rPr>
              <w:lastRenderedPageBreak/>
              <w:t>Конфиденциальных данных и что ни одна Сторона либо ее представители не будет нести ответственность перед другой Стороной в связи с положением настоящего пункта.</w:t>
            </w:r>
          </w:p>
        </w:tc>
      </w:tr>
      <w:tr w:rsidR="00791F8C" w:rsidRPr="00065E42" w:rsidTr="003406D2">
        <w:trPr>
          <w:trHeight w:val="174"/>
        </w:trPr>
        <w:tc>
          <w:tcPr>
            <w:tcW w:w="5388" w:type="dxa"/>
          </w:tcPr>
          <w:p w:rsidR="00791F8C" w:rsidRPr="00791F8C" w:rsidRDefault="00791F8C" w:rsidP="00791F8C">
            <w:pPr>
              <w:pStyle w:val="aff3"/>
              <w:numPr>
                <w:ilvl w:val="0"/>
                <w:numId w:val="103"/>
              </w:numPr>
              <w:tabs>
                <w:tab w:val="left" w:pos="567"/>
              </w:tabs>
              <w:ind w:left="0" w:hanging="11"/>
              <w:jc w:val="center"/>
              <w:rPr>
                <w:rFonts w:ascii="Times New Roman" w:hAnsi="Times New Roman"/>
                <w:b/>
                <w:u w:val="single"/>
              </w:rPr>
            </w:pPr>
            <w:r w:rsidRPr="00791F8C">
              <w:rPr>
                <w:rFonts w:ascii="Times New Roman" w:hAnsi="Times New Roman"/>
                <w:b/>
                <w:u w:val="single"/>
              </w:rPr>
              <w:lastRenderedPageBreak/>
              <w:t>Signing Authority.</w:t>
            </w:r>
          </w:p>
          <w:p w:rsidR="00791F8C" w:rsidRPr="00791F8C" w:rsidRDefault="00791F8C" w:rsidP="00791F8C">
            <w:pPr>
              <w:pStyle w:val="aff3"/>
              <w:jc w:val="both"/>
              <w:rPr>
                <w:rFonts w:ascii="Times New Roman" w:hAnsi="Times New Roman"/>
                <w:lang w:val="en-US"/>
              </w:rPr>
            </w:pPr>
            <w:r w:rsidRPr="00791F8C">
              <w:rPr>
                <w:rFonts w:ascii="Times New Roman" w:hAnsi="Times New Roman"/>
                <w:lang w:val="en-US"/>
              </w:rPr>
              <w:t>Each person signing this Agreement represents and warrants to the other party that such signatory has full power and authority to execute and deliver this Agreement on behalf of the party for which it is acting.</w:t>
            </w:r>
          </w:p>
          <w:p w:rsidR="00791F8C" w:rsidRPr="00791F8C" w:rsidRDefault="00791F8C" w:rsidP="00791F8C">
            <w:pPr>
              <w:pStyle w:val="aff3"/>
              <w:rPr>
                <w:rFonts w:ascii="Times New Roman" w:hAnsi="Times New Roman"/>
                <w:lang w:val="en-US"/>
              </w:rPr>
            </w:pPr>
          </w:p>
        </w:tc>
        <w:tc>
          <w:tcPr>
            <w:tcW w:w="5244" w:type="dxa"/>
          </w:tcPr>
          <w:p w:rsidR="00791F8C" w:rsidRPr="00791F8C" w:rsidRDefault="00791F8C" w:rsidP="00791F8C">
            <w:pPr>
              <w:pStyle w:val="af1"/>
              <w:numPr>
                <w:ilvl w:val="0"/>
                <w:numId w:val="102"/>
              </w:numPr>
              <w:tabs>
                <w:tab w:val="left" w:pos="601"/>
              </w:tabs>
              <w:ind w:left="34" w:firstLine="0"/>
              <w:contextualSpacing/>
              <w:jc w:val="center"/>
            </w:pPr>
            <w:r w:rsidRPr="00791F8C">
              <w:rPr>
                <w:b/>
                <w:u w:val="single"/>
              </w:rPr>
              <w:t>Полномочия на подписание.</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rPr>
              <w:t>Каждая из Сторон, подписывающая настоящее Соглашение, подтверждает и гарантирует другой Стороне, что подписант уполномочен и имеет полное право подписывать и предоставлять настоящее Соглашение в интересах Стороны, от имени которой он действует.</w:t>
            </w:r>
          </w:p>
        </w:tc>
      </w:tr>
      <w:tr w:rsidR="00791F8C" w:rsidRPr="00065E42" w:rsidTr="003406D2">
        <w:trPr>
          <w:trHeight w:val="76"/>
        </w:trPr>
        <w:tc>
          <w:tcPr>
            <w:tcW w:w="5388" w:type="dxa"/>
          </w:tcPr>
          <w:p w:rsidR="00791F8C" w:rsidRPr="00791F8C" w:rsidRDefault="00791F8C" w:rsidP="00791F8C">
            <w:pPr>
              <w:spacing w:after="0" w:line="240" w:lineRule="auto"/>
              <w:jc w:val="both"/>
              <w:rPr>
                <w:rFonts w:ascii="Times New Roman" w:hAnsi="Times New Roman"/>
                <w:lang w:val="en-US"/>
              </w:rPr>
            </w:pPr>
            <w:r w:rsidRPr="00791F8C">
              <w:rPr>
                <w:rFonts w:ascii="Times New Roman" w:hAnsi="Times New Roman"/>
                <w:b/>
                <w:lang w:val="en-US"/>
              </w:rPr>
              <w:t xml:space="preserve">IN WITNESS WHEREOF, </w:t>
            </w:r>
            <w:r w:rsidRPr="00791F8C">
              <w:rPr>
                <w:rFonts w:ascii="Times New Roman" w:hAnsi="Times New Roman"/>
                <w:lang w:val="en-US"/>
              </w:rPr>
              <w:t>this Non-Disclosure and Confidentiality Agreement has been entered into as of the date first set forth above.</w:t>
            </w:r>
          </w:p>
        </w:tc>
        <w:tc>
          <w:tcPr>
            <w:tcW w:w="5244" w:type="dxa"/>
          </w:tcPr>
          <w:p w:rsidR="00791F8C" w:rsidRPr="00791F8C" w:rsidRDefault="00791F8C" w:rsidP="00791F8C">
            <w:pPr>
              <w:spacing w:after="0" w:line="240" w:lineRule="auto"/>
              <w:jc w:val="both"/>
              <w:rPr>
                <w:rFonts w:ascii="Times New Roman" w:hAnsi="Times New Roman"/>
              </w:rPr>
            </w:pPr>
            <w:r w:rsidRPr="00791F8C">
              <w:rPr>
                <w:rFonts w:ascii="Times New Roman" w:hAnsi="Times New Roman"/>
                <w:b/>
              </w:rPr>
              <w:t>В ПОДТВЕРЖДЕНИЕ ВЫШЕСКАЗАННОГО</w:t>
            </w:r>
            <w:r w:rsidRPr="00791F8C">
              <w:rPr>
                <w:rFonts w:ascii="Times New Roman" w:hAnsi="Times New Roman"/>
              </w:rPr>
              <w:t xml:space="preserve">, </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rPr>
              <w:t xml:space="preserve">Настоящее Соглашение о неразглашении и конфиденциальности было подписано в дату, которая указана первой в преамбуле настоящего Соглашения. </w:t>
            </w:r>
          </w:p>
        </w:tc>
      </w:tr>
      <w:tr w:rsidR="00791F8C" w:rsidRPr="00EA6C0E" w:rsidTr="003406D2">
        <w:trPr>
          <w:trHeight w:val="150"/>
        </w:trPr>
        <w:tc>
          <w:tcPr>
            <w:tcW w:w="5388" w:type="dxa"/>
          </w:tcPr>
          <w:p w:rsidR="00791F8C" w:rsidRPr="00791F8C" w:rsidRDefault="00791F8C" w:rsidP="00791F8C">
            <w:pPr>
              <w:pStyle w:val="4"/>
              <w:spacing w:before="0" w:after="0"/>
              <w:ind w:left="0" w:hanging="862"/>
              <w:jc w:val="both"/>
              <w:rPr>
                <w:b w:val="0"/>
                <w:szCs w:val="24"/>
                <w:lang w:eastAsia="en-US"/>
              </w:rPr>
            </w:pPr>
          </w:p>
          <w:p w:rsidR="00791F8C" w:rsidRPr="00791F8C" w:rsidRDefault="00791F8C" w:rsidP="00791F8C">
            <w:pPr>
              <w:pStyle w:val="4"/>
              <w:spacing w:before="0" w:after="0"/>
              <w:ind w:left="0"/>
              <w:jc w:val="both"/>
              <w:rPr>
                <w:b w:val="0"/>
                <w:szCs w:val="24"/>
                <w:lang w:eastAsia="en-US"/>
              </w:rPr>
            </w:pPr>
            <w:r w:rsidRPr="00791F8C">
              <w:rPr>
                <w:szCs w:val="24"/>
                <w:lang w:eastAsia="en-US"/>
              </w:rPr>
              <w:t>«PARTY ONE»:</w:t>
            </w:r>
          </w:p>
          <w:p w:rsidR="00791F8C" w:rsidRPr="00791F8C" w:rsidRDefault="00791F8C" w:rsidP="00791F8C">
            <w:pPr>
              <w:spacing w:after="0" w:line="240" w:lineRule="auto"/>
              <w:rPr>
                <w:rFonts w:ascii="Times New Roman" w:hAnsi="Times New Roman"/>
                <w:b/>
              </w:rPr>
            </w:pPr>
            <w:r w:rsidRPr="00791F8C">
              <w:rPr>
                <w:rFonts w:ascii="Times New Roman" w:hAnsi="Times New Roman"/>
                <w:b/>
              </w:rPr>
              <w:t xml:space="preserve">JSC «NAC «Kazatomprom» </w:t>
            </w:r>
          </w:p>
          <w:p w:rsidR="00791F8C" w:rsidRPr="00791F8C" w:rsidRDefault="00791F8C" w:rsidP="00791F8C">
            <w:pPr>
              <w:spacing w:after="0" w:line="240" w:lineRule="auto"/>
              <w:rPr>
                <w:rFonts w:ascii="Times New Roman" w:hAnsi="Times New Roman"/>
              </w:rPr>
            </w:pPr>
          </w:p>
          <w:p w:rsidR="00791F8C" w:rsidRPr="00791F8C" w:rsidRDefault="00791F8C" w:rsidP="00791F8C">
            <w:pPr>
              <w:pStyle w:val="4"/>
              <w:spacing w:before="0" w:after="0"/>
              <w:ind w:left="0"/>
              <w:jc w:val="both"/>
              <w:rPr>
                <w:b w:val="0"/>
                <w:szCs w:val="24"/>
                <w:lang w:eastAsia="en-US"/>
              </w:rPr>
            </w:pPr>
            <w:r w:rsidRPr="00791F8C">
              <w:rPr>
                <w:szCs w:val="24"/>
                <w:lang w:eastAsia="en-US"/>
              </w:rPr>
              <w:t>_________________________________</w:t>
            </w:r>
          </w:p>
          <w:p w:rsidR="00791F8C" w:rsidRPr="00791F8C" w:rsidRDefault="00791F8C" w:rsidP="00791F8C">
            <w:pPr>
              <w:spacing w:after="0" w:line="240" w:lineRule="auto"/>
              <w:jc w:val="both"/>
              <w:rPr>
                <w:rFonts w:ascii="Times New Roman" w:hAnsi="Times New Roman"/>
              </w:rPr>
            </w:pPr>
          </w:p>
          <w:p w:rsidR="00791F8C" w:rsidRPr="00791F8C" w:rsidRDefault="00791F8C" w:rsidP="00791F8C">
            <w:pPr>
              <w:spacing w:after="0" w:line="240" w:lineRule="auto"/>
              <w:jc w:val="both"/>
              <w:rPr>
                <w:rFonts w:ascii="Times New Roman" w:hAnsi="Times New Roman"/>
                <w:b/>
              </w:rPr>
            </w:pPr>
            <w:r w:rsidRPr="00791F8C">
              <w:rPr>
                <w:rFonts w:ascii="Times New Roman" w:hAnsi="Times New Roman"/>
              </w:rPr>
              <w:t xml:space="preserve">Name: </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rPr>
              <w:t xml:space="preserve">Title: </w:t>
            </w:r>
          </w:p>
          <w:p w:rsidR="00791F8C" w:rsidRPr="00791F8C" w:rsidRDefault="00791F8C" w:rsidP="00791F8C">
            <w:pPr>
              <w:pStyle w:val="aff3"/>
              <w:rPr>
                <w:rFonts w:ascii="Times New Roman" w:hAnsi="Times New Roman"/>
                <w:lang w:val="en-US"/>
              </w:rPr>
            </w:pPr>
            <w:r w:rsidRPr="00791F8C">
              <w:rPr>
                <w:rFonts w:ascii="Times New Roman" w:hAnsi="Times New Roman"/>
                <w:lang w:val="en-US"/>
              </w:rPr>
              <w:t>Address:</w:t>
            </w:r>
            <w:r w:rsidRPr="00791F8C">
              <w:rPr>
                <w:rFonts w:ascii="Times New Roman" w:hAnsi="Times New Roman"/>
                <w:bCs/>
                <w:lang w:val="en-US"/>
              </w:rPr>
              <w:t xml:space="preserve"> </w:t>
            </w:r>
            <w:r w:rsidRPr="00791F8C">
              <w:rPr>
                <w:rFonts w:ascii="Times New Roman" w:hAnsi="Times New Roman"/>
                <w:lang w:val="en-US"/>
              </w:rPr>
              <w:t>The Republic of Kazakhstan, 010000</w:t>
            </w:r>
          </w:p>
          <w:p w:rsidR="00791F8C" w:rsidRPr="00791F8C" w:rsidRDefault="00791F8C" w:rsidP="00791F8C">
            <w:pPr>
              <w:pStyle w:val="aff3"/>
              <w:rPr>
                <w:rFonts w:ascii="Times New Roman" w:hAnsi="Times New Roman"/>
              </w:rPr>
            </w:pPr>
            <w:r w:rsidRPr="00791F8C">
              <w:rPr>
                <w:rFonts w:ascii="Times New Roman" w:hAnsi="Times New Roman"/>
              </w:rPr>
              <w:t>Astana, Kunaev St., 10</w:t>
            </w:r>
          </w:p>
        </w:tc>
        <w:tc>
          <w:tcPr>
            <w:tcW w:w="5244" w:type="dxa"/>
          </w:tcPr>
          <w:p w:rsidR="00791F8C" w:rsidRPr="00791F8C" w:rsidRDefault="00791F8C" w:rsidP="00791F8C">
            <w:pPr>
              <w:spacing w:after="0" w:line="240" w:lineRule="auto"/>
              <w:jc w:val="both"/>
              <w:rPr>
                <w:rFonts w:ascii="Times New Roman" w:hAnsi="Times New Roman"/>
              </w:rPr>
            </w:pPr>
          </w:p>
          <w:p w:rsidR="00791F8C" w:rsidRPr="00791F8C" w:rsidRDefault="00791F8C" w:rsidP="00791F8C">
            <w:pPr>
              <w:spacing w:after="0" w:line="240" w:lineRule="auto"/>
              <w:jc w:val="both"/>
              <w:rPr>
                <w:rFonts w:ascii="Times New Roman" w:hAnsi="Times New Roman"/>
                <w:b/>
              </w:rPr>
            </w:pPr>
            <w:r w:rsidRPr="00791F8C">
              <w:rPr>
                <w:rFonts w:ascii="Times New Roman" w:hAnsi="Times New Roman"/>
              </w:rPr>
              <w:t>«</w:t>
            </w:r>
            <w:r w:rsidRPr="00791F8C">
              <w:rPr>
                <w:rFonts w:ascii="Times New Roman" w:hAnsi="Times New Roman"/>
                <w:b/>
              </w:rPr>
              <w:t>СТОРОНА 1»:</w:t>
            </w:r>
          </w:p>
          <w:p w:rsidR="00791F8C" w:rsidRPr="00791F8C" w:rsidRDefault="00791F8C" w:rsidP="00791F8C">
            <w:pPr>
              <w:spacing w:after="0" w:line="240" w:lineRule="auto"/>
              <w:jc w:val="both"/>
              <w:rPr>
                <w:rFonts w:ascii="Times New Roman" w:hAnsi="Times New Roman"/>
                <w:b/>
              </w:rPr>
            </w:pPr>
            <w:r w:rsidRPr="00791F8C">
              <w:rPr>
                <w:rFonts w:ascii="Times New Roman" w:hAnsi="Times New Roman"/>
                <w:b/>
              </w:rPr>
              <w:t>АО «НАК «Казатомпром»</w:t>
            </w:r>
          </w:p>
          <w:p w:rsidR="00791F8C" w:rsidRPr="00791F8C" w:rsidRDefault="00791F8C" w:rsidP="00791F8C">
            <w:pPr>
              <w:spacing w:after="0" w:line="240" w:lineRule="auto"/>
              <w:jc w:val="both"/>
              <w:rPr>
                <w:rFonts w:ascii="Times New Roman" w:hAnsi="Times New Roman"/>
                <w:b/>
              </w:rPr>
            </w:pPr>
          </w:p>
          <w:p w:rsidR="00791F8C" w:rsidRPr="00791F8C" w:rsidRDefault="00791F8C" w:rsidP="00791F8C">
            <w:pPr>
              <w:pStyle w:val="4"/>
              <w:spacing w:before="0" w:after="0"/>
              <w:ind w:left="0"/>
              <w:jc w:val="both"/>
              <w:rPr>
                <w:b w:val="0"/>
                <w:szCs w:val="24"/>
                <w:lang w:eastAsia="en-US"/>
              </w:rPr>
            </w:pPr>
            <w:r w:rsidRPr="00791F8C">
              <w:rPr>
                <w:szCs w:val="24"/>
                <w:lang w:eastAsia="en-US"/>
              </w:rPr>
              <w:t>_______________________________</w:t>
            </w:r>
          </w:p>
          <w:p w:rsidR="00791F8C" w:rsidRPr="00791F8C" w:rsidRDefault="00791F8C" w:rsidP="00791F8C">
            <w:pPr>
              <w:spacing w:after="0" w:line="240" w:lineRule="auto"/>
              <w:jc w:val="both"/>
              <w:rPr>
                <w:rFonts w:ascii="Times New Roman" w:hAnsi="Times New Roman"/>
                <w:b/>
                <w:i/>
                <w:color w:val="FF0000"/>
              </w:rPr>
            </w:pPr>
          </w:p>
          <w:p w:rsidR="00791F8C" w:rsidRPr="00791F8C" w:rsidRDefault="00791F8C" w:rsidP="00791F8C">
            <w:pPr>
              <w:pStyle w:val="aff3"/>
              <w:pBdr>
                <w:bottom w:val="single" w:sz="12" w:space="1" w:color="auto"/>
              </w:pBdr>
              <w:rPr>
                <w:rFonts w:ascii="Times New Roman" w:hAnsi="Times New Roman"/>
                <w:color w:val="000000" w:themeColor="text1"/>
              </w:rPr>
            </w:pPr>
            <w:r w:rsidRPr="00791F8C">
              <w:rPr>
                <w:rFonts w:ascii="Times New Roman" w:hAnsi="Times New Roman"/>
                <w:color w:val="000000" w:themeColor="text1"/>
              </w:rPr>
              <w:t xml:space="preserve">Имя: </w:t>
            </w:r>
          </w:p>
          <w:p w:rsidR="00791F8C" w:rsidRPr="00791F8C" w:rsidRDefault="00791F8C" w:rsidP="00791F8C">
            <w:pPr>
              <w:pStyle w:val="aff3"/>
              <w:rPr>
                <w:rFonts w:ascii="Times New Roman" w:hAnsi="Times New Roman"/>
                <w:color w:val="000000" w:themeColor="text1"/>
              </w:rPr>
            </w:pPr>
            <w:r w:rsidRPr="00791F8C">
              <w:rPr>
                <w:rFonts w:ascii="Times New Roman" w:hAnsi="Times New Roman"/>
                <w:color w:val="000000" w:themeColor="text1"/>
              </w:rPr>
              <w:t>Должность: ________________________</w:t>
            </w:r>
          </w:p>
          <w:p w:rsidR="00791F8C" w:rsidRPr="00791F8C" w:rsidRDefault="00791F8C" w:rsidP="00791F8C">
            <w:pPr>
              <w:spacing w:after="0" w:line="240" w:lineRule="auto"/>
              <w:jc w:val="both"/>
              <w:rPr>
                <w:rFonts w:ascii="Times New Roman" w:hAnsi="Times New Roman"/>
              </w:rPr>
            </w:pPr>
            <w:r w:rsidRPr="00791F8C">
              <w:rPr>
                <w:rFonts w:ascii="Times New Roman" w:hAnsi="Times New Roman"/>
              </w:rPr>
              <w:t xml:space="preserve">Адрес: Республика Казахстан, 010000 </w:t>
            </w:r>
          </w:p>
          <w:p w:rsidR="00791F8C" w:rsidRPr="00791F8C" w:rsidRDefault="00791F8C" w:rsidP="00791F8C">
            <w:pPr>
              <w:spacing w:after="0" w:line="240" w:lineRule="auto"/>
              <w:jc w:val="both"/>
              <w:rPr>
                <w:rFonts w:ascii="Times New Roman" w:hAnsi="Times New Roman"/>
                <w:lang w:val="tr-TR"/>
              </w:rPr>
            </w:pPr>
            <w:r w:rsidRPr="00791F8C">
              <w:rPr>
                <w:rFonts w:ascii="Times New Roman" w:hAnsi="Times New Roman"/>
              </w:rPr>
              <w:t>г. Астана, ул. Кунаева, 10</w:t>
            </w:r>
          </w:p>
        </w:tc>
      </w:tr>
      <w:tr w:rsidR="00791F8C" w:rsidRPr="00EA6C0E" w:rsidTr="003406D2">
        <w:trPr>
          <w:trHeight w:val="102"/>
        </w:trPr>
        <w:tc>
          <w:tcPr>
            <w:tcW w:w="5388" w:type="dxa"/>
          </w:tcPr>
          <w:p w:rsidR="00791F8C" w:rsidRPr="00C86654" w:rsidRDefault="00791F8C" w:rsidP="003406D2">
            <w:pPr>
              <w:outlineLvl w:val="0"/>
              <w:rPr>
                <w:b/>
              </w:rPr>
            </w:pPr>
            <w:r w:rsidRPr="00C86654">
              <w:rPr>
                <w:b/>
              </w:rPr>
              <w:t>«</w:t>
            </w:r>
            <w:r w:rsidRPr="00EA6C0E">
              <w:rPr>
                <w:b/>
              </w:rPr>
              <w:t>PARTY</w:t>
            </w:r>
            <w:r w:rsidRPr="00C86654">
              <w:rPr>
                <w:b/>
              </w:rPr>
              <w:t xml:space="preserve"> </w:t>
            </w:r>
            <w:r w:rsidRPr="00EA6C0E">
              <w:rPr>
                <w:b/>
              </w:rPr>
              <w:t>TWO</w:t>
            </w:r>
            <w:r w:rsidRPr="00C86654">
              <w:rPr>
                <w:b/>
              </w:rPr>
              <w:t>»:</w:t>
            </w:r>
          </w:p>
          <w:p w:rsidR="00791F8C" w:rsidRPr="007026EC" w:rsidRDefault="00791F8C" w:rsidP="003406D2">
            <w:pPr>
              <w:jc w:val="both"/>
            </w:pPr>
            <w:r w:rsidRPr="007026EC">
              <w:t>__________________________________</w:t>
            </w:r>
          </w:p>
          <w:p w:rsidR="00791F8C" w:rsidRPr="00C86654" w:rsidRDefault="00791F8C" w:rsidP="003406D2">
            <w:pPr>
              <w:jc w:val="both"/>
            </w:pPr>
            <w:r w:rsidRPr="00C86654">
              <w:t>_______________________________</w:t>
            </w:r>
          </w:p>
          <w:p w:rsidR="00791F8C" w:rsidRPr="007026EC" w:rsidRDefault="00791F8C" w:rsidP="003406D2">
            <w:pPr>
              <w:jc w:val="both"/>
            </w:pPr>
            <w:r w:rsidRPr="00EA6C0E">
              <w:t>Name:</w:t>
            </w:r>
            <w:r>
              <w:t xml:space="preserve"> </w:t>
            </w:r>
          </w:p>
          <w:p w:rsidR="00791F8C" w:rsidRPr="00EA6C0E" w:rsidRDefault="00791F8C" w:rsidP="003406D2">
            <w:pPr>
              <w:jc w:val="both"/>
            </w:pPr>
            <w:r w:rsidRPr="00EA6C0E">
              <w:t xml:space="preserve">Title: </w:t>
            </w:r>
          </w:p>
          <w:p w:rsidR="00791F8C" w:rsidRPr="008E055F" w:rsidRDefault="00791F8C" w:rsidP="003406D2">
            <w:pPr>
              <w:pStyle w:val="aff3"/>
            </w:pPr>
            <w:r w:rsidRPr="00EA6C0E">
              <w:t>Address:</w:t>
            </w:r>
            <w:r w:rsidRPr="00C86654">
              <w:t xml:space="preserve"> </w:t>
            </w:r>
          </w:p>
        </w:tc>
        <w:tc>
          <w:tcPr>
            <w:tcW w:w="5244" w:type="dxa"/>
          </w:tcPr>
          <w:p w:rsidR="00791F8C" w:rsidRPr="00EA6C0E" w:rsidRDefault="00791F8C" w:rsidP="003406D2">
            <w:pPr>
              <w:jc w:val="both"/>
              <w:rPr>
                <w:b/>
              </w:rPr>
            </w:pPr>
            <w:r w:rsidRPr="00C86654">
              <w:rPr>
                <w:b/>
              </w:rPr>
              <w:t>«</w:t>
            </w:r>
            <w:r w:rsidRPr="00EA6C0E">
              <w:rPr>
                <w:b/>
              </w:rPr>
              <w:t>СТОРОНА</w:t>
            </w:r>
            <w:r w:rsidRPr="00C86654">
              <w:rPr>
                <w:b/>
              </w:rPr>
              <w:t xml:space="preserve"> 2»:</w:t>
            </w:r>
          </w:p>
          <w:p w:rsidR="00791F8C" w:rsidRPr="006E2C50" w:rsidRDefault="00791F8C" w:rsidP="003406D2">
            <w:pPr>
              <w:jc w:val="both"/>
            </w:pPr>
            <w:r>
              <w:t>_____________________</w:t>
            </w:r>
          </w:p>
          <w:p w:rsidR="00791F8C" w:rsidRPr="00C86654" w:rsidRDefault="00791F8C" w:rsidP="003406D2">
            <w:pPr>
              <w:jc w:val="both"/>
            </w:pPr>
            <w:r w:rsidRPr="00C86654">
              <w:t>______________________________</w:t>
            </w:r>
          </w:p>
          <w:p w:rsidR="00791F8C" w:rsidRPr="008E055F" w:rsidRDefault="00791F8C" w:rsidP="003406D2">
            <w:pPr>
              <w:pStyle w:val="aff3"/>
            </w:pPr>
            <w:r w:rsidRPr="00EA6C0E">
              <w:t>Имя</w:t>
            </w:r>
            <w:r w:rsidRPr="008E055F">
              <w:t xml:space="preserve">: </w:t>
            </w:r>
          </w:p>
          <w:p w:rsidR="00791F8C" w:rsidRPr="00EA6C0E" w:rsidRDefault="00791F8C" w:rsidP="003406D2">
            <w:pPr>
              <w:pStyle w:val="aff3"/>
            </w:pPr>
            <w:r w:rsidRPr="00EA6C0E">
              <w:t>Должность</w:t>
            </w:r>
            <w:r w:rsidRPr="008E055F">
              <w:t xml:space="preserve">: </w:t>
            </w:r>
          </w:p>
          <w:p w:rsidR="00791F8C" w:rsidRPr="008E055F" w:rsidRDefault="00791F8C" w:rsidP="003406D2">
            <w:r w:rsidRPr="00EA6C0E">
              <w:t xml:space="preserve">Адрес: </w:t>
            </w:r>
          </w:p>
        </w:tc>
      </w:tr>
    </w:tbl>
    <w:p w:rsidR="00D87A2A" w:rsidRDefault="00D87A2A" w:rsidP="002D03CF">
      <w:pPr>
        <w:spacing w:after="0" w:line="240" w:lineRule="auto"/>
        <w:ind w:left="5954"/>
        <w:jc w:val="both"/>
        <w:rPr>
          <w:rFonts w:ascii="Times New Roman" w:eastAsiaTheme="minorHAnsi" w:hAnsi="Times New Roman"/>
          <w:b/>
          <w:i/>
          <w:sz w:val="24"/>
          <w:szCs w:val="24"/>
        </w:rPr>
      </w:pPr>
    </w:p>
    <w:p w:rsidR="00D87A2A" w:rsidRDefault="00D87A2A" w:rsidP="002D03CF">
      <w:pPr>
        <w:spacing w:after="0" w:line="240" w:lineRule="auto"/>
        <w:ind w:left="5954"/>
        <w:jc w:val="both"/>
        <w:rPr>
          <w:rFonts w:ascii="Times New Roman" w:eastAsiaTheme="minorHAnsi" w:hAnsi="Times New Roman"/>
          <w:b/>
          <w:i/>
          <w:sz w:val="24"/>
          <w:szCs w:val="24"/>
        </w:rPr>
      </w:pPr>
    </w:p>
    <w:p w:rsidR="00D87A2A" w:rsidRDefault="00D87A2A" w:rsidP="002D03CF">
      <w:pPr>
        <w:spacing w:after="0" w:line="240" w:lineRule="auto"/>
        <w:ind w:left="5954"/>
        <w:jc w:val="both"/>
        <w:rPr>
          <w:rFonts w:ascii="Times New Roman" w:eastAsiaTheme="minorHAnsi" w:hAnsi="Times New Roman"/>
          <w:b/>
          <w:i/>
          <w:sz w:val="24"/>
          <w:szCs w:val="24"/>
        </w:rPr>
      </w:pPr>
    </w:p>
    <w:p w:rsidR="00D87A2A" w:rsidRDefault="00D87A2A" w:rsidP="002D03CF">
      <w:pPr>
        <w:spacing w:after="0" w:line="240" w:lineRule="auto"/>
        <w:ind w:left="5954"/>
        <w:jc w:val="both"/>
        <w:rPr>
          <w:rFonts w:ascii="Times New Roman" w:eastAsiaTheme="minorHAnsi" w:hAnsi="Times New Roman"/>
          <w:b/>
          <w:i/>
          <w:sz w:val="24"/>
          <w:szCs w:val="24"/>
        </w:rPr>
      </w:pPr>
    </w:p>
    <w:p w:rsidR="00D87A2A" w:rsidRDefault="00D87A2A" w:rsidP="002D03CF">
      <w:pPr>
        <w:spacing w:after="0" w:line="240" w:lineRule="auto"/>
        <w:ind w:left="5954"/>
        <w:jc w:val="both"/>
        <w:rPr>
          <w:rFonts w:ascii="Times New Roman" w:eastAsiaTheme="minorHAnsi" w:hAnsi="Times New Roman"/>
          <w:b/>
          <w:i/>
          <w:sz w:val="24"/>
          <w:szCs w:val="24"/>
        </w:rPr>
      </w:pPr>
    </w:p>
    <w:p w:rsidR="00D87A2A" w:rsidRDefault="00D87A2A" w:rsidP="002D03CF">
      <w:pPr>
        <w:spacing w:after="0" w:line="240" w:lineRule="auto"/>
        <w:ind w:left="5954"/>
        <w:jc w:val="both"/>
        <w:rPr>
          <w:rFonts w:ascii="Times New Roman" w:eastAsiaTheme="minorHAnsi" w:hAnsi="Times New Roman"/>
          <w:b/>
          <w:i/>
          <w:sz w:val="24"/>
          <w:szCs w:val="24"/>
        </w:rPr>
      </w:pPr>
    </w:p>
    <w:p w:rsidR="00D87A2A" w:rsidRDefault="00D87A2A" w:rsidP="002D03CF">
      <w:pPr>
        <w:spacing w:after="0" w:line="240" w:lineRule="auto"/>
        <w:ind w:left="5954"/>
        <w:jc w:val="both"/>
        <w:rPr>
          <w:rFonts w:ascii="Times New Roman" w:eastAsiaTheme="minorHAnsi" w:hAnsi="Times New Roman"/>
          <w:b/>
          <w:i/>
          <w:sz w:val="24"/>
          <w:szCs w:val="24"/>
        </w:rPr>
      </w:pPr>
    </w:p>
    <w:p w:rsidR="00D87A2A" w:rsidRDefault="00D87A2A" w:rsidP="002D03CF">
      <w:pPr>
        <w:spacing w:after="0" w:line="240" w:lineRule="auto"/>
        <w:ind w:left="5954"/>
        <w:jc w:val="both"/>
        <w:rPr>
          <w:rFonts w:ascii="Times New Roman" w:eastAsiaTheme="minorHAnsi" w:hAnsi="Times New Roman"/>
          <w:b/>
          <w:i/>
          <w:sz w:val="24"/>
          <w:szCs w:val="24"/>
        </w:rPr>
      </w:pPr>
    </w:p>
    <w:p w:rsidR="00D87A2A" w:rsidRDefault="00D87A2A" w:rsidP="002D03CF">
      <w:pPr>
        <w:spacing w:after="0" w:line="240" w:lineRule="auto"/>
        <w:ind w:left="5954"/>
        <w:jc w:val="both"/>
        <w:rPr>
          <w:rFonts w:ascii="Times New Roman" w:eastAsiaTheme="minorHAnsi" w:hAnsi="Times New Roman"/>
          <w:b/>
          <w:i/>
          <w:sz w:val="24"/>
          <w:szCs w:val="24"/>
        </w:rPr>
      </w:pPr>
    </w:p>
    <w:p w:rsidR="00D87A2A" w:rsidRDefault="00D87A2A" w:rsidP="002D03CF">
      <w:pPr>
        <w:spacing w:after="0" w:line="240" w:lineRule="auto"/>
        <w:ind w:left="5954"/>
        <w:jc w:val="both"/>
        <w:rPr>
          <w:rFonts w:ascii="Times New Roman" w:eastAsiaTheme="minorHAnsi" w:hAnsi="Times New Roman"/>
          <w:b/>
          <w:i/>
          <w:sz w:val="24"/>
          <w:szCs w:val="24"/>
        </w:rPr>
      </w:pPr>
    </w:p>
    <w:p w:rsidR="00D87A2A" w:rsidRDefault="00D87A2A" w:rsidP="002D03CF">
      <w:pPr>
        <w:spacing w:after="0" w:line="240" w:lineRule="auto"/>
        <w:ind w:left="5954"/>
        <w:jc w:val="both"/>
        <w:rPr>
          <w:rFonts w:ascii="Times New Roman" w:eastAsiaTheme="minorHAnsi" w:hAnsi="Times New Roman"/>
          <w:b/>
          <w:i/>
          <w:sz w:val="24"/>
          <w:szCs w:val="24"/>
        </w:rPr>
      </w:pPr>
    </w:p>
    <w:p w:rsidR="00D87A2A" w:rsidRDefault="00D87A2A" w:rsidP="002D03CF">
      <w:pPr>
        <w:spacing w:after="0" w:line="240" w:lineRule="auto"/>
        <w:ind w:left="5954"/>
        <w:jc w:val="both"/>
        <w:rPr>
          <w:rFonts w:ascii="Times New Roman" w:eastAsiaTheme="minorHAnsi" w:hAnsi="Times New Roman"/>
          <w:b/>
          <w:i/>
          <w:sz w:val="24"/>
          <w:szCs w:val="24"/>
        </w:rPr>
      </w:pPr>
    </w:p>
    <w:p w:rsidR="00D87A2A" w:rsidRDefault="00D87A2A" w:rsidP="002D03CF">
      <w:pPr>
        <w:spacing w:after="0" w:line="240" w:lineRule="auto"/>
        <w:ind w:left="5954"/>
        <w:jc w:val="both"/>
        <w:rPr>
          <w:rFonts w:ascii="Times New Roman" w:eastAsiaTheme="minorHAnsi" w:hAnsi="Times New Roman"/>
          <w:b/>
          <w:i/>
          <w:sz w:val="24"/>
          <w:szCs w:val="24"/>
        </w:rPr>
      </w:pPr>
    </w:p>
    <w:p w:rsidR="00D87A2A" w:rsidRDefault="00D87A2A" w:rsidP="002D03CF">
      <w:pPr>
        <w:spacing w:after="0" w:line="240" w:lineRule="auto"/>
        <w:ind w:left="5954"/>
        <w:jc w:val="both"/>
        <w:rPr>
          <w:rFonts w:ascii="Times New Roman" w:eastAsiaTheme="minorHAnsi" w:hAnsi="Times New Roman"/>
          <w:b/>
          <w:i/>
          <w:sz w:val="24"/>
          <w:szCs w:val="24"/>
        </w:rPr>
      </w:pPr>
    </w:p>
    <w:p w:rsidR="002D03CF" w:rsidRPr="003A6BB0" w:rsidRDefault="002D03CF" w:rsidP="002D03CF">
      <w:pPr>
        <w:spacing w:after="0" w:line="240" w:lineRule="auto"/>
        <w:ind w:left="5954"/>
        <w:jc w:val="both"/>
        <w:rPr>
          <w:rFonts w:ascii="Times New Roman" w:eastAsiaTheme="minorHAnsi" w:hAnsi="Times New Roman"/>
          <w:b/>
          <w:i/>
          <w:sz w:val="24"/>
          <w:szCs w:val="24"/>
        </w:rPr>
      </w:pPr>
      <w:r w:rsidRPr="003A6BB0">
        <w:rPr>
          <w:rFonts w:ascii="Times New Roman" w:eastAsiaTheme="minorHAnsi" w:hAnsi="Times New Roman"/>
          <w:b/>
          <w:i/>
          <w:sz w:val="24"/>
          <w:szCs w:val="24"/>
        </w:rPr>
        <w:lastRenderedPageBreak/>
        <w:t xml:space="preserve">Приложение №2 </w:t>
      </w:r>
    </w:p>
    <w:p w:rsidR="002D03CF" w:rsidRPr="003A6BB0" w:rsidRDefault="002D03CF" w:rsidP="002D03CF">
      <w:pPr>
        <w:spacing w:after="0" w:line="240" w:lineRule="auto"/>
        <w:ind w:left="5954"/>
        <w:jc w:val="both"/>
        <w:rPr>
          <w:rFonts w:ascii="Times New Roman" w:eastAsiaTheme="minorHAnsi" w:hAnsi="Times New Roman"/>
          <w:b/>
          <w:i/>
          <w:sz w:val="24"/>
          <w:szCs w:val="24"/>
        </w:rPr>
      </w:pPr>
      <w:r w:rsidRPr="003A6BB0">
        <w:rPr>
          <w:rFonts w:ascii="Times New Roman" w:eastAsiaTheme="minorHAnsi" w:hAnsi="Times New Roman"/>
          <w:b/>
          <w:i/>
          <w:sz w:val="24"/>
          <w:szCs w:val="24"/>
        </w:rPr>
        <w:t>к Конкурсной документации</w:t>
      </w:r>
    </w:p>
    <w:p w:rsidR="002D03CF" w:rsidRPr="003A6BB0" w:rsidRDefault="002D03CF" w:rsidP="002D03CF">
      <w:pPr>
        <w:rPr>
          <w:rFonts w:ascii="Times New Roman" w:hAnsi="Times New Roman"/>
        </w:rPr>
      </w:pPr>
    </w:p>
    <w:tbl>
      <w:tblPr>
        <w:tblStyle w:val="2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
        <w:gridCol w:w="3968"/>
      </w:tblGrid>
      <w:tr w:rsidR="00F36F2C" w:rsidRPr="00A43291" w:rsidTr="00F36F2C">
        <w:tc>
          <w:tcPr>
            <w:tcW w:w="884" w:type="dxa"/>
          </w:tcPr>
          <w:p w:rsidR="00F36F2C" w:rsidRPr="00A43291" w:rsidRDefault="00F36F2C" w:rsidP="0010107A">
            <w:pPr>
              <w:spacing w:before="120" w:after="120" w:line="240" w:lineRule="auto"/>
              <w:jc w:val="both"/>
              <w:rPr>
                <w:rFonts w:ascii="Times New Roman" w:hAnsi="Times New Roman"/>
                <w:i/>
                <w:sz w:val="24"/>
                <w:szCs w:val="24"/>
              </w:rPr>
            </w:pPr>
            <w:r w:rsidRPr="00A43291">
              <w:rPr>
                <w:rFonts w:ascii="Times New Roman" w:hAnsi="Times New Roman"/>
                <w:i/>
                <w:sz w:val="24"/>
                <w:szCs w:val="24"/>
              </w:rPr>
              <w:t>Куда:</w:t>
            </w:r>
          </w:p>
        </w:tc>
        <w:tc>
          <w:tcPr>
            <w:tcW w:w="3968" w:type="dxa"/>
          </w:tcPr>
          <w:p w:rsidR="00F36F2C" w:rsidRPr="00A43291" w:rsidRDefault="00F36F2C" w:rsidP="00F36F2C">
            <w:pPr>
              <w:spacing w:before="120" w:after="120" w:line="240" w:lineRule="auto"/>
              <w:jc w:val="both"/>
              <w:rPr>
                <w:rFonts w:ascii="Times New Roman" w:hAnsi="Times New Roman"/>
                <w:b/>
                <w:sz w:val="24"/>
                <w:szCs w:val="24"/>
              </w:rPr>
            </w:pPr>
            <w:r w:rsidRPr="00A43291">
              <w:rPr>
                <w:rFonts w:ascii="Times New Roman" w:hAnsi="Times New Roman"/>
                <w:b/>
                <w:sz w:val="24"/>
                <w:szCs w:val="24"/>
              </w:rPr>
              <w:t>АО «</w:t>
            </w:r>
            <w:r>
              <w:rPr>
                <w:rFonts w:ascii="Times New Roman" w:hAnsi="Times New Roman"/>
                <w:b/>
                <w:sz w:val="24"/>
                <w:szCs w:val="24"/>
              </w:rPr>
              <w:t>НАК Казатомпром</w:t>
            </w:r>
            <w:r w:rsidRPr="00A43291">
              <w:rPr>
                <w:rFonts w:ascii="Times New Roman" w:hAnsi="Times New Roman"/>
                <w:b/>
                <w:sz w:val="24"/>
                <w:szCs w:val="24"/>
              </w:rPr>
              <w:t>»</w:t>
            </w:r>
          </w:p>
        </w:tc>
      </w:tr>
      <w:tr w:rsidR="00F36F2C" w:rsidRPr="00A43291" w:rsidTr="00F36F2C">
        <w:tc>
          <w:tcPr>
            <w:tcW w:w="884" w:type="dxa"/>
          </w:tcPr>
          <w:p w:rsidR="00F36F2C" w:rsidRPr="00A43291" w:rsidRDefault="00F36F2C" w:rsidP="0010107A">
            <w:pPr>
              <w:spacing w:before="120" w:after="120" w:line="240" w:lineRule="auto"/>
              <w:jc w:val="both"/>
              <w:rPr>
                <w:rFonts w:ascii="Times New Roman" w:hAnsi="Times New Roman"/>
                <w:i/>
                <w:sz w:val="24"/>
                <w:szCs w:val="24"/>
              </w:rPr>
            </w:pPr>
            <w:r>
              <w:rPr>
                <w:rFonts w:ascii="Times New Roman" w:hAnsi="Times New Roman"/>
                <w:i/>
                <w:sz w:val="24"/>
                <w:szCs w:val="24"/>
              </w:rPr>
              <w:t>От кого</w:t>
            </w:r>
            <w:r w:rsidRPr="00A43291">
              <w:rPr>
                <w:rFonts w:ascii="Times New Roman" w:hAnsi="Times New Roman"/>
                <w:i/>
                <w:sz w:val="24"/>
                <w:szCs w:val="24"/>
              </w:rPr>
              <w:t>:</w:t>
            </w:r>
          </w:p>
        </w:tc>
        <w:tc>
          <w:tcPr>
            <w:tcW w:w="3968" w:type="dxa"/>
          </w:tcPr>
          <w:p w:rsidR="00F36F2C" w:rsidRPr="00A43291" w:rsidRDefault="00F36F2C" w:rsidP="0010107A">
            <w:pPr>
              <w:spacing w:before="120" w:after="120" w:line="240" w:lineRule="auto"/>
              <w:jc w:val="both"/>
              <w:rPr>
                <w:rFonts w:ascii="Times New Roman" w:hAnsi="Times New Roman"/>
              </w:rPr>
            </w:pPr>
            <w:r w:rsidRPr="00A43291">
              <w:rPr>
                <w:rFonts w:ascii="Times New Roman" w:hAnsi="Times New Roman"/>
              </w:rPr>
              <w:t>___</w:t>
            </w:r>
            <w:r>
              <w:rPr>
                <w:rFonts w:ascii="Times New Roman" w:hAnsi="Times New Roman"/>
              </w:rPr>
              <w:t>_______________________________</w:t>
            </w:r>
          </w:p>
          <w:p w:rsidR="00F36F2C" w:rsidRPr="00A43291" w:rsidRDefault="00F36F2C" w:rsidP="0010107A">
            <w:pPr>
              <w:spacing w:before="120" w:after="120" w:line="240" w:lineRule="auto"/>
              <w:jc w:val="both"/>
              <w:rPr>
                <w:rFonts w:ascii="Times New Roman" w:hAnsi="Times New Roman"/>
                <w:i/>
                <w:sz w:val="18"/>
                <w:szCs w:val="18"/>
              </w:rPr>
            </w:pPr>
            <w:r w:rsidRPr="00A43291">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A43291">
              <w:rPr>
                <w:rFonts w:ascii="Times New Roman" w:hAnsi="Times New Roman"/>
                <w:i/>
                <w:sz w:val="18"/>
                <w:szCs w:val="18"/>
                <w:lang w:val="en-US"/>
              </w:rPr>
              <w:t>e</w:t>
            </w:r>
            <w:r w:rsidRPr="00A43291">
              <w:rPr>
                <w:rFonts w:ascii="Times New Roman" w:hAnsi="Times New Roman"/>
                <w:i/>
                <w:sz w:val="18"/>
                <w:szCs w:val="18"/>
              </w:rPr>
              <w:t>-</w:t>
            </w:r>
            <w:r w:rsidRPr="00A43291">
              <w:rPr>
                <w:rFonts w:ascii="Times New Roman" w:hAnsi="Times New Roman"/>
                <w:i/>
                <w:sz w:val="18"/>
                <w:szCs w:val="18"/>
                <w:lang w:val="en-US"/>
              </w:rPr>
              <w:t>mail</w:t>
            </w:r>
            <w:r w:rsidRPr="00A43291">
              <w:rPr>
                <w:rFonts w:ascii="Times New Roman" w:hAnsi="Times New Roman"/>
                <w:i/>
                <w:sz w:val="18"/>
                <w:szCs w:val="18"/>
              </w:rPr>
              <w:t>)</w:t>
            </w:r>
          </w:p>
        </w:tc>
      </w:tr>
    </w:tbl>
    <w:p w:rsidR="00F36F2C" w:rsidRDefault="00F36F2C" w:rsidP="00F36F2C">
      <w:pPr>
        <w:spacing w:before="120" w:after="120" w:line="240" w:lineRule="auto"/>
        <w:jc w:val="both"/>
        <w:rPr>
          <w:rFonts w:ascii="Times New Roman" w:eastAsiaTheme="minorHAnsi" w:hAnsi="Times New Roman"/>
          <w:sz w:val="24"/>
          <w:szCs w:val="24"/>
        </w:rPr>
      </w:pPr>
    </w:p>
    <w:p w:rsidR="00F36F2C" w:rsidRPr="00A43291" w:rsidRDefault="00F36F2C" w:rsidP="00F36F2C">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Настоящим _______________________ </w:t>
      </w:r>
      <w:r w:rsidRPr="00A43291">
        <w:rPr>
          <w:rFonts w:ascii="Times New Roman" w:eastAsiaTheme="minorHAnsi" w:hAnsi="Times New Roman"/>
          <w:i/>
          <w:sz w:val="18"/>
          <w:szCs w:val="18"/>
        </w:rPr>
        <w:t>(наименование или ФИО лица)</w:t>
      </w:r>
      <w:r w:rsidRPr="00A43291">
        <w:rPr>
          <w:rFonts w:ascii="Times New Roman" w:eastAsiaTheme="minorHAnsi" w:hAnsi="Times New Roman"/>
          <w:i/>
          <w:sz w:val="24"/>
          <w:szCs w:val="24"/>
        </w:rPr>
        <w:t xml:space="preserve"> </w:t>
      </w:r>
      <w:r w:rsidRPr="00A43291">
        <w:rPr>
          <w:rFonts w:ascii="Times New Roman" w:eastAsiaTheme="minorHAnsi" w:hAnsi="Times New Roman"/>
          <w:sz w:val="24"/>
          <w:szCs w:val="24"/>
        </w:rPr>
        <w:t>подтверждает, что</w:t>
      </w:r>
      <w:r>
        <w:rPr>
          <w:rFonts w:ascii="Times New Roman" w:eastAsiaTheme="minorHAnsi" w:hAnsi="Times New Roman"/>
          <w:sz w:val="24"/>
          <w:szCs w:val="24"/>
        </w:rPr>
        <w:t xml:space="preserve"> он </w:t>
      </w:r>
      <w:r w:rsidRPr="00A43291">
        <w:rPr>
          <w:rFonts w:ascii="Times New Roman" w:eastAsiaTheme="minorHAnsi" w:hAnsi="Times New Roman"/>
          <w:sz w:val="24"/>
          <w:szCs w:val="24"/>
        </w:rPr>
        <w:t xml:space="preserve">ознакомлен с условиями открытого конкурса по реализации </w:t>
      </w:r>
      <w:r w:rsidR="00791F8C">
        <w:rPr>
          <w:rFonts w:ascii="Times New Roman" w:eastAsiaTheme="minorHAnsi" w:hAnsi="Times New Roman"/>
          <w:sz w:val="24"/>
          <w:szCs w:val="24"/>
        </w:rPr>
        <w:t>40%</w:t>
      </w:r>
      <w:r w:rsidRPr="00997ECE">
        <w:rPr>
          <w:rFonts w:ascii="Times New Roman" w:eastAsia="Times New Roman" w:hAnsi="Times New Roman"/>
          <w:bCs/>
          <w:color w:val="000000"/>
          <w:sz w:val="24"/>
          <w:szCs w:val="24"/>
          <w:lang w:eastAsia="ru-RU"/>
        </w:rPr>
        <w:t xml:space="preserve"> </w:t>
      </w:r>
      <w:r w:rsidRPr="000741C3">
        <w:rPr>
          <w:rFonts w:ascii="Times New Roman" w:eastAsia="Times New Roman" w:hAnsi="Times New Roman"/>
          <w:bCs/>
          <w:i/>
          <w:color w:val="000000"/>
          <w:sz w:val="18"/>
          <w:szCs w:val="18"/>
          <w:lang w:eastAsia="ru-RU"/>
        </w:rPr>
        <w:t>(количество)</w:t>
      </w:r>
      <w:r>
        <w:rPr>
          <w:rFonts w:ascii="Times New Roman" w:eastAsia="Times New Roman" w:hAnsi="Times New Roman"/>
          <w:bCs/>
          <w:color w:val="000000"/>
          <w:sz w:val="24"/>
          <w:szCs w:val="24"/>
          <w:lang w:eastAsia="ru-RU"/>
        </w:rPr>
        <w:t xml:space="preserve"> </w:t>
      </w:r>
      <w:r w:rsidRPr="00997ECE">
        <w:rPr>
          <w:rFonts w:ascii="Times New Roman" w:eastAsia="Times New Roman" w:hAnsi="Times New Roman"/>
          <w:bCs/>
          <w:color w:val="000000"/>
          <w:sz w:val="24"/>
          <w:szCs w:val="24"/>
          <w:lang w:eastAsia="ru-RU"/>
        </w:rPr>
        <w:t xml:space="preserve">акций </w:t>
      </w:r>
      <w:r w:rsidR="00791F8C">
        <w:rPr>
          <w:rFonts w:ascii="Times New Roman" w:eastAsia="Times New Roman" w:hAnsi="Times New Roman"/>
          <w:bCs/>
          <w:color w:val="000000"/>
          <w:sz w:val="24"/>
          <w:szCs w:val="24"/>
          <w:lang w:eastAsia="ru-RU"/>
        </w:rPr>
        <w:t>АО «Каустик»</w:t>
      </w:r>
      <w:r>
        <w:rPr>
          <w:rFonts w:ascii="Times New Roman" w:eastAsia="Times New Roman" w:hAnsi="Times New Roman"/>
          <w:bCs/>
          <w:color w:val="000000"/>
          <w:sz w:val="24"/>
          <w:szCs w:val="24"/>
          <w:lang w:eastAsia="ru-RU"/>
        </w:rPr>
        <w:t xml:space="preserve"> </w:t>
      </w:r>
      <w:r w:rsidRPr="0089680B">
        <w:rPr>
          <w:rFonts w:ascii="Times New Roman" w:eastAsia="Times New Roman" w:hAnsi="Times New Roman"/>
          <w:bCs/>
          <w:i/>
          <w:color w:val="000000"/>
          <w:sz w:val="18"/>
          <w:szCs w:val="18"/>
          <w:lang w:eastAsia="ru-RU"/>
        </w:rPr>
        <w:t>(наименование Актива)</w:t>
      </w:r>
      <w:r w:rsidRPr="00A43291">
        <w:rPr>
          <w:rFonts w:ascii="Times New Roman" w:eastAsiaTheme="minorHAnsi" w:hAnsi="Times New Roman"/>
          <w:sz w:val="24"/>
          <w:szCs w:val="24"/>
        </w:rPr>
        <w:t>, принадлежащих АО «</w:t>
      </w:r>
      <w:r>
        <w:rPr>
          <w:rFonts w:ascii="Times New Roman" w:eastAsiaTheme="minorHAnsi" w:hAnsi="Times New Roman"/>
          <w:sz w:val="24"/>
          <w:szCs w:val="24"/>
        </w:rPr>
        <w:t>НАК «Казатомпром</w:t>
      </w:r>
      <w:r w:rsidRPr="00A43291">
        <w:rPr>
          <w:rFonts w:ascii="Times New Roman" w:eastAsiaTheme="minorHAnsi" w:hAnsi="Times New Roman"/>
          <w:sz w:val="24"/>
          <w:szCs w:val="24"/>
        </w:rPr>
        <w:t>» (</w:t>
      </w:r>
      <w:r w:rsidRPr="00A43291">
        <w:rPr>
          <w:rFonts w:ascii="Times New Roman" w:eastAsiaTheme="minorHAnsi" w:hAnsi="Times New Roman"/>
          <w:i/>
          <w:sz w:val="24"/>
          <w:szCs w:val="24"/>
        </w:rPr>
        <w:t>далее – Конкурс</w:t>
      </w:r>
      <w:r w:rsidRPr="00A43291">
        <w:rPr>
          <w:rFonts w:ascii="Times New Roman" w:eastAsiaTheme="minorHAnsi" w:hAnsi="Times New Roman"/>
          <w:sz w:val="24"/>
          <w:szCs w:val="24"/>
        </w:rPr>
        <w:t>), указанными в извещении о проведении торгов от «</w:t>
      </w:r>
      <w:r w:rsidR="00384C57">
        <w:rPr>
          <w:rFonts w:ascii="Times New Roman" w:eastAsiaTheme="minorHAnsi" w:hAnsi="Times New Roman"/>
          <w:sz w:val="24"/>
          <w:szCs w:val="24"/>
        </w:rPr>
        <w:t>__</w:t>
      </w:r>
      <w:r w:rsidRPr="00A43291">
        <w:rPr>
          <w:rFonts w:ascii="Times New Roman" w:eastAsiaTheme="minorHAnsi" w:hAnsi="Times New Roman"/>
          <w:sz w:val="24"/>
          <w:szCs w:val="24"/>
        </w:rPr>
        <w:t xml:space="preserve">» </w:t>
      </w:r>
      <w:r w:rsidR="009B6DE6" w:rsidRPr="009B6DE6">
        <w:rPr>
          <w:rFonts w:ascii="Times New Roman" w:eastAsiaTheme="minorHAnsi" w:hAnsi="Times New Roman"/>
          <w:sz w:val="24"/>
          <w:szCs w:val="24"/>
        </w:rPr>
        <w:t>______</w:t>
      </w:r>
      <w:r>
        <w:rPr>
          <w:rFonts w:ascii="Times New Roman" w:eastAsiaTheme="minorHAnsi" w:hAnsi="Times New Roman"/>
          <w:sz w:val="24"/>
          <w:szCs w:val="24"/>
        </w:rPr>
        <w:t xml:space="preserve"> 201</w:t>
      </w:r>
      <w:r w:rsidR="009B6DE6" w:rsidRPr="009B6DE6">
        <w:rPr>
          <w:rFonts w:ascii="Times New Roman" w:eastAsiaTheme="minorHAnsi" w:hAnsi="Times New Roman"/>
          <w:sz w:val="24"/>
          <w:szCs w:val="24"/>
        </w:rPr>
        <w:t>8</w:t>
      </w:r>
      <w:r w:rsidRPr="00A43291">
        <w:rPr>
          <w:rFonts w:ascii="Times New Roman" w:eastAsiaTheme="minorHAnsi" w:hAnsi="Times New Roman"/>
          <w:sz w:val="24"/>
          <w:szCs w:val="24"/>
        </w:rPr>
        <w:t xml:space="preserve"> года, а также с предоставленной конкурсной документации в отношении данных торгов. </w:t>
      </w:r>
    </w:p>
    <w:p w:rsidR="00F36F2C" w:rsidRPr="00A43291" w:rsidRDefault="00F36F2C" w:rsidP="00F36F2C">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 _______________________ </w:t>
      </w:r>
      <w:r w:rsidRPr="00A43291">
        <w:rPr>
          <w:rFonts w:ascii="Times New Roman" w:eastAsiaTheme="minorHAnsi" w:hAnsi="Times New Roman"/>
          <w:i/>
          <w:sz w:val="18"/>
          <w:szCs w:val="18"/>
        </w:rPr>
        <w:t>(наименование или ФИО лица)</w:t>
      </w:r>
      <w:r w:rsidRPr="00A43291">
        <w:rPr>
          <w:rFonts w:ascii="Times New Roman" w:eastAsiaTheme="minorHAnsi" w:hAnsi="Times New Roman"/>
          <w:sz w:val="24"/>
          <w:szCs w:val="24"/>
        </w:rPr>
        <w:t xml:space="preserve"> выражает свое согласие с конкурсными процедурами, изложенными в извещении о проведении торгов от «</w:t>
      </w:r>
      <w:r w:rsidR="00384C57">
        <w:rPr>
          <w:rFonts w:ascii="Times New Roman" w:eastAsiaTheme="minorHAnsi" w:hAnsi="Times New Roman"/>
          <w:sz w:val="24"/>
          <w:szCs w:val="24"/>
        </w:rPr>
        <w:t>_</w:t>
      </w:r>
      <w:r w:rsidRPr="00A43291">
        <w:rPr>
          <w:rFonts w:ascii="Times New Roman" w:eastAsiaTheme="minorHAnsi" w:hAnsi="Times New Roman"/>
          <w:sz w:val="24"/>
          <w:szCs w:val="24"/>
        </w:rPr>
        <w:t xml:space="preserve">» </w:t>
      </w:r>
      <w:r w:rsidR="00E31404">
        <w:rPr>
          <w:rFonts w:ascii="Times New Roman" w:eastAsiaTheme="minorHAnsi" w:hAnsi="Times New Roman"/>
          <w:sz w:val="24"/>
          <w:szCs w:val="24"/>
        </w:rPr>
        <w:t>______</w:t>
      </w:r>
      <w:r>
        <w:rPr>
          <w:rFonts w:ascii="Times New Roman" w:eastAsiaTheme="minorHAnsi" w:hAnsi="Times New Roman"/>
          <w:sz w:val="24"/>
          <w:szCs w:val="24"/>
        </w:rPr>
        <w:t xml:space="preserve"> 201</w:t>
      </w:r>
      <w:r w:rsidR="00E31404">
        <w:rPr>
          <w:rFonts w:ascii="Times New Roman" w:eastAsiaTheme="minorHAnsi" w:hAnsi="Times New Roman"/>
          <w:sz w:val="24"/>
          <w:szCs w:val="24"/>
        </w:rPr>
        <w:t>8</w:t>
      </w:r>
      <w:r w:rsidRPr="00A43291">
        <w:rPr>
          <w:rFonts w:ascii="Times New Roman" w:eastAsiaTheme="minorHAnsi" w:hAnsi="Times New Roman"/>
          <w:sz w:val="24"/>
          <w:szCs w:val="24"/>
        </w:rPr>
        <w:t xml:space="preserve"> года, а также в конкурсной документации в отношении данных торгов</w:t>
      </w:r>
      <w:r>
        <w:rPr>
          <w:rFonts w:ascii="Times New Roman" w:eastAsiaTheme="minorHAnsi" w:hAnsi="Times New Roman"/>
          <w:sz w:val="24"/>
          <w:szCs w:val="24"/>
        </w:rPr>
        <w:t xml:space="preserve">, а также готовность подтвердить свое </w:t>
      </w:r>
      <w:r w:rsidRPr="004A7571">
        <w:rPr>
          <w:rFonts w:ascii="Times New Roman" w:eastAsiaTheme="minorHAnsi" w:hAnsi="Times New Roman"/>
          <w:sz w:val="24"/>
          <w:szCs w:val="24"/>
        </w:rPr>
        <w:t>соответствие квалификационным требованиям</w:t>
      </w:r>
      <w:r>
        <w:rPr>
          <w:rFonts w:ascii="Times New Roman" w:eastAsiaTheme="minorHAnsi" w:hAnsi="Times New Roman"/>
          <w:sz w:val="24"/>
          <w:szCs w:val="24"/>
        </w:rPr>
        <w:t>, указанным в конкурсной документации к Конкурсу, размещенной на веб-сайте</w:t>
      </w:r>
      <w:r w:rsidRPr="00881658">
        <w:rPr>
          <w:rFonts w:ascii="Times New Roman" w:eastAsiaTheme="minorHAnsi" w:hAnsi="Times New Roman"/>
          <w:sz w:val="24"/>
          <w:szCs w:val="24"/>
        </w:rPr>
        <w:t xml:space="preserve"> АО «</w:t>
      </w:r>
      <w:r>
        <w:rPr>
          <w:rFonts w:ascii="Times New Roman" w:eastAsiaTheme="minorHAnsi" w:hAnsi="Times New Roman"/>
          <w:sz w:val="24"/>
          <w:szCs w:val="24"/>
        </w:rPr>
        <w:t>НАК «Казатомпром</w:t>
      </w:r>
      <w:r w:rsidRPr="00881658">
        <w:rPr>
          <w:rFonts w:ascii="Times New Roman" w:eastAsiaTheme="minorHAnsi" w:hAnsi="Times New Roman"/>
          <w:sz w:val="24"/>
          <w:szCs w:val="24"/>
        </w:rPr>
        <w:t>»</w:t>
      </w:r>
      <w:r w:rsidRPr="00A43291">
        <w:rPr>
          <w:rFonts w:ascii="Times New Roman" w:eastAsiaTheme="minorHAnsi" w:hAnsi="Times New Roman"/>
          <w:sz w:val="24"/>
          <w:szCs w:val="24"/>
        </w:rPr>
        <w:t xml:space="preserve">. </w:t>
      </w:r>
    </w:p>
    <w:p w:rsidR="00F36F2C" w:rsidRPr="00A43291" w:rsidRDefault="00F36F2C" w:rsidP="00F36F2C">
      <w:pPr>
        <w:spacing w:before="120" w:after="120" w:line="240" w:lineRule="auto"/>
        <w:jc w:val="both"/>
        <w:rPr>
          <w:rFonts w:ascii="Times New Roman" w:eastAsiaTheme="minorHAnsi" w:hAnsi="Times New Roman"/>
          <w:sz w:val="24"/>
          <w:szCs w:val="24"/>
        </w:rPr>
      </w:pPr>
    </w:p>
    <w:p w:rsidR="00F36F2C" w:rsidRPr="00A43291" w:rsidRDefault="00F36F2C" w:rsidP="00F36F2C">
      <w:pPr>
        <w:spacing w:before="120" w:after="120" w:line="240" w:lineRule="auto"/>
        <w:jc w:val="both"/>
        <w:rPr>
          <w:rFonts w:ascii="Times New Roman" w:eastAsiaTheme="minorHAnsi" w:hAnsi="Times New Roman"/>
          <w:i/>
          <w:sz w:val="24"/>
          <w:szCs w:val="24"/>
        </w:rPr>
      </w:pPr>
      <w:r w:rsidRPr="00A43291">
        <w:rPr>
          <w:rFonts w:ascii="Times New Roman" w:eastAsiaTheme="minorHAnsi"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rsidR="002D03CF" w:rsidRDefault="002D03CF" w:rsidP="002D03CF"/>
    <w:p w:rsidR="00D07D28" w:rsidRDefault="00D07D28" w:rsidP="002D03CF"/>
    <w:p w:rsidR="00D07D28" w:rsidRDefault="00D07D28" w:rsidP="002D03CF"/>
    <w:p w:rsidR="004446AF" w:rsidRDefault="004446AF" w:rsidP="00C658C0">
      <w:pPr>
        <w:spacing w:after="0" w:line="240" w:lineRule="auto"/>
        <w:ind w:left="5954"/>
        <w:jc w:val="both"/>
        <w:rPr>
          <w:rFonts w:ascii="Times New Roman" w:eastAsiaTheme="minorHAnsi" w:hAnsi="Times New Roman"/>
          <w:b/>
          <w:i/>
          <w:sz w:val="24"/>
          <w:szCs w:val="24"/>
        </w:rPr>
      </w:pPr>
    </w:p>
    <w:p w:rsidR="004446AF" w:rsidRDefault="004446AF" w:rsidP="00C658C0">
      <w:pPr>
        <w:spacing w:after="0" w:line="240" w:lineRule="auto"/>
        <w:ind w:left="5954"/>
        <w:jc w:val="both"/>
        <w:rPr>
          <w:rFonts w:ascii="Times New Roman" w:eastAsiaTheme="minorHAnsi" w:hAnsi="Times New Roman"/>
          <w:b/>
          <w:i/>
          <w:sz w:val="24"/>
          <w:szCs w:val="24"/>
        </w:rPr>
      </w:pPr>
    </w:p>
    <w:p w:rsidR="004446AF" w:rsidRDefault="004446AF" w:rsidP="00C658C0">
      <w:pPr>
        <w:spacing w:after="0" w:line="240" w:lineRule="auto"/>
        <w:ind w:left="5954"/>
        <w:jc w:val="both"/>
        <w:rPr>
          <w:rFonts w:ascii="Times New Roman" w:eastAsiaTheme="minorHAnsi" w:hAnsi="Times New Roman"/>
          <w:b/>
          <w:i/>
          <w:sz w:val="24"/>
          <w:szCs w:val="24"/>
        </w:rPr>
      </w:pPr>
    </w:p>
    <w:p w:rsidR="004446AF" w:rsidRDefault="004446AF" w:rsidP="00C658C0">
      <w:pPr>
        <w:spacing w:after="0" w:line="240" w:lineRule="auto"/>
        <w:ind w:left="5954"/>
        <w:jc w:val="both"/>
        <w:rPr>
          <w:rFonts w:ascii="Times New Roman" w:eastAsiaTheme="minorHAnsi" w:hAnsi="Times New Roman"/>
          <w:b/>
          <w:i/>
          <w:sz w:val="24"/>
          <w:szCs w:val="24"/>
        </w:rPr>
      </w:pPr>
    </w:p>
    <w:p w:rsidR="004446AF" w:rsidRDefault="004446AF" w:rsidP="00C658C0">
      <w:pPr>
        <w:spacing w:after="0" w:line="240" w:lineRule="auto"/>
        <w:ind w:left="5954"/>
        <w:jc w:val="both"/>
        <w:rPr>
          <w:rFonts w:ascii="Times New Roman" w:eastAsiaTheme="minorHAnsi" w:hAnsi="Times New Roman"/>
          <w:b/>
          <w:i/>
          <w:sz w:val="24"/>
          <w:szCs w:val="24"/>
        </w:rPr>
      </w:pPr>
    </w:p>
    <w:p w:rsidR="004446AF" w:rsidRDefault="004446AF" w:rsidP="00C658C0">
      <w:pPr>
        <w:spacing w:after="0" w:line="240" w:lineRule="auto"/>
        <w:ind w:left="5954"/>
        <w:jc w:val="both"/>
        <w:rPr>
          <w:rFonts w:ascii="Times New Roman" w:eastAsiaTheme="minorHAnsi" w:hAnsi="Times New Roman"/>
          <w:b/>
          <w:i/>
          <w:sz w:val="24"/>
          <w:szCs w:val="24"/>
        </w:rPr>
      </w:pPr>
    </w:p>
    <w:p w:rsidR="004446AF" w:rsidRDefault="004446AF" w:rsidP="00C658C0">
      <w:pPr>
        <w:spacing w:after="0" w:line="240" w:lineRule="auto"/>
        <w:ind w:left="5954"/>
        <w:jc w:val="both"/>
        <w:rPr>
          <w:rFonts w:ascii="Times New Roman" w:eastAsiaTheme="minorHAnsi" w:hAnsi="Times New Roman"/>
          <w:b/>
          <w:i/>
          <w:sz w:val="24"/>
          <w:szCs w:val="24"/>
        </w:rPr>
      </w:pPr>
    </w:p>
    <w:p w:rsidR="004446AF" w:rsidRDefault="004446AF" w:rsidP="00C658C0">
      <w:pPr>
        <w:spacing w:after="0" w:line="240" w:lineRule="auto"/>
        <w:ind w:left="5954"/>
        <w:jc w:val="both"/>
        <w:rPr>
          <w:rFonts w:ascii="Times New Roman" w:eastAsiaTheme="minorHAnsi" w:hAnsi="Times New Roman"/>
          <w:b/>
          <w:i/>
          <w:sz w:val="24"/>
          <w:szCs w:val="24"/>
        </w:rPr>
      </w:pPr>
    </w:p>
    <w:p w:rsidR="004446AF" w:rsidRDefault="004446AF" w:rsidP="00C658C0">
      <w:pPr>
        <w:spacing w:after="0" w:line="240" w:lineRule="auto"/>
        <w:ind w:left="5954"/>
        <w:jc w:val="both"/>
        <w:rPr>
          <w:rFonts w:ascii="Times New Roman" w:eastAsiaTheme="minorHAnsi" w:hAnsi="Times New Roman"/>
          <w:b/>
          <w:i/>
          <w:sz w:val="24"/>
          <w:szCs w:val="24"/>
        </w:rPr>
      </w:pPr>
    </w:p>
    <w:p w:rsidR="004446AF" w:rsidRDefault="004446AF" w:rsidP="00C658C0">
      <w:pPr>
        <w:spacing w:after="0" w:line="240" w:lineRule="auto"/>
        <w:ind w:left="5954"/>
        <w:jc w:val="both"/>
        <w:rPr>
          <w:rFonts w:ascii="Times New Roman" w:eastAsiaTheme="minorHAnsi" w:hAnsi="Times New Roman"/>
          <w:b/>
          <w:i/>
          <w:sz w:val="24"/>
          <w:szCs w:val="24"/>
        </w:rPr>
      </w:pPr>
    </w:p>
    <w:p w:rsidR="004446AF" w:rsidRDefault="004446AF" w:rsidP="00C658C0">
      <w:pPr>
        <w:spacing w:after="0" w:line="240" w:lineRule="auto"/>
        <w:ind w:left="5954"/>
        <w:jc w:val="both"/>
        <w:rPr>
          <w:rFonts w:ascii="Times New Roman" w:eastAsiaTheme="minorHAnsi" w:hAnsi="Times New Roman"/>
          <w:b/>
          <w:i/>
          <w:sz w:val="24"/>
          <w:szCs w:val="24"/>
        </w:rPr>
      </w:pPr>
    </w:p>
    <w:p w:rsidR="004446AF" w:rsidRDefault="004446AF" w:rsidP="00C658C0">
      <w:pPr>
        <w:spacing w:after="0" w:line="240" w:lineRule="auto"/>
        <w:ind w:left="5954"/>
        <w:jc w:val="both"/>
        <w:rPr>
          <w:rFonts w:ascii="Times New Roman" w:eastAsiaTheme="minorHAnsi" w:hAnsi="Times New Roman"/>
          <w:b/>
          <w:i/>
          <w:sz w:val="24"/>
          <w:szCs w:val="24"/>
        </w:rPr>
      </w:pPr>
    </w:p>
    <w:p w:rsidR="004446AF" w:rsidRDefault="004446AF" w:rsidP="00C658C0">
      <w:pPr>
        <w:spacing w:after="0" w:line="240" w:lineRule="auto"/>
        <w:ind w:left="5954"/>
        <w:jc w:val="both"/>
        <w:rPr>
          <w:rFonts w:ascii="Times New Roman" w:eastAsiaTheme="minorHAnsi" w:hAnsi="Times New Roman"/>
          <w:b/>
          <w:i/>
          <w:sz w:val="24"/>
          <w:szCs w:val="24"/>
        </w:rPr>
      </w:pPr>
    </w:p>
    <w:p w:rsidR="004446AF" w:rsidRDefault="004446AF" w:rsidP="00C658C0">
      <w:pPr>
        <w:spacing w:after="0" w:line="240" w:lineRule="auto"/>
        <w:ind w:left="5954"/>
        <w:jc w:val="both"/>
        <w:rPr>
          <w:rFonts w:ascii="Times New Roman" w:eastAsiaTheme="minorHAnsi" w:hAnsi="Times New Roman"/>
          <w:b/>
          <w:i/>
          <w:sz w:val="24"/>
          <w:szCs w:val="24"/>
        </w:rPr>
      </w:pPr>
    </w:p>
    <w:p w:rsidR="004446AF" w:rsidRDefault="004446AF" w:rsidP="00C658C0">
      <w:pPr>
        <w:spacing w:after="0" w:line="240" w:lineRule="auto"/>
        <w:ind w:left="5954"/>
        <w:jc w:val="both"/>
        <w:rPr>
          <w:rFonts w:ascii="Times New Roman" w:eastAsiaTheme="minorHAnsi" w:hAnsi="Times New Roman"/>
          <w:b/>
          <w:i/>
          <w:sz w:val="24"/>
          <w:szCs w:val="24"/>
        </w:rPr>
      </w:pPr>
    </w:p>
    <w:p w:rsidR="004446AF" w:rsidRDefault="004446AF" w:rsidP="00C658C0">
      <w:pPr>
        <w:spacing w:after="0" w:line="240" w:lineRule="auto"/>
        <w:ind w:left="5954"/>
        <w:jc w:val="both"/>
        <w:rPr>
          <w:rFonts w:ascii="Times New Roman" w:eastAsiaTheme="minorHAnsi" w:hAnsi="Times New Roman"/>
          <w:b/>
          <w:i/>
          <w:sz w:val="24"/>
          <w:szCs w:val="24"/>
        </w:rPr>
      </w:pPr>
    </w:p>
    <w:p w:rsidR="00C658C0" w:rsidRPr="00A43291" w:rsidRDefault="00C658C0" w:rsidP="00C658C0">
      <w:pPr>
        <w:spacing w:after="0" w:line="240" w:lineRule="auto"/>
        <w:ind w:left="5954"/>
        <w:jc w:val="both"/>
        <w:rPr>
          <w:rFonts w:ascii="Times New Roman" w:eastAsiaTheme="minorHAnsi" w:hAnsi="Times New Roman"/>
          <w:b/>
          <w:i/>
          <w:sz w:val="24"/>
          <w:szCs w:val="24"/>
        </w:rPr>
      </w:pPr>
      <w:r w:rsidRPr="00A43291">
        <w:rPr>
          <w:rFonts w:ascii="Times New Roman" w:eastAsiaTheme="minorHAnsi" w:hAnsi="Times New Roman"/>
          <w:b/>
          <w:i/>
          <w:sz w:val="24"/>
          <w:szCs w:val="24"/>
        </w:rPr>
        <w:lastRenderedPageBreak/>
        <w:t>Приложение №</w:t>
      </w:r>
      <w:r>
        <w:rPr>
          <w:rFonts w:ascii="Times New Roman" w:eastAsiaTheme="minorHAnsi" w:hAnsi="Times New Roman"/>
          <w:b/>
          <w:i/>
          <w:sz w:val="24"/>
          <w:szCs w:val="24"/>
        </w:rPr>
        <w:t>3</w:t>
      </w:r>
      <w:r w:rsidRPr="00A43291">
        <w:rPr>
          <w:rFonts w:ascii="Times New Roman" w:eastAsiaTheme="minorHAnsi" w:hAnsi="Times New Roman"/>
          <w:b/>
          <w:i/>
          <w:sz w:val="24"/>
          <w:szCs w:val="24"/>
        </w:rPr>
        <w:t xml:space="preserve"> </w:t>
      </w:r>
    </w:p>
    <w:p w:rsidR="00C658C0" w:rsidRDefault="00C658C0" w:rsidP="00C658C0">
      <w:pPr>
        <w:spacing w:after="0" w:line="240" w:lineRule="auto"/>
        <w:ind w:left="5954"/>
        <w:jc w:val="both"/>
        <w:rPr>
          <w:rFonts w:ascii="Times New Roman" w:eastAsiaTheme="minorHAnsi" w:hAnsi="Times New Roman"/>
          <w:b/>
          <w:i/>
          <w:sz w:val="24"/>
          <w:szCs w:val="24"/>
        </w:rPr>
      </w:pPr>
      <w:r w:rsidRPr="00A43291">
        <w:rPr>
          <w:rFonts w:ascii="Times New Roman" w:eastAsiaTheme="minorHAnsi" w:hAnsi="Times New Roman"/>
          <w:b/>
          <w:i/>
          <w:sz w:val="24"/>
          <w:szCs w:val="24"/>
        </w:rPr>
        <w:t>к Конкурсной документации</w:t>
      </w:r>
    </w:p>
    <w:p w:rsidR="00C658C0" w:rsidRPr="007B25C6" w:rsidRDefault="00C658C0" w:rsidP="00C658C0">
      <w:pPr>
        <w:spacing w:after="0" w:line="240" w:lineRule="auto"/>
        <w:ind w:left="6237"/>
        <w:jc w:val="both"/>
        <w:rPr>
          <w:rFonts w:ascii="Times New Roman" w:eastAsia="Times New Roman" w:hAnsi="Times New Roman"/>
          <w:b/>
          <w:bCs/>
          <w:i/>
          <w:sz w:val="24"/>
          <w:szCs w:val="24"/>
          <w:lang w:eastAsia="ru-RU"/>
        </w:rPr>
      </w:pPr>
    </w:p>
    <w:p w:rsidR="00C658C0" w:rsidRPr="007B25C6" w:rsidRDefault="00C658C0" w:rsidP="00C658C0">
      <w:pPr>
        <w:spacing w:after="0" w:line="0" w:lineRule="atLeast"/>
        <w:jc w:val="right"/>
        <w:rPr>
          <w:rFonts w:ascii="Times New Roman" w:eastAsia="Times New Roman" w:hAnsi="Times New Roman" w:cs="Arial"/>
          <w:b/>
          <w:sz w:val="24"/>
          <w:szCs w:val="20"/>
          <w:lang w:eastAsia="ru-RU"/>
        </w:rPr>
      </w:pPr>
    </w:p>
    <w:p w:rsidR="00C658C0" w:rsidRPr="007B25C6" w:rsidRDefault="00C658C0" w:rsidP="00C658C0">
      <w:pPr>
        <w:spacing w:after="0" w:line="200" w:lineRule="exact"/>
        <w:rPr>
          <w:rFonts w:ascii="Times New Roman" w:eastAsia="Times New Roman" w:hAnsi="Times New Roman" w:cs="Arial"/>
          <w:sz w:val="24"/>
          <w:szCs w:val="20"/>
          <w:lang w:eastAsia="ru-RU"/>
        </w:rPr>
      </w:pPr>
    </w:p>
    <w:p w:rsidR="00C658C0" w:rsidRPr="007B25C6" w:rsidRDefault="00C658C0" w:rsidP="00C658C0">
      <w:pPr>
        <w:spacing w:after="0" w:line="337" w:lineRule="exact"/>
        <w:rPr>
          <w:rFonts w:ascii="Times New Roman" w:eastAsia="Times New Roman" w:hAnsi="Times New Roman" w:cs="Arial"/>
          <w:sz w:val="24"/>
          <w:szCs w:val="20"/>
          <w:lang w:eastAsia="ru-RU"/>
        </w:rPr>
      </w:pPr>
    </w:p>
    <w:p w:rsidR="00C658C0" w:rsidRPr="007B25C6" w:rsidRDefault="00C658C0" w:rsidP="00C658C0">
      <w:pPr>
        <w:spacing w:after="0" w:line="0" w:lineRule="atLeast"/>
        <w:jc w:val="center"/>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ДОГОВОР КУПЛИ-ПРОДАЖИ</w:t>
      </w:r>
    </w:p>
    <w:p w:rsidR="00C658C0" w:rsidRPr="007B25C6" w:rsidRDefault="00C658C0" w:rsidP="00C658C0">
      <w:pPr>
        <w:spacing w:after="0" w:line="200" w:lineRule="exact"/>
        <w:rPr>
          <w:rFonts w:ascii="Times New Roman" w:eastAsia="Times New Roman" w:hAnsi="Times New Roman" w:cs="Arial"/>
          <w:sz w:val="24"/>
          <w:szCs w:val="20"/>
          <w:lang w:eastAsia="ru-RU"/>
        </w:rPr>
      </w:pPr>
    </w:p>
    <w:p w:rsidR="00C658C0" w:rsidRPr="007B25C6" w:rsidRDefault="00C658C0" w:rsidP="00C658C0">
      <w:pPr>
        <w:spacing w:after="0" w:line="200" w:lineRule="exact"/>
        <w:rPr>
          <w:rFonts w:ascii="Times New Roman" w:eastAsia="Times New Roman" w:hAnsi="Times New Roman" w:cs="Arial"/>
          <w:sz w:val="24"/>
          <w:szCs w:val="20"/>
          <w:lang w:eastAsia="ru-RU"/>
        </w:rPr>
      </w:pPr>
    </w:p>
    <w:p w:rsidR="00BC594A" w:rsidRPr="004A40E3" w:rsidRDefault="00C658C0" w:rsidP="00BC594A">
      <w:pPr>
        <w:spacing w:before="120" w:after="120" w:line="240" w:lineRule="auto"/>
        <w:ind w:firstLine="567"/>
        <w:jc w:val="center"/>
        <w:rPr>
          <w:rFonts w:ascii="Times New Roman" w:eastAsia="Times New Roman" w:hAnsi="Times New Roman"/>
          <w:b/>
          <w:bCs/>
          <w:i/>
          <w:color w:val="FF0000"/>
          <w:sz w:val="28"/>
          <w:szCs w:val="28"/>
          <w:lang w:eastAsia="ru-RU"/>
        </w:rPr>
      </w:pPr>
      <w:r w:rsidRPr="00126CFE">
        <w:rPr>
          <w:rFonts w:ascii="Times New Roman" w:eastAsia="Times New Roman" w:hAnsi="Times New Roman"/>
          <w:b/>
          <w:bCs/>
          <w:i/>
          <w:color w:val="000000"/>
          <w:sz w:val="24"/>
          <w:szCs w:val="24"/>
          <w:lang w:eastAsia="ru-RU"/>
        </w:rPr>
        <w:t xml:space="preserve">40% пакета акций </w:t>
      </w:r>
      <w:r w:rsidR="005A46FC" w:rsidRPr="00F35650">
        <w:rPr>
          <w:rFonts w:ascii="Times New Roman" w:eastAsia="Times New Roman" w:hAnsi="Times New Roman"/>
          <w:b/>
          <w:bCs/>
          <w:i/>
          <w:sz w:val="24"/>
          <w:szCs w:val="28"/>
          <w:lang w:eastAsia="ru-RU"/>
        </w:rPr>
        <w:t xml:space="preserve">АО «НАК «Казатомпром» в </w:t>
      </w:r>
      <w:r w:rsidR="00BC594A" w:rsidRPr="004446AF">
        <w:rPr>
          <w:rFonts w:ascii="Times New Roman" w:eastAsia="Times New Roman" w:hAnsi="Times New Roman"/>
          <w:b/>
          <w:bCs/>
          <w:i/>
          <w:color w:val="000000"/>
          <w:sz w:val="24"/>
          <w:szCs w:val="24"/>
          <w:lang w:eastAsia="ru-RU"/>
        </w:rPr>
        <w:t>АО «Каустик»</w:t>
      </w:r>
      <w:r w:rsidR="00BC594A" w:rsidRPr="004A40E3">
        <w:rPr>
          <w:rFonts w:ascii="Times New Roman" w:eastAsia="Times New Roman" w:hAnsi="Times New Roman"/>
          <w:b/>
          <w:bCs/>
          <w:i/>
          <w:color w:val="FF0000"/>
          <w:sz w:val="28"/>
          <w:szCs w:val="28"/>
          <w:lang w:eastAsia="ru-RU"/>
        </w:rPr>
        <w:t xml:space="preserve"> </w:t>
      </w:r>
    </w:p>
    <w:p w:rsidR="00C658C0" w:rsidRPr="007B25C6" w:rsidRDefault="00C658C0" w:rsidP="00C658C0">
      <w:pPr>
        <w:spacing w:after="0" w:line="0" w:lineRule="atLeast"/>
        <w:rPr>
          <w:rFonts w:ascii="Times New Roman" w:eastAsia="Times New Roman" w:hAnsi="Times New Roman" w:cs="Arial"/>
          <w:b/>
          <w:sz w:val="24"/>
          <w:szCs w:val="20"/>
          <w:lang w:eastAsia="ru-RU"/>
        </w:rPr>
      </w:pPr>
    </w:p>
    <w:p w:rsidR="00C658C0" w:rsidRPr="007B25C6" w:rsidRDefault="00C658C0" w:rsidP="00C658C0">
      <w:pPr>
        <w:spacing w:after="0" w:line="0" w:lineRule="atLeast"/>
        <w:jc w:val="center"/>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между</w:t>
      </w:r>
    </w:p>
    <w:p w:rsidR="00C658C0" w:rsidRPr="007B25C6" w:rsidRDefault="00C658C0" w:rsidP="00C658C0">
      <w:pPr>
        <w:spacing w:after="0" w:line="200" w:lineRule="exact"/>
        <w:jc w:val="center"/>
        <w:rPr>
          <w:rFonts w:ascii="Times New Roman" w:eastAsia="Times New Roman" w:hAnsi="Times New Roman" w:cs="Arial"/>
          <w:sz w:val="24"/>
          <w:szCs w:val="20"/>
          <w:lang w:eastAsia="ru-RU"/>
        </w:rPr>
      </w:pPr>
    </w:p>
    <w:p w:rsidR="00C658C0" w:rsidRPr="007B25C6" w:rsidRDefault="00C658C0" w:rsidP="00C658C0">
      <w:pPr>
        <w:spacing w:after="0" w:line="0" w:lineRule="atLeast"/>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АО «НАК «Казатомпром</w:t>
      </w:r>
      <w:r w:rsidRPr="007B25C6">
        <w:rPr>
          <w:rFonts w:ascii="Times New Roman" w:eastAsia="Times New Roman" w:hAnsi="Times New Roman" w:cs="Arial"/>
          <w:b/>
          <w:sz w:val="24"/>
          <w:szCs w:val="20"/>
          <w:lang w:eastAsia="ru-RU"/>
        </w:rPr>
        <w:t>»</w:t>
      </w:r>
    </w:p>
    <w:p w:rsidR="00C658C0" w:rsidRPr="007B25C6" w:rsidRDefault="00C658C0" w:rsidP="00C658C0">
      <w:pPr>
        <w:spacing w:after="0" w:line="0" w:lineRule="atLeast"/>
        <w:jc w:val="center"/>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w:t>
      </w:r>
      <w:r w:rsidRPr="007B25C6">
        <w:rPr>
          <w:rFonts w:ascii="Times New Roman" w:eastAsia="Times New Roman" w:hAnsi="Times New Roman" w:cs="Arial"/>
          <w:b/>
          <w:i/>
          <w:sz w:val="24"/>
          <w:szCs w:val="20"/>
          <w:lang w:eastAsia="ru-RU"/>
        </w:rPr>
        <w:t>Продавец</w:t>
      </w:r>
      <w:r w:rsidRPr="007B25C6">
        <w:rPr>
          <w:rFonts w:ascii="Times New Roman" w:eastAsia="Times New Roman" w:hAnsi="Times New Roman" w:cs="Arial"/>
          <w:b/>
          <w:sz w:val="24"/>
          <w:szCs w:val="20"/>
          <w:lang w:eastAsia="ru-RU"/>
        </w:rPr>
        <w:t>)</w:t>
      </w:r>
    </w:p>
    <w:p w:rsidR="00C658C0" w:rsidRPr="007B25C6" w:rsidRDefault="00C658C0" w:rsidP="00C658C0">
      <w:pPr>
        <w:spacing w:after="0" w:line="200" w:lineRule="exact"/>
        <w:jc w:val="center"/>
        <w:rPr>
          <w:rFonts w:ascii="Times New Roman" w:eastAsia="Times New Roman" w:hAnsi="Times New Roman" w:cs="Arial"/>
          <w:sz w:val="24"/>
          <w:szCs w:val="20"/>
          <w:lang w:eastAsia="ru-RU"/>
        </w:rPr>
      </w:pPr>
    </w:p>
    <w:p w:rsidR="00C658C0" w:rsidRPr="007B25C6" w:rsidRDefault="00C658C0" w:rsidP="00C658C0">
      <w:pPr>
        <w:spacing w:after="0" w:line="200" w:lineRule="exact"/>
        <w:jc w:val="center"/>
        <w:rPr>
          <w:rFonts w:ascii="Times New Roman" w:eastAsia="Times New Roman" w:hAnsi="Times New Roman" w:cs="Arial"/>
          <w:sz w:val="24"/>
          <w:szCs w:val="20"/>
          <w:lang w:eastAsia="ru-RU"/>
        </w:rPr>
      </w:pPr>
    </w:p>
    <w:p w:rsidR="00C658C0" w:rsidRPr="007B25C6" w:rsidRDefault="00C658C0" w:rsidP="00C658C0">
      <w:pPr>
        <w:spacing w:after="0" w:line="0" w:lineRule="atLeast"/>
        <w:jc w:val="center"/>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и</w:t>
      </w:r>
    </w:p>
    <w:p w:rsidR="00C658C0" w:rsidRPr="007B25C6" w:rsidRDefault="00C658C0" w:rsidP="00C658C0">
      <w:pPr>
        <w:spacing w:after="0" w:line="200" w:lineRule="exact"/>
        <w:jc w:val="center"/>
        <w:rPr>
          <w:rFonts w:ascii="Times New Roman" w:eastAsia="Times New Roman" w:hAnsi="Times New Roman" w:cs="Arial"/>
          <w:sz w:val="24"/>
          <w:szCs w:val="20"/>
          <w:lang w:eastAsia="ru-RU"/>
        </w:rPr>
      </w:pPr>
    </w:p>
    <w:p w:rsidR="00C658C0" w:rsidRPr="007B25C6" w:rsidRDefault="00C658C0" w:rsidP="00C658C0">
      <w:pPr>
        <w:spacing w:after="0" w:line="438" w:lineRule="auto"/>
        <w:ind w:right="59"/>
        <w:jc w:val="center"/>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[наименование Покупателя]</w:t>
      </w:r>
    </w:p>
    <w:p w:rsidR="00C658C0" w:rsidRPr="007B25C6" w:rsidRDefault="00C658C0" w:rsidP="00C658C0">
      <w:pPr>
        <w:spacing w:after="0" w:line="438" w:lineRule="auto"/>
        <w:ind w:right="59"/>
        <w:jc w:val="center"/>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w:t>
      </w:r>
      <w:r w:rsidRPr="007B25C6">
        <w:rPr>
          <w:rFonts w:ascii="Times New Roman" w:eastAsia="Times New Roman" w:hAnsi="Times New Roman" w:cs="Arial"/>
          <w:b/>
          <w:i/>
          <w:sz w:val="24"/>
          <w:szCs w:val="20"/>
          <w:lang w:eastAsia="ru-RU"/>
        </w:rPr>
        <w:t>Покупатель</w:t>
      </w:r>
      <w:r w:rsidRPr="007B25C6">
        <w:rPr>
          <w:rFonts w:ascii="Times New Roman" w:eastAsia="Times New Roman" w:hAnsi="Times New Roman" w:cs="Arial"/>
          <w:b/>
          <w:sz w:val="24"/>
          <w:szCs w:val="20"/>
          <w:lang w:eastAsia="ru-RU"/>
        </w:rPr>
        <w:t>)</w:t>
      </w:r>
    </w:p>
    <w:p w:rsidR="00C658C0" w:rsidRPr="007B25C6" w:rsidRDefault="00C658C0" w:rsidP="00C658C0">
      <w:pPr>
        <w:spacing w:after="0" w:line="438" w:lineRule="auto"/>
        <w:ind w:right="3300"/>
        <w:rPr>
          <w:rFonts w:ascii="Times New Roman" w:eastAsia="Times New Roman" w:hAnsi="Times New Roman" w:cs="Arial"/>
          <w:b/>
          <w:sz w:val="24"/>
          <w:szCs w:val="20"/>
          <w:lang w:eastAsia="ru-RU"/>
        </w:rPr>
        <w:sectPr w:rsidR="00C658C0" w:rsidRPr="007B25C6" w:rsidSect="00C658C0">
          <w:footerReference w:type="default" r:id="rId13"/>
          <w:pgSz w:w="12240" w:h="15842"/>
          <w:pgMar w:top="714" w:right="758" w:bottom="1440" w:left="1560" w:header="0" w:footer="0" w:gutter="0"/>
          <w:pgNumType w:start="0"/>
          <w:cols w:space="0" w:equalWidth="0">
            <w:col w:w="9922"/>
          </w:cols>
          <w:titlePg/>
          <w:docGrid w:linePitch="360"/>
        </w:sectPr>
      </w:pPr>
    </w:p>
    <w:p w:rsidR="00C658C0" w:rsidRPr="007B25C6" w:rsidRDefault="00C658C0" w:rsidP="00C658C0">
      <w:pPr>
        <w:spacing w:after="120" w:line="236" w:lineRule="auto"/>
        <w:jc w:val="both"/>
        <w:rPr>
          <w:rFonts w:ascii="Times New Roman" w:eastAsia="Times New Roman" w:hAnsi="Times New Roman" w:cs="Arial"/>
          <w:sz w:val="24"/>
          <w:szCs w:val="20"/>
          <w:lang w:eastAsia="ru-RU"/>
        </w:rPr>
      </w:pPr>
      <w:bookmarkStart w:id="1" w:name="page2"/>
      <w:bookmarkStart w:id="2" w:name="page3"/>
      <w:bookmarkStart w:id="3" w:name="page4"/>
      <w:bookmarkStart w:id="4" w:name="page7"/>
      <w:bookmarkStart w:id="5" w:name="_Ref387157431"/>
      <w:bookmarkStart w:id="6" w:name="_Toc386993927"/>
      <w:bookmarkStart w:id="7" w:name="page9"/>
      <w:bookmarkStart w:id="8" w:name="page10"/>
      <w:bookmarkStart w:id="9" w:name="page11"/>
      <w:bookmarkStart w:id="10" w:name="page12"/>
      <w:bookmarkStart w:id="11" w:name="page13"/>
      <w:bookmarkStart w:id="12" w:name="page14"/>
      <w:bookmarkStart w:id="13" w:name="page15"/>
      <w:bookmarkStart w:id="14" w:name="page16"/>
      <w:bookmarkStart w:id="15" w:name="page18"/>
      <w:bookmarkStart w:id="16" w:name="page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7B25C6">
        <w:rPr>
          <w:rFonts w:ascii="Times New Roman" w:eastAsia="Times New Roman" w:hAnsi="Times New Roman" w:cs="Arial"/>
          <w:sz w:val="24"/>
          <w:szCs w:val="20"/>
          <w:lang w:eastAsia="ru-RU"/>
        </w:rPr>
        <w:lastRenderedPageBreak/>
        <w:t>Нас</w:t>
      </w:r>
      <w:r>
        <w:rPr>
          <w:rFonts w:ascii="Times New Roman" w:eastAsia="Times New Roman" w:hAnsi="Times New Roman" w:cs="Arial"/>
          <w:sz w:val="24"/>
          <w:szCs w:val="20"/>
          <w:lang w:eastAsia="ru-RU"/>
        </w:rPr>
        <w:t xml:space="preserve">тоящий </w:t>
      </w:r>
      <w:r w:rsidR="00C216C5">
        <w:rPr>
          <w:rFonts w:ascii="Times New Roman" w:eastAsia="Times New Roman" w:hAnsi="Times New Roman" w:cs="Arial"/>
          <w:sz w:val="24"/>
          <w:szCs w:val="20"/>
          <w:lang w:eastAsia="ru-RU"/>
        </w:rPr>
        <w:t>Д</w:t>
      </w:r>
      <w:r>
        <w:rPr>
          <w:rFonts w:ascii="Times New Roman" w:eastAsia="Times New Roman" w:hAnsi="Times New Roman" w:cs="Arial"/>
          <w:sz w:val="24"/>
          <w:szCs w:val="20"/>
          <w:lang w:eastAsia="ru-RU"/>
        </w:rPr>
        <w:t xml:space="preserve">оговор купли-продажи 40% пакета </w:t>
      </w:r>
      <w:r w:rsidRPr="004446AF">
        <w:rPr>
          <w:rFonts w:ascii="Times New Roman" w:eastAsia="Times New Roman" w:hAnsi="Times New Roman" w:cs="Arial"/>
          <w:sz w:val="24"/>
          <w:szCs w:val="20"/>
          <w:lang w:eastAsia="ru-RU"/>
        </w:rPr>
        <w:t xml:space="preserve">акций </w:t>
      </w:r>
      <w:r w:rsidR="005A46FC" w:rsidRPr="00F35650">
        <w:rPr>
          <w:rFonts w:ascii="Times New Roman" w:eastAsia="Times New Roman" w:hAnsi="Times New Roman"/>
          <w:bCs/>
          <w:sz w:val="24"/>
          <w:szCs w:val="28"/>
          <w:lang w:eastAsia="ru-RU"/>
        </w:rPr>
        <w:t>АО «НАК «Казатомпром» в</w:t>
      </w:r>
      <w:r w:rsidR="005A46FC" w:rsidRPr="00F35650">
        <w:rPr>
          <w:rFonts w:ascii="Times New Roman" w:eastAsia="Times New Roman" w:hAnsi="Times New Roman"/>
          <w:b/>
          <w:bCs/>
          <w:i/>
          <w:sz w:val="24"/>
          <w:szCs w:val="28"/>
          <w:lang w:eastAsia="ru-RU"/>
        </w:rPr>
        <w:t xml:space="preserve"> </w:t>
      </w:r>
      <w:r w:rsidR="00F35650">
        <w:rPr>
          <w:rFonts w:ascii="Times New Roman" w:eastAsia="Times New Roman" w:hAnsi="Times New Roman"/>
          <w:b/>
          <w:bCs/>
          <w:i/>
          <w:sz w:val="24"/>
          <w:szCs w:val="28"/>
          <w:lang w:eastAsia="ru-RU"/>
        </w:rPr>
        <w:br/>
      </w:r>
      <w:r w:rsidR="00C216C5" w:rsidRPr="004446AF">
        <w:rPr>
          <w:rFonts w:ascii="Times New Roman" w:eastAsia="Times New Roman" w:hAnsi="Times New Roman" w:cs="Arial"/>
          <w:sz w:val="24"/>
          <w:szCs w:val="20"/>
          <w:lang w:eastAsia="ru-RU"/>
        </w:rPr>
        <w:t xml:space="preserve">АО </w:t>
      </w:r>
      <w:r w:rsidRPr="004446AF">
        <w:rPr>
          <w:rFonts w:ascii="Times New Roman" w:eastAsia="Times New Roman" w:hAnsi="Times New Roman" w:cs="Arial"/>
          <w:sz w:val="24"/>
          <w:szCs w:val="20"/>
          <w:lang w:eastAsia="ru-RU"/>
        </w:rPr>
        <w:t xml:space="preserve"> «Каустик»</w:t>
      </w:r>
      <w:r w:rsidRPr="007B25C6">
        <w:rPr>
          <w:rFonts w:ascii="Times New Roman" w:eastAsia="Times New Roman" w:hAnsi="Times New Roman" w:cs="Arial"/>
          <w:sz w:val="24"/>
          <w:szCs w:val="20"/>
          <w:lang w:eastAsia="ru-RU"/>
        </w:rPr>
        <w:t xml:space="preserve"> (далее — «</w:t>
      </w:r>
      <w:r w:rsidRPr="007B25C6">
        <w:rPr>
          <w:rFonts w:ascii="Times New Roman" w:eastAsia="Times New Roman" w:hAnsi="Times New Roman" w:cs="Arial"/>
          <w:b/>
          <w:sz w:val="24"/>
          <w:szCs w:val="20"/>
          <w:lang w:eastAsia="ru-RU"/>
        </w:rPr>
        <w:t>Договор</w:t>
      </w:r>
      <w:r w:rsidRPr="007B25C6">
        <w:rPr>
          <w:rFonts w:ascii="Times New Roman" w:eastAsia="Times New Roman" w:hAnsi="Times New Roman" w:cs="Arial"/>
          <w:sz w:val="24"/>
          <w:szCs w:val="20"/>
          <w:lang w:eastAsia="ru-RU"/>
        </w:rPr>
        <w:t>») заключен «___» _______________ 201__ года между:</w:t>
      </w:r>
    </w:p>
    <w:p w:rsidR="00C658C0" w:rsidRPr="007B25C6" w:rsidRDefault="00C658C0" w:rsidP="00C658C0">
      <w:pPr>
        <w:numPr>
          <w:ilvl w:val="0"/>
          <w:numId w:val="33"/>
        </w:numPr>
        <w:tabs>
          <w:tab w:val="left" w:pos="860"/>
        </w:tabs>
        <w:spacing w:after="120" w:line="239" w:lineRule="auto"/>
        <w:ind w:left="860"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Акци</w:t>
      </w:r>
      <w:r>
        <w:rPr>
          <w:rFonts w:ascii="Times New Roman" w:eastAsia="Times New Roman" w:hAnsi="Times New Roman" w:cs="Arial"/>
          <w:b/>
          <w:sz w:val="24"/>
          <w:szCs w:val="20"/>
          <w:lang w:eastAsia="ru-RU"/>
        </w:rPr>
        <w:t>онерным обществом «</w:t>
      </w:r>
      <w:r w:rsidRPr="0006788A">
        <w:rPr>
          <w:rFonts w:ascii="Times New Roman" w:eastAsia="Times New Roman" w:hAnsi="Times New Roman" w:cs="Arial"/>
          <w:b/>
          <w:sz w:val="24"/>
          <w:szCs w:val="20"/>
          <w:lang w:eastAsia="ru-RU"/>
        </w:rPr>
        <w:t>Национальная атомная компания</w:t>
      </w:r>
      <w:r>
        <w:rPr>
          <w:rFonts w:ascii="Times New Roman" w:eastAsia="Times New Roman" w:hAnsi="Times New Roman" w:cs="Arial"/>
          <w:b/>
          <w:sz w:val="24"/>
          <w:szCs w:val="20"/>
          <w:lang w:eastAsia="ru-RU"/>
        </w:rPr>
        <w:t xml:space="preserve"> «Казатомпром</w:t>
      </w:r>
      <w:r w:rsidRPr="007B25C6">
        <w:rPr>
          <w:rFonts w:ascii="Times New Roman" w:eastAsia="Times New Roman" w:hAnsi="Times New Roman" w:cs="Arial"/>
          <w:b/>
          <w:sz w:val="23"/>
          <w:szCs w:val="20"/>
          <w:lang w:eastAsia="ru-RU"/>
        </w:rPr>
        <w:t>»,</w:t>
      </w:r>
    </w:p>
    <w:p w:rsidR="00C658C0" w:rsidRPr="007B25C6" w:rsidRDefault="00C658C0" w:rsidP="00C658C0">
      <w:pPr>
        <w:spacing w:after="120" w:line="7" w:lineRule="exact"/>
        <w:rPr>
          <w:rFonts w:ascii="Times New Roman" w:eastAsia="Times New Roman" w:hAnsi="Times New Roman" w:cs="Arial"/>
          <w:sz w:val="24"/>
          <w:szCs w:val="20"/>
          <w:lang w:eastAsia="ru-RU"/>
        </w:rPr>
      </w:pPr>
    </w:p>
    <w:p w:rsidR="00C658C0" w:rsidRPr="007B25C6" w:rsidRDefault="00C658C0" w:rsidP="00327ADF">
      <w:pPr>
        <w:spacing w:after="120" w:line="236"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юридическим лицом, созданным </w:t>
      </w:r>
      <w:r w:rsidRPr="00126CFE">
        <w:rPr>
          <w:rFonts w:ascii="Times New Roman" w:eastAsia="Times New Roman" w:hAnsi="Times New Roman" w:cs="Arial"/>
          <w:sz w:val="24"/>
          <w:szCs w:val="20"/>
          <w:lang w:eastAsia="ru-RU"/>
        </w:rPr>
        <w:t xml:space="preserve">и действующим </w:t>
      </w:r>
      <w:r w:rsidRPr="007B25C6">
        <w:rPr>
          <w:rFonts w:ascii="Times New Roman" w:eastAsia="Times New Roman" w:hAnsi="Times New Roman" w:cs="Arial"/>
          <w:sz w:val="24"/>
          <w:szCs w:val="20"/>
          <w:lang w:eastAsia="ru-RU"/>
        </w:rPr>
        <w:t xml:space="preserve">по законодательству Республики Казахстан, расположенным по адресу, указанному в настоящем Договоре, в </w:t>
      </w:r>
      <w:r w:rsidR="009B6DE6">
        <w:rPr>
          <w:rFonts w:ascii="Times New Roman" w:eastAsia="Times New Roman" w:hAnsi="Times New Roman" w:cs="Arial"/>
          <w:sz w:val="24"/>
          <w:szCs w:val="20"/>
          <w:lang w:eastAsia="ru-RU"/>
        </w:rPr>
        <w:t>_________</w:t>
      </w:r>
      <w:r>
        <w:rPr>
          <w:rFonts w:ascii="Times New Roman" w:eastAsia="Times New Roman" w:hAnsi="Times New Roman" w:cs="Arial"/>
          <w:sz w:val="24"/>
          <w:szCs w:val="20"/>
          <w:lang w:eastAsia="ru-RU"/>
        </w:rPr>
        <w:t xml:space="preserve">, действующего на основании доверенности </w:t>
      </w:r>
      <w:r w:rsidRPr="004446AF">
        <w:rPr>
          <w:rFonts w:ascii="Times New Roman" w:eastAsia="Times New Roman" w:hAnsi="Times New Roman" w:cs="Arial"/>
          <w:sz w:val="24"/>
          <w:szCs w:val="20"/>
          <w:lang w:eastAsia="ru-RU"/>
        </w:rPr>
        <w:t>№</w:t>
      </w:r>
      <w:r w:rsidR="00327ADF" w:rsidRPr="004446AF">
        <w:rPr>
          <w:rFonts w:ascii="Times New Roman" w:eastAsia="Times New Roman" w:hAnsi="Times New Roman" w:cs="Arial"/>
          <w:sz w:val="24"/>
          <w:szCs w:val="20"/>
          <w:lang w:eastAsia="ru-RU"/>
        </w:rPr>
        <w:t xml:space="preserve"> </w:t>
      </w:r>
      <w:r w:rsidR="009B6DE6">
        <w:rPr>
          <w:rFonts w:ascii="Times New Roman" w:eastAsia="Times New Roman" w:hAnsi="Times New Roman" w:cs="Arial"/>
          <w:sz w:val="24"/>
          <w:szCs w:val="20"/>
          <w:lang w:eastAsia="ru-RU"/>
        </w:rPr>
        <w:t>___</w:t>
      </w:r>
      <w:r w:rsidRPr="004446AF">
        <w:rPr>
          <w:rFonts w:ascii="Times New Roman" w:eastAsia="Times New Roman" w:hAnsi="Times New Roman" w:cs="Arial"/>
          <w:sz w:val="24"/>
          <w:szCs w:val="20"/>
          <w:lang w:eastAsia="ru-RU"/>
        </w:rPr>
        <w:t xml:space="preserve"> от </w:t>
      </w:r>
      <w:r w:rsidR="009B6DE6">
        <w:rPr>
          <w:rFonts w:ascii="Times New Roman" w:eastAsia="Times New Roman" w:hAnsi="Times New Roman" w:cs="Arial"/>
          <w:sz w:val="24"/>
          <w:szCs w:val="20"/>
          <w:lang w:eastAsia="ru-RU"/>
        </w:rPr>
        <w:t>_____</w:t>
      </w:r>
      <w:r w:rsidRPr="004446AF">
        <w:rPr>
          <w:rFonts w:ascii="Times New Roman" w:eastAsia="Times New Roman" w:hAnsi="Times New Roman" w:cs="Arial"/>
          <w:sz w:val="24"/>
          <w:szCs w:val="20"/>
          <w:lang w:eastAsia="ru-RU"/>
        </w:rPr>
        <w:t>201</w:t>
      </w:r>
      <w:r w:rsidR="009B6DE6">
        <w:rPr>
          <w:rFonts w:ascii="Times New Roman" w:eastAsia="Times New Roman" w:hAnsi="Times New Roman" w:cs="Arial"/>
          <w:sz w:val="24"/>
          <w:szCs w:val="20"/>
          <w:lang w:eastAsia="ru-RU"/>
        </w:rPr>
        <w:t>8</w:t>
      </w:r>
      <w:r w:rsidRPr="004446AF">
        <w:rPr>
          <w:rFonts w:ascii="Times New Roman" w:eastAsia="Times New Roman" w:hAnsi="Times New Roman" w:cs="Arial"/>
          <w:sz w:val="24"/>
          <w:szCs w:val="20"/>
          <w:lang w:eastAsia="ru-RU"/>
        </w:rPr>
        <w:t xml:space="preserve"> года</w:t>
      </w:r>
      <w:r w:rsidRPr="00327ADF">
        <w:rPr>
          <w:rFonts w:ascii="Times New Roman" w:eastAsia="Times New Roman" w:hAnsi="Times New Roman" w:cs="Arial"/>
          <w:i/>
          <w:color w:val="FF0000"/>
          <w:sz w:val="24"/>
          <w:szCs w:val="20"/>
          <w:lang w:eastAsia="ru-RU"/>
        </w:rPr>
        <w:t xml:space="preserve"> </w:t>
      </w:r>
      <w:r w:rsidRPr="007B25C6">
        <w:rPr>
          <w:rFonts w:ascii="Times New Roman" w:eastAsia="Times New Roman" w:hAnsi="Times New Roman" w:cs="Arial"/>
          <w:sz w:val="24"/>
          <w:szCs w:val="20"/>
          <w:lang w:eastAsia="ru-RU"/>
        </w:rPr>
        <w:t>(далее</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w:t>
      </w:r>
      <w:r w:rsidRPr="007B25C6">
        <w:rPr>
          <w:rFonts w:ascii="Times New Roman" w:eastAsia="Times New Roman" w:hAnsi="Times New Roman" w:cs="Arial"/>
          <w:b/>
          <w:sz w:val="24"/>
          <w:szCs w:val="20"/>
          <w:lang w:eastAsia="ru-RU"/>
        </w:rPr>
        <w:t>Продавец</w:t>
      </w:r>
      <w:r w:rsidRPr="007B25C6">
        <w:rPr>
          <w:rFonts w:ascii="Times New Roman" w:eastAsia="Times New Roman" w:hAnsi="Times New Roman" w:cs="Arial"/>
          <w:sz w:val="24"/>
          <w:szCs w:val="20"/>
          <w:lang w:eastAsia="ru-RU"/>
        </w:rPr>
        <w:t>»); и</w:t>
      </w:r>
    </w:p>
    <w:p w:rsidR="00C658C0" w:rsidRPr="007B25C6" w:rsidRDefault="00C658C0" w:rsidP="00C658C0">
      <w:pPr>
        <w:numPr>
          <w:ilvl w:val="0"/>
          <w:numId w:val="33"/>
        </w:numPr>
        <w:tabs>
          <w:tab w:val="left" w:pos="860"/>
        </w:tabs>
        <w:spacing w:after="120" w:line="236" w:lineRule="auto"/>
        <w:ind w:left="860"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w:t>
      </w:r>
      <w:r w:rsidRPr="007B25C6">
        <w:rPr>
          <w:rFonts w:ascii="Times New Roman" w:eastAsia="Times New Roman" w:hAnsi="Times New Roman" w:cs="Arial"/>
          <w:b/>
          <w:i/>
          <w:sz w:val="24"/>
          <w:szCs w:val="20"/>
          <w:lang w:eastAsia="ru-RU"/>
        </w:rPr>
        <w:t>наименование Покупателя</w:t>
      </w:r>
      <w:r>
        <w:rPr>
          <w:rFonts w:ascii="Times New Roman" w:eastAsia="Times New Roman" w:hAnsi="Times New Roman" w:cs="Arial"/>
          <w:b/>
          <w:sz w:val="24"/>
          <w:szCs w:val="20"/>
          <w:lang w:eastAsia="ru-RU"/>
        </w:rPr>
        <w:t>]</w:t>
      </w:r>
      <w:r w:rsidRPr="007B25C6">
        <w:rPr>
          <w:rFonts w:ascii="Times New Roman" w:eastAsia="Times New Roman" w:hAnsi="Times New Roman" w:cs="Arial"/>
          <w:b/>
          <w:sz w:val="24"/>
          <w:szCs w:val="20"/>
          <w:lang w:eastAsia="ru-RU"/>
        </w:rPr>
        <w:t xml:space="preserve">, </w:t>
      </w:r>
      <w:r w:rsidRPr="007B25C6">
        <w:rPr>
          <w:rFonts w:ascii="Times New Roman" w:eastAsia="Times New Roman" w:hAnsi="Times New Roman" w:cs="Arial"/>
          <w:sz w:val="24"/>
          <w:szCs w:val="20"/>
          <w:lang w:eastAsia="ru-RU"/>
        </w:rPr>
        <w:t>юридическим лицом, созданным</w:t>
      </w:r>
      <w:r>
        <w:rPr>
          <w:rFonts w:ascii="Times New Roman" w:eastAsia="Times New Roman" w:hAnsi="Times New Roman" w:cs="Arial"/>
          <w:sz w:val="24"/>
          <w:szCs w:val="20"/>
          <w:lang w:eastAsia="ru-RU"/>
        </w:rPr>
        <w:t xml:space="preserve"> </w:t>
      </w:r>
      <w:r w:rsidRPr="00126CFE">
        <w:rPr>
          <w:rFonts w:ascii="Times New Roman" w:eastAsia="Times New Roman" w:hAnsi="Times New Roman" w:cs="Arial"/>
          <w:sz w:val="24"/>
          <w:szCs w:val="20"/>
          <w:lang w:eastAsia="ru-RU"/>
        </w:rPr>
        <w:t>и действующим</w:t>
      </w:r>
      <w:r w:rsidRPr="007B25C6">
        <w:rPr>
          <w:rFonts w:ascii="Times New Roman" w:eastAsia="Times New Roman" w:hAnsi="Times New Roman" w:cs="Arial"/>
          <w:sz w:val="24"/>
          <w:szCs w:val="20"/>
          <w:lang w:eastAsia="ru-RU"/>
        </w:rPr>
        <w:t xml:space="preserve"> по законодательству</w:t>
      </w:r>
      <w:r w:rsidRPr="007B25C6">
        <w:rPr>
          <w:rFonts w:ascii="Times New Roman" w:eastAsia="Times New Roman" w:hAnsi="Times New Roman" w:cs="Arial"/>
          <w:b/>
          <w:sz w:val="24"/>
          <w:szCs w:val="20"/>
          <w:lang w:eastAsia="ru-RU"/>
        </w:rPr>
        <w:t xml:space="preserve"> </w:t>
      </w:r>
      <w:r w:rsidRPr="007B25C6">
        <w:rPr>
          <w:rFonts w:ascii="Times New Roman" w:eastAsia="Times New Roman" w:hAnsi="Times New Roman" w:cs="Arial"/>
          <w:sz w:val="24"/>
          <w:szCs w:val="20"/>
          <w:lang w:eastAsia="ru-RU"/>
        </w:rPr>
        <w:t>[</w:t>
      </w:r>
      <w:r>
        <w:rPr>
          <w:rFonts w:ascii="Arial" w:eastAsia="Arial" w:hAnsi="Arial" w:cs="Arial"/>
          <w:sz w:val="24"/>
          <w:szCs w:val="20"/>
          <w:lang w:eastAsia="ru-RU"/>
        </w:rPr>
        <w:t>__</w:t>
      </w:r>
      <w:r w:rsidRPr="007B25C6">
        <w:rPr>
          <w:rFonts w:ascii="Times New Roman" w:eastAsia="Times New Roman" w:hAnsi="Times New Roman" w:cs="Arial"/>
          <w:sz w:val="24"/>
          <w:szCs w:val="20"/>
          <w:lang w:eastAsia="ru-RU"/>
        </w:rPr>
        <w:t xml:space="preserve">], расположенным по адресу, указанному в настоящем Договоре, в лице </w:t>
      </w:r>
      <w:r w:rsidRPr="007B25C6">
        <w:rPr>
          <w:rFonts w:ascii="Times New Roman" w:eastAsia="Times New Roman" w:hAnsi="Times New Roman" w:cs="Arial"/>
          <w:i/>
          <w:sz w:val="24"/>
          <w:szCs w:val="20"/>
          <w:lang w:eastAsia="ru-RU"/>
        </w:rPr>
        <w:t>[указать</w:t>
      </w:r>
      <w:r w:rsidRPr="007B25C6">
        <w:rPr>
          <w:rFonts w:ascii="Times New Roman" w:eastAsia="Times New Roman" w:hAnsi="Times New Roman" w:cs="Arial"/>
          <w:sz w:val="24"/>
          <w:szCs w:val="20"/>
          <w:lang w:eastAsia="ru-RU"/>
        </w:rPr>
        <w:t xml:space="preserve"> </w:t>
      </w:r>
      <w:r w:rsidRPr="007B25C6">
        <w:rPr>
          <w:rFonts w:ascii="Times New Roman" w:eastAsia="Times New Roman" w:hAnsi="Times New Roman" w:cs="Arial"/>
          <w:i/>
          <w:sz w:val="24"/>
          <w:szCs w:val="20"/>
          <w:lang w:eastAsia="ru-RU"/>
        </w:rPr>
        <w:t>должность] [указать имя]</w:t>
      </w:r>
      <w:r w:rsidRPr="007B25C6">
        <w:rPr>
          <w:rFonts w:ascii="Times New Roman" w:eastAsia="Times New Roman" w:hAnsi="Times New Roman" w:cs="Arial"/>
          <w:sz w:val="24"/>
          <w:szCs w:val="20"/>
          <w:lang w:eastAsia="ru-RU"/>
        </w:rPr>
        <w:t>, действующего на основании</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[Устава]</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(далее</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w:t>
      </w:r>
    </w:p>
    <w:p w:rsidR="00C658C0" w:rsidRPr="007B25C6" w:rsidRDefault="00C658C0" w:rsidP="00C658C0">
      <w:pPr>
        <w:spacing w:after="120" w:line="0" w:lineRule="atLeast"/>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«Покупатель»</w:t>
      </w:r>
      <w:r w:rsidRPr="007B25C6">
        <w:rPr>
          <w:rFonts w:ascii="Times New Roman" w:eastAsia="Times New Roman" w:hAnsi="Times New Roman" w:cs="Arial"/>
          <w:sz w:val="24"/>
          <w:szCs w:val="20"/>
          <w:lang w:eastAsia="ru-RU"/>
        </w:rPr>
        <w:t>),</w:t>
      </w:r>
    </w:p>
    <w:p w:rsidR="00C658C0" w:rsidRPr="007B25C6" w:rsidRDefault="00C658C0" w:rsidP="00C658C0">
      <w:pPr>
        <w:spacing w:after="120" w:line="234" w:lineRule="auto"/>
        <w:jc w:val="both"/>
        <w:rPr>
          <w:rFonts w:ascii="Times New Roman" w:eastAsia="Times New Roman" w:hAnsi="Times New Roman" w:cs="Arial"/>
          <w:b/>
          <w:sz w:val="24"/>
          <w:szCs w:val="20"/>
          <w:lang w:eastAsia="ru-RU"/>
        </w:rPr>
      </w:pPr>
      <w:r w:rsidRPr="007B25C6">
        <w:rPr>
          <w:rFonts w:ascii="Times New Roman" w:eastAsia="Times New Roman" w:hAnsi="Times New Roman" w:cs="Arial"/>
          <w:sz w:val="24"/>
          <w:szCs w:val="20"/>
          <w:lang w:eastAsia="ru-RU"/>
        </w:rPr>
        <w:t>Покупатель и Продавец, далее совместно именуемые как «Стороны», а по отдельности «Сторона»,</w:t>
      </w:r>
    </w:p>
    <w:p w:rsidR="00C658C0" w:rsidRDefault="00C658C0" w:rsidP="00C658C0">
      <w:pPr>
        <w:spacing w:after="120" w:line="235"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по результатам и на условиях торгов, проведенных в форме открытого двухэтапного конкурса</w:t>
      </w:r>
      <w:r w:rsidR="006E1908">
        <w:rPr>
          <w:rFonts w:ascii="Times New Roman" w:eastAsia="Times New Roman" w:hAnsi="Times New Roman" w:cs="Arial"/>
          <w:sz w:val="24"/>
          <w:szCs w:val="20"/>
          <w:lang w:eastAsia="ru-RU"/>
        </w:rPr>
        <w:t xml:space="preserve"> </w:t>
      </w:r>
      <w:r w:rsidR="006E1908" w:rsidRPr="004446AF">
        <w:rPr>
          <w:rFonts w:ascii="Times New Roman" w:eastAsia="Times New Roman" w:hAnsi="Times New Roman" w:cs="Arial"/>
          <w:sz w:val="24"/>
          <w:szCs w:val="20"/>
          <w:lang w:eastAsia="ru-RU"/>
        </w:rPr>
        <w:t>(Протокол о результатах торгов от «__»_______ 201___ года № ____)</w:t>
      </w:r>
      <w:r w:rsidRPr="007B25C6">
        <w:rPr>
          <w:rFonts w:ascii="Times New Roman" w:eastAsia="Times New Roman" w:hAnsi="Times New Roman" w:cs="Arial"/>
          <w:sz w:val="24"/>
          <w:szCs w:val="20"/>
          <w:lang w:eastAsia="ru-RU"/>
        </w:rPr>
        <w:t>,</w:t>
      </w:r>
    </w:p>
    <w:p w:rsidR="005A46FC" w:rsidRDefault="005A46FC" w:rsidP="00C658C0">
      <w:pPr>
        <w:spacing w:after="120" w:line="235" w:lineRule="auto"/>
        <w:jc w:val="both"/>
        <w:rPr>
          <w:rFonts w:ascii="Times New Roman" w:eastAsia="Times New Roman" w:hAnsi="Times New Roman" w:cs="Arial"/>
          <w:sz w:val="24"/>
          <w:szCs w:val="20"/>
          <w:lang w:eastAsia="ru-RU"/>
        </w:rPr>
      </w:pPr>
    </w:p>
    <w:p w:rsidR="005A46FC" w:rsidRPr="007B25C6" w:rsidRDefault="005A46FC" w:rsidP="00C658C0">
      <w:pPr>
        <w:spacing w:after="120" w:line="235" w:lineRule="auto"/>
        <w:jc w:val="both"/>
        <w:rPr>
          <w:rFonts w:ascii="Times New Roman" w:eastAsia="Times New Roman" w:hAnsi="Times New Roman" w:cs="Arial"/>
          <w:sz w:val="24"/>
          <w:szCs w:val="20"/>
          <w:lang w:eastAsia="ru-RU"/>
        </w:rPr>
      </w:pPr>
    </w:p>
    <w:p w:rsidR="00C658C0" w:rsidRPr="007B25C6" w:rsidRDefault="00C658C0" w:rsidP="00C658C0">
      <w:pPr>
        <w:spacing w:after="120" w:line="0" w:lineRule="atLeast"/>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ПРИНИМАЯ ВО ВНИМАНИЕ, ЧТО</w:t>
      </w:r>
    </w:p>
    <w:p w:rsidR="00C658C0" w:rsidRPr="00E665F9" w:rsidRDefault="00C658C0" w:rsidP="00C658C0">
      <w:pPr>
        <w:numPr>
          <w:ilvl w:val="0"/>
          <w:numId w:val="34"/>
        </w:numPr>
        <w:tabs>
          <w:tab w:val="left" w:pos="860"/>
        </w:tabs>
        <w:spacing w:after="120" w:line="236" w:lineRule="auto"/>
        <w:ind w:left="860" w:hanging="858"/>
        <w:jc w:val="both"/>
        <w:rPr>
          <w:rFonts w:ascii="Times New Roman" w:eastAsia="Times New Roman" w:hAnsi="Times New Roman" w:cs="Arial"/>
          <w:b/>
          <w:i/>
          <w:color w:val="FF0000"/>
          <w:sz w:val="24"/>
          <w:szCs w:val="20"/>
          <w:lang w:eastAsia="ru-RU"/>
        </w:rPr>
      </w:pPr>
      <w:r w:rsidRPr="007B25C6">
        <w:rPr>
          <w:rFonts w:ascii="Times New Roman" w:eastAsia="Times New Roman" w:hAnsi="Times New Roman" w:cs="Arial"/>
          <w:sz w:val="24"/>
          <w:szCs w:val="20"/>
          <w:lang w:eastAsia="ru-RU"/>
        </w:rPr>
        <w:t xml:space="preserve">Постановлением Правительства Республики Казахстан № 1141 от </w:t>
      </w:r>
      <w:r>
        <w:rPr>
          <w:rFonts w:ascii="Times New Roman" w:eastAsia="Times New Roman" w:hAnsi="Times New Roman" w:cs="Arial"/>
          <w:sz w:val="24"/>
          <w:szCs w:val="20"/>
          <w:lang w:eastAsia="ru-RU"/>
        </w:rPr>
        <w:t>30 декабря 2015 года</w:t>
      </w:r>
      <w:r w:rsidR="00E47CFB">
        <w:rPr>
          <w:rFonts w:ascii="Times New Roman" w:eastAsia="Times New Roman" w:hAnsi="Times New Roman" w:cs="Arial"/>
          <w:sz w:val="24"/>
          <w:szCs w:val="20"/>
          <w:lang w:eastAsia="ru-RU"/>
        </w:rPr>
        <w:t xml:space="preserve"> </w:t>
      </w:r>
      <w:r w:rsidR="00E47CFB" w:rsidRPr="004446AF">
        <w:rPr>
          <w:rFonts w:ascii="Times New Roman" w:eastAsia="Times New Roman" w:hAnsi="Times New Roman" w:cs="Arial"/>
          <w:sz w:val="24"/>
          <w:szCs w:val="20"/>
          <w:lang w:eastAsia="ru-RU"/>
        </w:rPr>
        <w:t>«О некоторых вопросах приватизации на 2016-2020 годы»,</w:t>
      </w:r>
      <w:r>
        <w:rPr>
          <w:rFonts w:ascii="Times New Roman" w:eastAsia="Times New Roman" w:hAnsi="Times New Roman" w:cs="Arial"/>
          <w:sz w:val="24"/>
          <w:szCs w:val="20"/>
          <w:lang w:eastAsia="ru-RU"/>
        </w:rPr>
        <w:t xml:space="preserve"> рекомендовано реализовать</w:t>
      </w:r>
      <w:r w:rsidRPr="007B25C6">
        <w:rPr>
          <w:rFonts w:ascii="Times New Roman" w:eastAsia="Times New Roman" w:hAnsi="Times New Roman" w:cs="Arial"/>
          <w:sz w:val="24"/>
          <w:szCs w:val="20"/>
          <w:lang w:eastAsia="ru-RU"/>
        </w:rPr>
        <w:t xml:space="preserve"> в конкурентную среду </w:t>
      </w:r>
      <w:r>
        <w:rPr>
          <w:rFonts w:ascii="Times New Roman" w:eastAsia="Times New Roman" w:hAnsi="Times New Roman" w:cs="Arial"/>
          <w:sz w:val="24"/>
          <w:szCs w:val="20"/>
          <w:lang w:eastAsia="ru-RU"/>
        </w:rPr>
        <w:t xml:space="preserve">40% пакета акций </w:t>
      </w:r>
      <w:r w:rsidR="00E665F9" w:rsidRPr="004446AF">
        <w:rPr>
          <w:rFonts w:ascii="Times New Roman" w:eastAsia="Times New Roman" w:hAnsi="Times New Roman" w:cs="Arial"/>
          <w:sz w:val="24"/>
          <w:szCs w:val="20"/>
          <w:lang w:eastAsia="ru-RU"/>
        </w:rPr>
        <w:t xml:space="preserve">АО «НАК «Казатомпром» в АО </w:t>
      </w:r>
      <w:r w:rsidRPr="004446AF">
        <w:rPr>
          <w:rFonts w:ascii="Times New Roman" w:eastAsia="Times New Roman" w:hAnsi="Times New Roman" w:cs="Arial"/>
          <w:sz w:val="24"/>
          <w:szCs w:val="20"/>
          <w:lang w:eastAsia="ru-RU"/>
        </w:rPr>
        <w:t>«Каустик»;</w:t>
      </w:r>
    </w:p>
    <w:p w:rsidR="00C658C0" w:rsidRPr="007B25C6" w:rsidRDefault="00C658C0" w:rsidP="00C658C0">
      <w:pPr>
        <w:numPr>
          <w:ilvl w:val="0"/>
          <w:numId w:val="34"/>
        </w:numPr>
        <w:tabs>
          <w:tab w:val="left" w:pos="860"/>
        </w:tabs>
        <w:spacing w:after="120" w:line="237" w:lineRule="auto"/>
        <w:ind w:left="860" w:hanging="858"/>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40</w:t>
      </w:r>
      <w:r w:rsidRPr="007B25C6">
        <w:rPr>
          <w:rFonts w:ascii="Times New Roman" w:eastAsia="Times New Roman" w:hAnsi="Times New Roman" w:cs="Arial"/>
          <w:sz w:val="24"/>
          <w:szCs w:val="20"/>
          <w:lang w:eastAsia="ru-RU"/>
        </w:rPr>
        <w:t>% пакет</w:t>
      </w:r>
      <w:r>
        <w:rPr>
          <w:rFonts w:ascii="Times New Roman" w:eastAsia="Times New Roman" w:hAnsi="Times New Roman" w:cs="Arial"/>
          <w:sz w:val="24"/>
          <w:szCs w:val="20"/>
          <w:lang w:eastAsia="ru-RU"/>
        </w:rPr>
        <w:t>а</w:t>
      </w:r>
      <w:r w:rsidRPr="007B25C6">
        <w:rPr>
          <w:rFonts w:ascii="Times New Roman" w:eastAsia="Times New Roman" w:hAnsi="Times New Roman" w:cs="Arial"/>
          <w:sz w:val="24"/>
          <w:szCs w:val="20"/>
          <w:lang w:eastAsia="ru-RU"/>
        </w:rPr>
        <w:t xml:space="preserve"> акций Акционерного общества «</w:t>
      </w:r>
      <w:r>
        <w:rPr>
          <w:rFonts w:ascii="Times New Roman" w:eastAsia="Times New Roman" w:hAnsi="Times New Roman" w:cs="Arial"/>
          <w:sz w:val="24"/>
          <w:szCs w:val="20"/>
          <w:lang w:eastAsia="ru-RU"/>
        </w:rPr>
        <w:t>Каустик</w:t>
      </w:r>
      <w:r w:rsidRPr="007B25C6">
        <w:rPr>
          <w:rFonts w:ascii="Times New Roman" w:eastAsia="Times New Roman" w:hAnsi="Times New Roman" w:cs="Arial"/>
          <w:sz w:val="24"/>
          <w:szCs w:val="20"/>
          <w:lang w:eastAsia="ru-RU"/>
        </w:rPr>
        <w:t>» принадлежит АО «</w:t>
      </w:r>
      <w:r>
        <w:rPr>
          <w:rFonts w:ascii="Times New Roman" w:eastAsia="Times New Roman" w:hAnsi="Times New Roman" w:cs="Arial"/>
          <w:sz w:val="24"/>
          <w:szCs w:val="20"/>
          <w:lang w:eastAsia="ru-RU"/>
        </w:rPr>
        <w:t>НАК «Казатомпром</w:t>
      </w:r>
      <w:r w:rsidRPr="007B25C6">
        <w:rPr>
          <w:rFonts w:ascii="Times New Roman" w:eastAsia="Times New Roman" w:hAnsi="Times New Roman" w:cs="Arial"/>
          <w:sz w:val="24"/>
          <w:szCs w:val="20"/>
          <w:lang w:eastAsia="ru-RU"/>
        </w:rPr>
        <w:t>» на праве собственности;</w:t>
      </w:r>
    </w:p>
    <w:p w:rsidR="00C658C0" w:rsidRPr="007B25C6" w:rsidRDefault="00C658C0" w:rsidP="00C658C0">
      <w:pPr>
        <w:numPr>
          <w:ilvl w:val="0"/>
          <w:numId w:val="34"/>
        </w:numPr>
        <w:tabs>
          <w:tab w:val="left" w:pos="860"/>
        </w:tabs>
        <w:spacing w:after="120" w:line="237" w:lineRule="auto"/>
        <w:ind w:left="860"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Продавец желает продать и передать Покупателю, а Покупатель, в свою очередь, желает купить и принять у Продавца Акции на условиях, указанных в настоящем Договоре, </w:t>
      </w:r>
      <w:r>
        <w:rPr>
          <w:rFonts w:ascii="Times New Roman" w:eastAsia="Times New Roman" w:hAnsi="Times New Roman" w:cs="Arial"/>
          <w:sz w:val="24"/>
          <w:szCs w:val="20"/>
          <w:lang w:eastAsia="ru-RU"/>
        </w:rPr>
        <w:t>которые должны соответствовать Извещению о торгах</w:t>
      </w:r>
      <w:r w:rsidRPr="007B25C6">
        <w:rPr>
          <w:rFonts w:ascii="Times New Roman" w:eastAsia="Times New Roman" w:hAnsi="Times New Roman" w:cs="Arial"/>
          <w:sz w:val="24"/>
          <w:szCs w:val="20"/>
          <w:lang w:eastAsia="ru-RU"/>
        </w:rPr>
        <w:t>, а также предложению Покупателя, послужившему основой для определения его победителем соответствующих торгов и/или основанием для заключения Договора,</w:t>
      </w:r>
    </w:p>
    <w:p w:rsidR="00C658C0" w:rsidRDefault="00C658C0" w:rsidP="00C658C0">
      <w:pPr>
        <w:spacing w:after="120" w:line="0" w:lineRule="atLeast"/>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Стороны настоящим договорились о нижеследующем.</w:t>
      </w:r>
    </w:p>
    <w:p w:rsidR="00C658C0" w:rsidRPr="007B25C6" w:rsidRDefault="00C658C0" w:rsidP="00C658C0">
      <w:pPr>
        <w:numPr>
          <w:ilvl w:val="0"/>
          <w:numId w:val="35"/>
        </w:numPr>
        <w:tabs>
          <w:tab w:val="left" w:pos="860"/>
        </w:tabs>
        <w:spacing w:after="120" w:line="0" w:lineRule="atLeast"/>
        <w:ind w:left="860" w:hanging="858"/>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ОПРЕДЕЛЕНИЯ И ТОЛКОВАНИЯ</w:t>
      </w:r>
    </w:p>
    <w:p w:rsidR="00C658C0" w:rsidRPr="007B25C6" w:rsidRDefault="00C658C0" w:rsidP="00C658C0">
      <w:pPr>
        <w:spacing w:after="120" w:line="7" w:lineRule="exact"/>
        <w:rPr>
          <w:rFonts w:ascii="Times New Roman" w:eastAsia="Times New Roman" w:hAnsi="Times New Roman" w:cs="Arial"/>
          <w:sz w:val="20"/>
          <w:szCs w:val="20"/>
          <w:lang w:eastAsia="ru-RU"/>
        </w:rPr>
      </w:pPr>
    </w:p>
    <w:p w:rsidR="00C658C0" w:rsidRPr="007B25C6" w:rsidRDefault="00C658C0" w:rsidP="00C658C0">
      <w:pPr>
        <w:spacing w:after="120" w:line="0" w:lineRule="atLeast"/>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1.1. Для целей настоящего Договора, использованные в нем определения, указанные ниже с заглавной буквы, если иное прямо не определено контекстом, имеют следующее значение:</w:t>
      </w:r>
    </w:p>
    <w:p w:rsidR="00C658C0" w:rsidRPr="007B25C6" w:rsidRDefault="00C658C0" w:rsidP="00C658C0">
      <w:pPr>
        <w:spacing w:after="0" w:line="236" w:lineRule="auto"/>
        <w:jc w:val="both"/>
        <w:rPr>
          <w:rFonts w:ascii="Times New Roman" w:eastAsia="Times New Roman" w:hAnsi="Times New Roman" w:cs="Arial"/>
          <w:sz w:val="24"/>
          <w:szCs w:val="20"/>
          <w:lang w:eastAsia="ru-RU"/>
        </w:rPr>
      </w:pPr>
    </w:p>
    <w:tbl>
      <w:tblPr>
        <w:tblW w:w="9700" w:type="dxa"/>
        <w:tblLayout w:type="fixed"/>
        <w:tblCellMar>
          <w:left w:w="0" w:type="dxa"/>
          <w:right w:w="0" w:type="dxa"/>
        </w:tblCellMar>
        <w:tblLook w:val="0000" w:firstRow="0" w:lastRow="0" w:firstColumn="0" w:lastColumn="0" w:noHBand="0" w:noVBand="0"/>
      </w:tblPr>
      <w:tblGrid>
        <w:gridCol w:w="2560"/>
        <w:gridCol w:w="7140"/>
      </w:tblGrid>
      <w:tr w:rsidR="00C658C0" w:rsidRPr="007B25C6" w:rsidTr="00C658C0">
        <w:trPr>
          <w:trHeight w:val="797"/>
        </w:trPr>
        <w:tc>
          <w:tcPr>
            <w:tcW w:w="2560" w:type="dxa"/>
            <w:shd w:val="clear" w:color="auto" w:fill="auto"/>
          </w:tcPr>
          <w:p w:rsidR="00C658C0" w:rsidRPr="007B25C6" w:rsidRDefault="00C658C0" w:rsidP="00C658C0">
            <w:pPr>
              <w:spacing w:after="0" w:line="0" w:lineRule="atLeast"/>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«Гарантийный взнос»</w:t>
            </w:r>
          </w:p>
        </w:tc>
        <w:tc>
          <w:tcPr>
            <w:tcW w:w="7140" w:type="dxa"/>
            <w:shd w:val="clear" w:color="auto" w:fill="auto"/>
          </w:tcPr>
          <w:p w:rsidR="00C658C0" w:rsidRDefault="00C658C0" w:rsidP="00C658C0">
            <w:pPr>
              <w:spacing w:after="0" w:line="236"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денежная сумма в </w:t>
            </w:r>
            <w:r w:rsidRPr="00AE69DC">
              <w:rPr>
                <w:rFonts w:ascii="Times New Roman" w:eastAsia="Times New Roman" w:hAnsi="Times New Roman" w:cs="Arial"/>
                <w:sz w:val="24"/>
                <w:szCs w:val="20"/>
                <w:lang w:eastAsia="ru-RU"/>
              </w:rPr>
              <w:t xml:space="preserve">размере 5 (пяти) % от </w:t>
            </w:r>
            <w:r w:rsidR="00D649F0" w:rsidRPr="004446AF">
              <w:rPr>
                <w:rFonts w:ascii="Times New Roman" w:eastAsia="Times New Roman" w:hAnsi="Times New Roman" w:cs="Arial"/>
                <w:sz w:val="24"/>
                <w:szCs w:val="20"/>
                <w:lang w:eastAsia="ru-RU"/>
              </w:rPr>
              <w:t>Н</w:t>
            </w:r>
            <w:r w:rsidRPr="004446AF">
              <w:rPr>
                <w:rFonts w:ascii="Times New Roman" w:eastAsia="Times New Roman" w:hAnsi="Times New Roman" w:cs="Arial"/>
                <w:sz w:val="24"/>
                <w:szCs w:val="20"/>
                <w:lang w:eastAsia="ru-RU"/>
              </w:rPr>
              <w:t xml:space="preserve">ачальной цены </w:t>
            </w:r>
            <w:r w:rsidRPr="00AE69DC">
              <w:rPr>
                <w:rFonts w:ascii="Times New Roman" w:eastAsia="Times New Roman" w:hAnsi="Times New Roman" w:cs="Arial"/>
                <w:sz w:val="24"/>
                <w:szCs w:val="20"/>
                <w:lang w:eastAsia="ru-RU"/>
              </w:rPr>
              <w:t>внесенная</w:t>
            </w:r>
            <w:r w:rsidRPr="007B25C6">
              <w:rPr>
                <w:rFonts w:ascii="Times New Roman" w:eastAsia="Times New Roman" w:hAnsi="Times New Roman" w:cs="Arial"/>
                <w:sz w:val="24"/>
                <w:szCs w:val="20"/>
                <w:lang w:eastAsia="ru-RU"/>
              </w:rPr>
              <w:t xml:space="preserve"> Покупателем для участия в открытом двухэтапном конкурсе, и возвращаемая Покупателю по истечении трех лет с даты перехода к нему права собственности на Акции, при условии </w:t>
            </w:r>
            <w:r w:rsidR="00D649F0" w:rsidRPr="004446AF">
              <w:rPr>
                <w:rFonts w:ascii="Times New Roman" w:eastAsia="Times New Roman" w:hAnsi="Times New Roman" w:cs="Arial"/>
                <w:sz w:val="24"/>
                <w:szCs w:val="20"/>
                <w:lang w:eastAsia="ru-RU"/>
              </w:rPr>
              <w:t>полного и</w:t>
            </w:r>
            <w:r w:rsidR="00D649F0">
              <w:rPr>
                <w:rFonts w:ascii="Times New Roman" w:eastAsia="Times New Roman" w:hAnsi="Times New Roman" w:cs="Arial"/>
                <w:sz w:val="24"/>
                <w:szCs w:val="20"/>
                <w:lang w:eastAsia="ru-RU"/>
              </w:rPr>
              <w:t xml:space="preserve"> </w:t>
            </w:r>
            <w:r w:rsidRPr="007B25C6">
              <w:rPr>
                <w:rFonts w:ascii="Times New Roman" w:eastAsia="Times New Roman" w:hAnsi="Times New Roman" w:cs="Arial"/>
                <w:sz w:val="24"/>
                <w:szCs w:val="20"/>
                <w:lang w:eastAsia="ru-RU"/>
              </w:rPr>
              <w:t>надлежащего исполнения им в указанный перио</w:t>
            </w:r>
            <w:r>
              <w:rPr>
                <w:rFonts w:ascii="Times New Roman" w:eastAsia="Times New Roman" w:hAnsi="Times New Roman" w:cs="Arial"/>
                <w:sz w:val="24"/>
                <w:szCs w:val="20"/>
                <w:lang w:eastAsia="ru-RU"/>
              </w:rPr>
              <w:t xml:space="preserve">д условий </w:t>
            </w:r>
            <w:r w:rsidRPr="007B25C6">
              <w:rPr>
                <w:rFonts w:ascii="Times New Roman" w:eastAsia="Times New Roman" w:hAnsi="Times New Roman" w:cs="Arial"/>
                <w:sz w:val="24"/>
                <w:szCs w:val="20"/>
                <w:lang w:eastAsia="ru-RU"/>
              </w:rPr>
              <w:t>Договора;</w:t>
            </w:r>
          </w:p>
          <w:p w:rsidR="00C658C0" w:rsidRPr="007B25C6" w:rsidRDefault="00C658C0" w:rsidP="00C658C0">
            <w:pPr>
              <w:spacing w:after="0" w:line="236" w:lineRule="auto"/>
              <w:jc w:val="both"/>
              <w:rPr>
                <w:rFonts w:ascii="Times New Roman" w:eastAsia="Times New Roman" w:hAnsi="Times New Roman" w:cs="Arial"/>
                <w:sz w:val="24"/>
                <w:szCs w:val="20"/>
                <w:lang w:eastAsia="ru-RU"/>
              </w:rPr>
            </w:pPr>
          </w:p>
        </w:tc>
      </w:tr>
      <w:tr w:rsidR="00C658C0" w:rsidRPr="007B25C6" w:rsidTr="00C658C0">
        <w:trPr>
          <w:trHeight w:val="503"/>
        </w:trPr>
        <w:tc>
          <w:tcPr>
            <w:tcW w:w="2560" w:type="dxa"/>
            <w:shd w:val="clear" w:color="auto" w:fill="auto"/>
          </w:tcPr>
          <w:p w:rsidR="005A46FC" w:rsidRDefault="005A46FC" w:rsidP="00C658C0">
            <w:pPr>
              <w:spacing w:after="0" w:line="0" w:lineRule="atLeast"/>
              <w:jc w:val="both"/>
              <w:rPr>
                <w:rFonts w:ascii="Times New Roman" w:eastAsia="Times New Roman" w:hAnsi="Times New Roman" w:cs="Arial"/>
                <w:b/>
                <w:sz w:val="24"/>
                <w:szCs w:val="20"/>
                <w:lang w:eastAsia="ru-RU"/>
              </w:rPr>
            </w:pPr>
          </w:p>
          <w:p w:rsidR="005A46FC" w:rsidRDefault="005A46FC" w:rsidP="00C658C0">
            <w:pPr>
              <w:spacing w:after="0" w:line="0" w:lineRule="atLeast"/>
              <w:jc w:val="both"/>
              <w:rPr>
                <w:rFonts w:ascii="Times New Roman" w:eastAsia="Times New Roman" w:hAnsi="Times New Roman" w:cs="Arial"/>
                <w:b/>
                <w:sz w:val="24"/>
                <w:szCs w:val="20"/>
                <w:lang w:eastAsia="ru-RU"/>
              </w:rPr>
            </w:pPr>
          </w:p>
          <w:p w:rsidR="005A46FC" w:rsidRDefault="005A46FC" w:rsidP="00C658C0">
            <w:pPr>
              <w:spacing w:after="0" w:line="0" w:lineRule="atLeast"/>
              <w:jc w:val="both"/>
              <w:rPr>
                <w:rFonts w:ascii="Times New Roman" w:eastAsia="Times New Roman" w:hAnsi="Times New Roman" w:cs="Arial"/>
                <w:b/>
                <w:sz w:val="24"/>
                <w:szCs w:val="20"/>
                <w:lang w:eastAsia="ru-RU"/>
              </w:rPr>
            </w:pPr>
          </w:p>
          <w:p w:rsidR="00C658C0" w:rsidRPr="007B25C6" w:rsidRDefault="00C658C0" w:rsidP="00C658C0">
            <w:pPr>
              <w:spacing w:after="0" w:line="0" w:lineRule="atLeast"/>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«Договор»</w:t>
            </w:r>
          </w:p>
        </w:tc>
        <w:tc>
          <w:tcPr>
            <w:tcW w:w="7140" w:type="dxa"/>
            <w:shd w:val="clear" w:color="auto" w:fill="auto"/>
          </w:tcPr>
          <w:p w:rsidR="005A46FC" w:rsidRDefault="005A46FC" w:rsidP="00C658C0">
            <w:pPr>
              <w:spacing w:after="0" w:line="0" w:lineRule="atLeast"/>
              <w:jc w:val="both"/>
              <w:rPr>
                <w:rFonts w:ascii="Times New Roman" w:eastAsia="Times New Roman" w:hAnsi="Times New Roman" w:cs="Arial"/>
                <w:sz w:val="24"/>
                <w:szCs w:val="20"/>
                <w:lang w:eastAsia="ru-RU"/>
              </w:rPr>
            </w:pPr>
          </w:p>
          <w:p w:rsidR="005A46FC" w:rsidRDefault="005A46FC" w:rsidP="00C658C0">
            <w:pPr>
              <w:spacing w:after="0" w:line="0" w:lineRule="atLeast"/>
              <w:jc w:val="both"/>
              <w:rPr>
                <w:rFonts w:ascii="Times New Roman" w:eastAsia="Times New Roman" w:hAnsi="Times New Roman" w:cs="Arial"/>
                <w:sz w:val="24"/>
                <w:szCs w:val="20"/>
                <w:lang w:eastAsia="ru-RU"/>
              </w:rPr>
            </w:pPr>
          </w:p>
          <w:p w:rsidR="00C658C0" w:rsidRDefault="00C658C0" w:rsidP="00C658C0">
            <w:pPr>
              <w:spacing w:after="0" w:line="0" w:lineRule="atLeast"/>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настоящий Д</w:t>
            </w:r>
            <w:r w:rsidRPr="007B25C6">
              <w:rPr>
                <w:rFonts w:ascii="Times New Roman" w:eastAsia="Times New Roman" w:hAnsi="Times New Roman" w:cs="Arial"/>
                <w:sz w:val="24"/>
                <w:szCs w:val="20"/>
                <w:lang w:eastAsia="ru-RU"/>
              </w:rPr>
              <w:t>оговор купли-продажи, включая также приложения к</w:t>
            </w:r>
            <w:r>
              <w:rPr>
                <w:rFonts w:ascii="Times New Roman" w:eastAsia="Times New Roman" w:hAnsi="Times New Roman" w:cs="Arial"/>
                <w:sz w:val="24"/>
                <w:szCs w:val="20"/>
                <w:lang w:eastAsia="ru-RU"/>
              </w:rPr>
              <w:t xml:space="preserve"> </w:t>
            </w:r>
            <w:r w:rsidRPr="007B25C6">
              <w:rPr>
                <w:rFonts w:ascii="Times New Roman" w:eastAsia="Times New Roman" w:hAnsi="Times New Roman" w:cs="Arial"/>
                <w:sz w:val="24"/>
                <w:szCs w:val="20"/>
                <w:lang w:eastAsia="ru-RU"/>
              </w:rPr>
              <w:t>нему, со в</w:t>
            </w:r>
            <w:r>
              <w:rPr>
                <w:rFonts w:ascii="Times New Roman" w:eastAsia="Times New Roman" w:hAnsi="Times New Roman" w:cs="Arial"/>
                <w:sz w:val="24"/>
                <w:szCs w:val="20"/>
                <w:lang w:eastAsia="ru-RU"/>
              </w:rPr>
              <w:t>семи изменениями и дополнениями</w:t>
            </w:r>
            <w:r w:rsidRPr="007B25C6">
              <w:rPr>
                <w:rFonts w:ascii="Times New Roman" w:eastAsia="Times New Roman" w:hAnsi="Times New Roman" w:cs="Arial"/>
                <w:sz w:val="24"/>
                <w:szCs w:val="20"/>
                <w:lang w:eastAsia="ru-RU"/>
              </w:rPr>
              <w:t>,</w:t>
            </w:r>
            <w:r w:rsidRPr="00F05B5B">
              <w:rPr>
                <w:rFonts w:ascii="Times New Roman" w:eastAsia="Times New Roman" w:hAnsi="Times New Roman" w:cs="Arial"/>
                <w:sz w:val="24"/>
                <w:szCs w:val="20"/>
                <w:lang w:eastAsia="ru-RU"/>
              </w:rPr>
              <w:t xml:space="preserve"> являющимися   неотъемлемыми частями Договора;</w:t>
            </w:r>
          </w:p>
          <w:p w:rsidR="00C658C0" w:rsidRPr="007B25C6" w:rsidRDefault="00C658C0" w:rsidP="00C658C0">
            <w:pPr>
              <w:spacing w:after="0" w:line="0" w:lineRule="atLeast"/>
              <w:jc w:val="both"/>
              <w:rPr>
                <w:rFonts w:ascii="Times New Roman" w:eastAsia="Times New Roman" w:hAnsi="Times New Roman" w:cs="Arial"/>
                <w:sz w:val="24"/>
                <w:szCs w:val="20"/>
                <w:lang w:eastAsia="ru-RU"/>
              </w:rPr>
            </w:pPr>
          </w:p>
        </w:tc>
      </w:tr>
      <w:tr w:rsidR="00C658C0" w:rsidRPr="007B25C6" w:rsidTr="00C658C0">
        <w:trPr>
          <w:trHeight w:val="401"/>
        </w:trPr>
        <w:tc>
          <w:tcPr>
            <w:tcW w:w="2560" w:type="dxa"/>
            <w:shd w:val="clear" w:color="auto" w:fill="auto"/>
          </w:tcPr>
          <w:p w:rsidR="00C658C0" w:rsidRPr="007B25C6" w:rsidRDefault="00C658C0" w:rsidP="00C658C0">
            <w:pPr>
              <w:spacing w:after="0" w:line="0" w:lineRule="atLeast"/>
              <w:rPr>
                <w:rFonts w:ascii="Times New Roman" w:eastAsia="Times New Roman" w:hAnsi="Times New Roman" w:cs="Arial"/>
                <w:b/>
                <w:sz w:val="24"/>
                <w:szCs w:val="20"/>
                <w:lang w:eastAsia="ru-RU"/>
              </w:rPr>
            </w:pPr>
            <w:r w:rsidRPr="009A2C8F">
              <w:rPr>
                <w:b/>
              </w:rPr>
              <w:t>«</w:t>
            </w:r>
            <w:r>
              <w:rPr>
                <w:rFonts w:ascii="Times New Roman" w:eastAsia="Times New Roman" w:hAnsi="Times New Roman" w:cs="Arial"/>
                <w:b/>
                <w:sz w:val="24"/>
                <w:szCs w:val="20"/>
                <w:lang w:eastAsia="ru-RU"/>
              </w:rPr>
              <w:t xml:space="preserve">Договор об </w:t>
            </w:r>
            <w:r w:rsidRPr="00F32860">
              <w:rPr>
                <w:rFonts w:ascii="Times New Roman" w:eastAsia="Times New Roman" w:hAnsi="Times New Roman" w:cs="Arial"/>
                <w:b/>
                <w:sz w:val="24"/>
                <w:szCs w:val="20"/>
                <w:lang w:eastAsia="ru-RU"/>
              </w:rPr>
              <w:t>обеспечении исполнения особых условий»</w:t>
            </w:r>
          </w:p>
        </w:tc>
        <w:tc>
          <w:tcPr>
            <w:tcW w:w="7140" w:type="dxa"/>
            <w:shd w:val="clear" w:color="auto" w:fill="auto"/>
          </w:tcPr>
          <w:p w:rsidR="00C658C0" w:rsidRDefault="00C658C0" w:rsidP="00C658C0">
            <w:pPr>
              <w:spacing w:after="0" w:line="0" w:lineRule="atLeast"/>
              <w:jc w:val="both"/>
              <w:rPr>
                <w:rFonts w:ascii="Times New Roman" w:eastAsia="Times New Roman" w:hAnsi="Times New Roman" w:cs="Arial"/>
                <w:sz w:val="24"/>
                <w:szCs w:val="20"/>
                <w:lang w:eastAsia="ru-RU"/>
              </w:rPr>
            </w:pPr>
            <w:r w:rsidRPr="00F32860">
              <w:rPr>
                <w:rFonts w:ascii="Times New Roman" w:eastAsia="Times New Roman" w:hAnsi="Times New Roman" w:cs="Arial"/>
                <w:sz w:val="24"/>
                <w:szCs w:val="20"/>
                <w:lang w:eastAsia="ru-RU"/>
              </w:rPr>
              <w:t xml:space="preserve">трехсторонний договор, заключаемый между Покупателем, Продавцом </w:t>
            </w:r>
            <w:r w:rsidRPr="00F35650">
              <w:rPr>
                <w:rFonts w:ascii="Times New Roman" w:eastAsia="Times New Roman" w:hAnsi="Times New Roman" w:cs="Arial"/>
                <w:sz w:val="24"/>
                <w:szCs w:val="20"/>
                <w:lang w:eastAsia="ru-RU"/>
              </w:rPr>
              <w:t xml:space="preserve">и </w:t>
            </w:r>
            <w:r w:rsidR="00F35650" w:rsidRPr="00F35650">
              <w:rPr>
                <w:rFonts w:ascii="Times New Roman" w:eastAsia="Times New Roman" w:hAnsi="Times New Roman" w:cs="Arial"/>
                <w:sz w:val="24"/>
                <w:szCs w:val="20"/>
                <w:lang w:eastAsia="ru-RU"/>
              </w:rPr>
              <w:t>АО «Каустик»</w:t>
            </w:r>
            <w:r w:rsidR="00F151A1">
              <w:rPr>
                <w:rFonts w:ascii="Times New Roman" w:eastAsia="Times New Roman" w:hAnsi="Times New Roman" w:cs="Arial"/>
                <w:sz w:val="24"/>
                <w:szCs w:val="20"/>
                <w:lang w:eastAsia="ru-RU"/>
              </w:rPr>
              <w:t xml:space="preserve"> (далее - Компания)</w:t>
            </w:r>
            <w:r w:rsidR="005A46FC" w:rsidRPr="00F35650">
              <w:rPr>
                <w:rFonts w:ascii="Times New Roman" w:eastAsia="Times New Roman" w:hAnsi="Times New Roman" w:cs="Arial"/>
                <w:b/>
                <w:i/>
                <w:sz w:val="24"/>
                <w:szCs w:val="20"/>
                <w:lang w:eastAsia="ru-RU"/>
              </w:rPr>
              <w:t xml:space="preserve"> </w:t>
            </w:r>
            <w:r w:rsidRPr="00F32860">
              <w:rPr>
                <w:rFonts w:ascii="Times New Roman" w:eastAsia="Times New Roman" w:hAnsi="Times New Roman" w:cs="Arial"/>
                <w:sz w:val="24"/>
                <w:szCs w:val="20"/>
                <w:lang w:eastAsia="ru-RU"/>
              </w:rPr>
              <w:t>по форме согласно Приложению 1 к настоящему Договору, который является неотъемлемой частью Договора;</w:t>
            </w:r>
          </w:p>
          <w:p w:rsidR="00C658C0" w:rsidRPr="007B25C6" w:rsidRDefault="00C658C0" w:rsidP="00C658C0">
            <w:pPr>
              <w:spacing w:after="0" w:line="0" w:lineRule="atLeast"/>
              <w:jc w:val="both"/>
              <w:rPr>
                <w:rFonts w:ascii="Times New Roman" w:eastAsia="Times New Roman" w:hAnsi="Times New Roman" w:cs="Arial"/>
                <w:sz w:val="24"/>
                <w:szCs w:val="20"/>
                <w:lang w:eastAsia="ru-RU"/>
              </w:rPr>
            </w:pPr>
          </w:p>
        </w:tc>
      </w:tr>
      <w:tr w:rsidR="00C658C0" w:rsidRPr="007B25C6" w:rsidTr="00C658C0">
        <w:trPr>
          <w:trHeight w:val="396"/>
        </w:trPr>
        <w:tc>
          <w:tcPr>
            <w:tcW w:w="2560" w:type="dxa"/>
            <w:shd w:val="clear" w:color="auto" w:fill="auto"/>
          </w:tcPr>
          <w:p w:rsidR="00C658C0" w:rsidRPr="007B25C6" w:rsidRDefault="00C658C0" w:rsidP="00C658C0">
            <w:pPr>
              <w:spacing w:after="0" w:line="0" w:lineRule="atLeast"/>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«Акции»</w:t>
            </w:r>
          </w:p>
        </w:tc>
        <w:tc>
          <w:tcPr>
            <w:tcW w:w="7140" w:type="dxa"/>
            <w:shd w:val="clear" w:color="auto" w:fill="auto"/>
          </w:tcPr>
          <w:p w:rsidR="00C658C0" w:rsidRPr="007B25C6" w:rsidRDefault="003B54F8" w:rsidP="004446AF">
            <w:pPr>
              <w:spacing w:after="0" w:line="0" w:lineRule="atLeast"/>
              <w:rPr>
                <w:rFonts w:ascii="Times New Roman" w:eastAsia="Times New Roman" w:hAnsi="Times New Roman" w:cs="Arial"/>
                <w:sz w:val="24"/>
                <w:szCs w:val="20"/>
                <w:lang w:eastAsia="ru-RU"/>
              </w:rPr>
            </w:pPr>
            <w:r w:rsidRPr="004446AF">
              <w:rPr>
                <w:rFonts w:ascii="Times New Roman" w:eastAsia="Times New Roman" w:hAnsi="Times New Roman" w:cs="Arial"/>
                <w:sz w:val="24"/>
                <w:szCs w:val="20"/>
                <w:lang w:eastAsia="ru-RU"/>
              </w:rPr>
              <w:t>40  (сорок) процентов пакета акций, принадлежащих на праве собственности  Акционерному обществу «Национальная атомная компания «Казатомпром», от общего количества акций в Акционерном обществе «Каустик», что в количественном выражении составляет 2</w:t>
            </w:r>
            <w:r w:rsidR="004446AF">
              <w:rPr>
                <w:rFonts w:ascii="Times New Roman" w:eastAsia="Times New Roman" w:hAnsi="Times New Roman" w:cs="Arial"/>
                <w:sz w:val="24"/>
                <w:szCs w:val="20"/>
                <w:lang w:eastAsia="ru-RU"/>
              </w:rPr>
              <w:t xml:space="preserve"> </w:t>
            </w:r>
            <w:r w:rsidRPr="004446AF">
              <w:rPr>
                <w:rFonts w:ascii="Times New Roman" w:eastAsia="Times New Roman" w:hAnsi="Times New Roman" w:cs="Arial"/>
                <w:sz w:val="24"/>
                <w:szCs w:val="20"/>
                <w:lang w:eastAsia="ru-RU"/>
              </w:rPr>
              <w:t>400</w:t>
            </w:r>
            <w:r w:rsidR="004446AF">
              <w:rPr>
                <w:rFonts w:ascii="Times New Roman" w:eastAsia="Times New Roman" w:hAnsi="Times New Roman" w:cs="Arial"/>
                <w:sz w:val="24"/>
                <w:szCs w:val="20"/>
                <w:lang w:eastAsia="ru-RU"/>
              </w:rPr>
              <w:t xml:space="preserve"> 000 </w:t>
            </w:r>
            <w:r w:rsidRPr="004446AF">
              <w:rPr>
                <w:rFonts w:ascii="Times New Roman" w:eastAsia="Times New Roman" w:hAnsi="Times New Roman" w:cs="Arial"/>
                <w:sz w:val="24"/>
                <w:szCs w:val="20"/>
                <w:lang w:eastAsia="ru-RU"/>
              </w:rPr>
              <w:t>(дв</w:t>
            </w:r>
            <w:r w:rsidR="004446AF">
              <w:rPr>
                <w:rFonts w:ascii="Times New Roman" w:eastAsia="Times New Roman" w:hAnsi="Times New Roman" w:cs="Arial"/>
                <w:sz w:val="24"/>
                <w:szCs w:val="20"/>
                <w:lang w:eastAsia="ru-RU"/>
              </w:rPr>
              <w:t>а</w:t>
            </w:r>
            <w:r w:rsidRPr="004446AF">
              <w:rPr>
                <w:rFonts w:ascii="Times New Roman" w:eastAsia="Times New Roman" w:hAnsi="Times New Roman" w:cs="Arial"/>
                <w:sz w:val="24"/>
                <w:szCs w:val="20"/>
                <w:lang w:eastAsia="ru-RU"/>
              </w:rPr>
              <w:t xml:space="preserve"> </w:t>
            </w:r>
            <w:r w:rsidR="004446AF">
              <w:rPr>
                <w:rFonts w:ascii="Times New Roman" w:eastAsia="Times New Roman" w:hAnsi="Times New Roman" w:cs="Arial"/>
                <w:sz w:val="24"/>
                <w:szCs w:val="20"/>
                <w:lang w:eastAsia="ru-RU"/>
              </w:rPr>
              <w:t xml:space="preserve">миллиона </w:t>
            </w:r>
            <w:r w:rsidRPr="004446AF">
              <w:rPr>
                <w:rFonts w:ascii="Times New Roman" w:eastAsia="Times New Roman" w:hAnsi="Times New Roman" w:cs="Arial"/>
                <w:sz w:val="24"/>
                <w:szCs w:val="20"/>
                <w:lang w:eastAsia="ru-RU"/>
              </w:rPr>
              <w:t>четыреста</w:t>
            </w:r>
            <w:r w:rsidR="004446AF">
              <w:rPr>
                <w:rFonts w:ascii="Times New Roman" w:eastAsia="Times New Roman" w:hAnsi="Times New Roman" w:cs="Arial"/>
                <w:sz w:val="24"/>
                <w:szCs w:val="20"/>
                <w:lang w:eastAsia="ru-RU"/>
              </w:rPr>
              <w:t xml:space="preserve"> тысяч</w:t>
            </w:r>
            <w:r w:rsidRPr="004446AF">
              <w:rPr>
                <w:rFonts w:ascii="Times New Roman" w:eastAsia="Times New Roman" w:hAnsi="Times New Roman" w:cs="Arial"/>
                <w:sz w:val="24"/>
                <w:szCs w:val="20"/>
                <w:lang w:eastAsia="ru-RU"/>
              </w:rPr>
              <w:t>) простых акций;</w:t>
            </w:r>
          </w:p>
        </w:tc>
      </w:tr>
      <w:tr w:rsidR="004446AF" w:rsidRPr="007B25C6" w:rsidTr="00C658C0">
        <w:trPr>
          <w:trHeight w:val="396"/>
        </w:trPr>
        <w:tc>
          <w:tcPr>
            <w:tcW w:w="2560" w:type="dxa"/>
            <w:shd w:val="clear" w:color="auto" w:fill="auto"/>
          </w:tcPr>
          <w:p w:rsidR="004446AF" w:rsidRPr="007B25C6" w:rsidRDefault="004446AF" w:rsidP="00C658C0">
            <w:pPr>
              <w:spacing w:after="0" w:line="0" w:lineRule="atLeast"/>
              <w:jc w:val="both"/>
              <w:rPr>
                <w:rFonts w:ascii="Times New Roman" w:eastAsia="Times New Roman" w:hAnsi="Times New Roman" w:cs="Arial"/>
                <w:b/>
                <w:sz w:val="24"/>
                <w:szCs w:val="20"/>
                <w:lang w:eastAsia="ru-RU"/>
              </w:rPr>
            </w:pPr>
          </w:p>
        </w:tc>
        <w:tc>
          <w:tcPr>
            <w:tcW w:w="7140" w:type="dxa"/>
            <w:shd w:val="clear" w:color="auto" w:fill="auto"/>
          </w:tcPr>
          <w:p w:rsidR="004446AF" w:rsidRPr="004446AF" w:rsidRDefault="004446AF" w:rsidP="004446AF">
            <w:pPr>
              <w:spacing w:after="0" w:line="0" w:lineRule="atLeast"/>
              <w:rPr>
                <w:rFonts w:ascii="Times New Roman" w:eastAsia="Times New Roman" w:hAnsi="Times New Roman" w:cs="Arial"/>
                <w:sz w:val="24"/>
                <w:szCs w:val="20"/>
                <w:lang w:eastAsia="ru-RU"/>
              </w:rPr>
            </w:pPr>
          </w:p>
        </w:tc>
      </w:tr>
      <w:tr w:rsidR="00C658C0" w:rsidRPr="007B25C6" w:rsidTr="00C658C0">
        <w:trPr>
          <w:trHeight w:val="396"/>
        </w:trPr>
        <w:tc>
          <w:tcPr>
            <w:tcW w:w="2560" w:type="dxa"/>
            <w:shd w:val="clear" w:color="auto" w:fill="auto"/>
          </w:tcPr>
          <w:p w:rsidR="00C658C0" w:rsidRPr="007B25C6" w:rsidRDefault="00C658C0" w:rsidP="00C658C0">
            <w:pPr>
              <w:spacing w:after="0" w:line="0" w:lineRule="atLeast"/>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w:t>
            </w:r>
            <w:r w:rsidRPr="007B25C6">
              <w:rPr>
                <w:rFonts w:ascii="Times New Roman" w:eastAsia="Times New Roman" w:hAnsi="Times New Roman" w:cs="Arial"/>
                <w:b/>
                <w:sz w:val="24"/>
                <w:szCs w:val="20"/>
                <w:lang w:eastAsia="ru-RU"/>
              </w:rPr>
              <w:t>Закрытие</w:t>
            </w:r>
            <w:r w:rsidRPr="007B25C6">
              <w:rPr>
                <w:rFonts w:ascii="Times New Roman" w:eastAsia="Times New Roman" w:hAnsi="Times New Roman" w:cs="Arial"/>
                <w:sz w:val="24"/>
                <w:szCs w:val="20"/>
                <w:lang w:eastAsia="ru-RU"/>
              </w:rPr>
              <w:t>»</w:t>
            </w:r>
          </w:p>
        </w:tc>
        <w:tc>
          <w:tcPr>
            <w:tcW w:w="7140" w:type="dxa"/>
            <w:shd w:val="clear" w:color="auto" w:fill="auto"/>
          </w:tcPr>
          <w:p w:rsidR="00C658C0" w:rsidRDefault="00C658C0" w:rsidP="00C658C0">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действия </w:t>
            </w:r>
            <w:r w:rsidRPr="007B25C6">
              <w:rPr>
                <w:rFonts w:ascii="Times New Roman" w:eastAsia="Times New Roman" w:hAnsi="Times New Roman" w:cs="Arial"/>
                <w:sz w:val="24"/>
                <w:szCs w:val="20"/>
                <w:lang w:eastAsia="ru-RU"/>
              </w:rPr>
              <w:t>Сторон, н</w:t>
            </w:r>
            <w:r>
              <w:rPr>
                <w:rFonts w:ascii="Times New Roman" w:eastAsia="Times New Roman" w:hAnsi="Times New Roman" w:cs="Arial"/>
                <w:sz w:val="24"/>
                <w:szCs w:val="20"/>
                <w:lang w:eastAsia="ru-RU"/>
              </w:rPr>
              <w:t xml:space="preserve">еобходимые для передачи права собственности </w:t>
            </w:r>
            <w:r w:rsidRPr="007B25C6">
              <w:rPr>
                <w:rFonts w:ascii="Times New Roman" w:eastAsia="Times New Roman" w:hAnsi="Times New Roman" w:cs="Arial"/>
                <w:sz w:val="24"/>
                <w:szCs w:val="20"/>
                <w:lang w:eastAsia="ru-RU"/>
              </w:rPr>
              <w:t>на Акции,</w:t>
            </w:r>
            <w:r>
              <w:rPr>
                <w:rFonts w:ascii="Times New Roman" w:eastAsia="Times New Roman" w:hAnsi="Times New Roman" w:cs="Arial"/>
                <w:sz w:val="24"/>
                <w:szCs w:val="20"/>
                <w:lang w:eastAsia="ru-RU"/>
              </w:rPr>
              <w:t xml:space="preserve"> </w:t>
            </w:r>
            <w:r w:rsidRPr="007B25C6">
              <w:rPr>
                <w:rFonts w:ascii="Times New Roman" w:eastAsia="Times New Roman" w:hAnsi="Times New Roman" w:cs="Arial"/>
                <w:sz w:val="24"/>
                <w:szCs w:val="20"/>
                <w:lang w:eastAsia="ru-RU"/>
              </w:rPr>
              <w:t>предусмотренные в пункте 7.2 настоящего Договора;</w:t>
            </w:r>
          </w:p>
          <w:p w:rsidR="00C658C0" w:rsidRPr="007B25C6" w:rsidRDefault="00C658C0" w:rsidP="00C658C0">
            <w:pPr>
              <w:spacing w:after="0" w:line="0" w:lineRule="atLeast"/>
              <w:rPr>
                <w:rFonts w:ascii="Times New Roman" w:eastAsia="Times New Roman" w:hAnsi="Times New Roman" w:cs="Arial"/>
                <w:sz w:val="24"/>
                <w:szCs w:val="20"/>
                <w:lang w:eastAsia="ru-RU"/>
              </w:rPr>
            </w:pPr>
          </w:p>
        </w:tc>
      </w:tr>
      <w:tr w:rsidR="00C658C0" w:rsidRPr="007B25C6" w:rsidTr="00C658C0">
        <w:trPr>
          <w:trHeight w:val="276"/>
        </w:trPr>
        <w:tc>
          <w:tcPr>
            <w:tcW w:w="2560" w:type="dxa"/>
            <w:shd w:val="clear" w:color="auto" w:fill="auto"/>
          </w:tcPr>
          <w:p w:rsidR="00C658C0" w:rsidRPr="00126CFE" w:rsidRDefault="00C658C0" w:rsidP="00C658C0">
            <w:pPr>
              <w:spacing w:after="0" w:line="0" w:lineRule="atLeast"/>
              <w:jc w:val="both"/>
              <w:rPr>
                <w:rFonts w:ascii="Times New Roman" w:eastAsia="Times New Roman" w:hAnsi="Times New Roman" w:cs="Arial"/>
                <w:b/>
                <w:sz w:val="24"/>
                <w:szCs w:val="20"/>
                <w:lang w:eastAsia="ru-RU"/>
              </w:rPr>
            </w:pPr>
            <w:r w:rsidRPr="00126CFE">
              <w:rPr>
                <w:rFonts w:ascii="Times New Roman" w:eastAsia="Times New Roman" w:hAnsi="Times New Roman" w:cs="Arial"/>
                <w:b/>
                <w:sz w:val="24"/>
                <w:szCs w:val="20"/>
                <w:lang w:eastAsia="ru-RU"/>
              </w:rPr>
              <w:t>Дата Закрытия</w:t>
            </w:r>
          </w:p>
          <w:p w:rsidR="00C658C0" w:rsidRPr="007B25C6" w:rsidRDefault="00C658C0" w:rsidP="00C658C0">
            <w:pPr>
              <w:spacing w:after="0" w:line="0" w:lineRule="atLeast"/>
              <w:jc w:val="both"/>
              <w:rPr>
                <w:rFonts w:ascii="Times New Roman" w:eastAsia="Times New Roman" w:hAnsi="Times New Roman" w:cs="Arial"/>
                <w:sz w:val="24"/>
                <w:szCs w:val="20"/>
                <w:lang w:eastAsia="ru-RU"/>
              </w:rPr>
            </w:pPr>
          </w:p>
        </w:tc>
        <w:tc>
          <w:tcPr>
            <w:tcW w:w="7140" w:type="dxa"/>
            <w:shd w:val="clear" w:color="auto" w:fill="auto"/>
          </w:tcPr>
          <w:p w:rsidR="00C658C0" w:rsidRDefault="00C658C0" w:rsidP="00C658C0">
            <w:pPr>
              <w:spacing w:after="0" w:line="0" w:lineRule="atLeast"/>
              <w:rPr>
                <w:rFonts w:ascii="Times New Roman" w:eastAsia="Times New Roman" w:hAnsi="Times New Roman" w:cs="Arial"/>
                <w:sz w:val="24"/>
                <w:szCs w:val="20"/>
                <w:lang w:eastAsia="ru-RU"/>
              </w:rPr>
            </w:pPr>
            <w:r w:rsidRPr="00F05B5B">
              <w:rPr>
                <w:rFonts w:ascii="Times New Roman" w:eastAsia="Times New Roman" w:hAnsi="Times New Roman" w:cs="Arial"/>
                <w:sz w:val="24"/>
                <w:szCs w:val="20"/>
                <w:lang w:eastAsia="ru-RU"/>
              </w:rPr>
              <w:t>дата передач</w:t>
            </w:r>
            <w:r>
              <w:rPr>
                <w:rFonts w:ascii="Times New Roman" w:eastAsia="Times New Roman" w:hAnsi="Times New Roman" w:cs="Arial"/>
                <w:sz w:val="24"/>
                <w:szCs w:val="20"/>
                <w:lang w:eastAsia="ru-RU"/>
              </w:rPr>
              <w:t xml:space="preserve">и права собственности на Акции, </w:t>
            </w:r>
            <w:r w:rsidRPr="00F05B5B">
              <w:rPr>
                <w:rFonts w:ascii="Times New Roman" w:eastAsia="Times New Roman" w:hAnsi="Times New Roman" w:cs="Arial"/>
                <w:sz w:val="24"/>
                <w:szCs w:val="20"/>
                <w:lang w:eastAsia="ru-RU"/>
              </w:rPr>
              <w:t xml:space="preserve">определенную в пункте </w:t>
            </w:r>
            <w:r>
              <w:rPr>
                <w:rFonts w:ascii="Times New Roman" w:eastAsia="Times New Roman" w:hAnsi="Times New Roman" w:cs="Arial"/>
                <w:sz w:val="24"/>
                <w:szCs w:val="20"/>
                <w:lang w:eastAsia="ru-RU"/>
              </w:rPr>
              <w:t>7.1</w:t>
            </w:r>
            <w:r w:rsidRPr="00F05B5B">
              <w:rPr>
                <w:rFonts w:ascii="Times New Roman" w:eastAsia="Times New Roman" w:hAnsi="Times New Roman" w:cs="Arial"/>
                <w:sz w:val="24"/>
                <w:szCs w:val="20"/>
                <w:lang w:eastAsia="ru-RU"/>
              </w:rPr>
              <w:t xml:space="preserve"> настоящего Договора;</w:t>
            </w:r>
          </w:p>
          <w:p w:rsidR="00C658C0" w:rsidRPr="007B25C6" w:rsidRDefault="00C658C0" w:rsidP="00C658C0">
            <w:pPr>
              <w:spacing w:after="0" w:line="0" w:lineRule="atLeast"/>
              <w:rPr>
                <w:rFonts w:ascii="Times New Roman" w:eastAsia="Times New Roman" w:hAnsi="Times New Roman" w:cs="Arial"/>
                <w:sz w:val="24"/>
                <w:szCs w:val="20"/>
                <w:lang w:eastAsia="ru-RU"/>
              </w:rPr>
            </w:pPr>
          </w:p>
        </w:tc>
      </w:tr>
      <w:tr w:rsidR="00C658C0" w:rsidRPr="007B25C6" w:rsidTr="00C658C0">
        <w:trPr>
          <w:trHeight w:val="396"/>
        </w:trPr>
        <w:tc>
          <w:tcPr>
            <w:tcW w:w="2560" w:type="dxa"/>
            <w:shd w:val="clear" w:color="auto" w:fill="auto"/>
          </w:tcPr>
          <w:p w:rsidR="00C658C0" w:rsidRPr="007B25C6" w:rsidRDefault="00C658C0" w:rsidP="00C658C0">
            <w:pPr>
              <w:spacing w:after="0" w:line="0" w:lineRule="atLeast"/>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w:t>
            </w:r>
            <w:r w:rsidRPr="007B25C6">
              <w:rPr>
                <w:rFonts w:ascii="Times New Roman" w:eastAsia="Times New Roman" w:hAnsi="Times New Roman" w:cs="Arial"/>
                <w:b/>
                <w:sz w:val="24"/>
                <w:szCs w:val="20"/>
                <w:lang w:eastAsia="ru-RU"/>
              </w:rPr>
              <w:t>Компания</w:t>
            </w:r>
            <w:r w:rsidRPr="007B25C6">
              <w:rPr>
                <w:rFonts w:ascii="Times New Roman" w:eastAsia="Times New Roman" w:hAnsi="Times New Roman" w:cs="Arial"/>
                <w:sz w:val="24"/>
                <w:szCs w:val="20"/>
                <w:lang w:eastAsia="ru-RU"/>
              </w:rPr>
              <w:t>»</w:t>
            </w:r>
          </w:p>
        </w:tc>
        <w:tc>
          <w:tcPr>
            <w:tcW w:w="7140" w:type="dxa"/>
            <w:shd w:val="clear" w:color="auto" w:fill="auto"/>
          </w:tcPr>
          <w:p w:rsidR="00C658C0" w:rsidRDefault="00C658C0" w:rsidP="003B54F8">
            <w:pPr>
              <w:spacing w:after="0" w:line="0" w:lineRule="atLeast"/>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Акционерное общество </w:t>
            </w:r>
            <w:r w:rsidRPr="007B25C6">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Каустик</w:t>
            </w:r>
            <w:r w:rsidRPr="007B25C6">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 xml:space="preserve"> </w:t>
            </w:r>
            <w:r w:rsidRPr="007B25C6">
              <w:rPr>
                <w:rFonts w:ascii="Times New Roman" w:eastAsia="Times New Roman" w:hAnsi="Times New Roman" w:cs="Arial"/>
                <w:sz w:val="24"/>
                <w:szCs w:val="20"/>
                <w:lang w:eastAsia="ru-RU"/>
              </w:rPr>
              <w:t xml:space="preserve">зарегистрированное </w:t>
            </w:r>
            <w:r>
              <w:rPr>
                <w:rFonts w:ascii="Times New Roman" w:eastAsia="Times New Roman" w:hAnsi="Times New Roman" w:cs="Arial"/>
                <w:sz w:val="24"/>
                <w:szCs w:val="20"/>
                <w:lang w:eastAsia="ru-RU"/>
              </w:rPr>
              <w:t>в</w:t>
            </w:r>
            <w:r w:rsidRPr="007B25C6">
              <w:rPr>
                <w:rFonts w:ascii="Times New Roman" w:eastAsia="Times New Roman" w:hAnsi="Times New Roman" w:cs="Arial"/>
                <w:sz w:val="24"/>
                <w:szCs w:val="20"/>
                <w:lang w:eastAsia="ru-RU"/>
              </w:rPr>
              <w:t xml:space="preserve"> качестве </w:t>
            </w:r>
            <w:r>
              <w:rPr>
                <w:rFonts w:ascii="Times New Roman" w:eastAsia="Times New Roman" w:hAnsi="Times New Roman" w:cs="Arial"/>
                <w:sz w:val="24"/>
                <w:szCs w:val="20"/>
                <w:lang w:eastAsia="ru-RU"/>
              </w:rPr>
              <w:t>юридического лица</w:t>
            </w:r>
            <w:r w:rsidRPr="007B25C6">
              <w:rPr>
                <w:rFonts w:ascii="Times New Roman" w:eastAsia="Times New Roman" w:hAnsi="Times New Roman" w:cs="Arial"/>
                <w:sz w:val="24"/>
                <w:szCs w:val="20"/>
                <w:lang w:eastAsia="ru-RU"/>
              </w:rPr>
              <w:t xml:space="preserve"> по</w:t>
            </w:r>
            <w:r>
              <w:rPr>
                <w:rFonts w:ascii="Times New Roman" w:eastAsia="Times New Roman" w:hAnsi="Times New Roman" w:cs="Arial"/>
                <w:sz w:val="24"/>
                <w:szCs w:val="20"/>
                <w:lang w:eastAsia="ru-RU"/>
              </w:rPr>
              <w:t xml:space="preserve"> законодательству Республики Казахстан, бизнес-идентификационный номер </w:t>
            </w:r>
            <w:r w:rsidRPr="00B16FFA">
              <w:rPr>
                <w:rFonts w:ascii="Times New Roman" w:eastAsia="Times New Roman" w:hAnsi="Times New Roman" w:cs="Arial"/>
                <w:sz w:val="24"/>
                <w:szCs w:val="20"/>
                <w:lang w:eastAsia="ru-RU"/>
              </w:rPr>
              <w:t>020840001585</w:t>
            </w:r>
            <w:r>
              <w:rPr>
                <w:rFonts w:ascii="Times New Roman" w:eastAsia="Times New Roman" w:hAnsi="Times New Roman" w:cs="Arial"/>
                <w:sz w:val="24"/>
                <w:szCs w:val="20"/>
                <w:lang w:eastAsia="ru-RU"/>
              </w:rPr>
              <w:t>,</w:t>
            </w:r>
            <w:r w:rsidRPr="00B16FFA">
              <w:rPr>
                <w:rFonts w:ascii="Times New Roman" w:eastAsia="Times New Roman" w:hAnsi="Times New Roman" w:cs="Arial"/>
                <w:sz w:val="24"/>
                <w:szCs w:val="20"/>
                <w:lang w:eastAsia="ru-RU"/>
              </w:rPr>
              <w:t xml:space="preserve"> </w:t>
            </w:r>
            <w:r>
              <w:rPr>
                <w:rFonts w:ascii="Times New Roman" w:eastAsia="Times New Roman" w:hAnsi="Times New Roman" w:cs="Arial"/>
                <w:sz w:val="24"/>
                <w:szCs w:val="20"/>
                <w:lang w:eastAsia="ru-RU"/>
              </w:rPr>
              <w:t>с</w:t>
            </w:r>
            <w:r w:rsidRPr="00B16FFA">
              <w:rPr>
                <w:rFonts w:ascii="Times New Roman" w:eastAsia="Times New Roman" w:hAnsi="Times New Roman" w:cs="Arial"/>
                <w:sz w:val="24"/>
                <w:szCs w:val="20"/>
                <w:lang w:eastAsia="ru-RU"/>
              </w:rPr>
              <w:t>видетельство о государственной регистрации юридического лица № 10674-1945-АО от 28.06.2004г. расположенное по адресу Республика Казахстан, П</w:t>
            </w:r>
            <w:r>
              <w:rPr>
                <w:rFonts w:ascii="Times New Roman" w:eastAsia="Times New Roman" w:hAnsi="Times New Roman" w:cs="Arial"/>
                <w:sz w:val="24"/>
                <w:szCs w:val="20"/>
                <w:lang w:eastAsia="ru-RU"/>
              </w:rPr>
              <w:t xml:space="preserve">авлодарская область, 140000, г. </w:t>
            </w:r>
            <w:r w:rsidRPr="00B16FFA">
              <w:rPr>
                <w:rFonts w:ascii="Times New Roman" w:eastAsia="Times New Roman" w:hAnsi="Times New Roman" w:cs="Arial"/>
                <w:sz w:val="24"/>
                <w:szCs w:val="20"/>
                <w:lang w:eastAsia="ru-RU"/>
              </w:rPr>
              <w:t>Павлодар, Северная промзона.</w:t>
            </w:r>
            <w:r w:rsidRPr="007B25C6">
              <w:rPr>
                <w:rFonts w:ascii="Times New Roman" w:eastAsia="Times New Roman" w:hAnsi="Times New Roman" w:cs="Arial"/>
                <w:sz w:val="24"/>
                <w:szCs w:val="20"/>
                <w:lang w:eastAsia="ru-RU"/>
              </w:rPr>
              <w:t xml:space="preserve"> </w:t>
            </w:r>
          </w:p>
          <w:p w:rsidR="00C658C0" w:rsidRPr="007B25C6" w:rsidRDefault="00C658C0" w:rsidP="00C658C0">
            <w:pPr>
              <w:spacing w:after="0" w:line="0" w:lineRule="atLeast"/>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  </w:t>
            </w:r>
          </w:p>
        </w:tc>
      </w:tr>
      <w:tr w:rsidR="00C658C0" w:rsidRPr="007B25C6" w:rsidTr="00C658C0">
        <w:trPr>
          <w:trHeight w:val="401"/>
        </w:trPr>
        <w:tc>
          <w:tcPr>
            <w:tcW w:w="2560" w:type="dxa"/>
            <w:shd w:val="clear" w:color="auto" w:fill="auto"/>
          </w:tcPr>
          <w:p w:rsidR="00C658C0" w:rsidRPr="007B25C6" w:rsidRDefault="00C658C0" w:rsidP="00C658C0">
            <w:pPr>
              <w:spacing w:after="0" w:line="0" w:lineRule="atLeast"/>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«Конфиденциальная</w:t>
            </w:r>
            <w:r>
              <w:rPr>
                <w:rFonts w:ascii="Times New Roman" w:eastAsia="Times New Roman" w:hAnsi="Times New Roman" w:cs="Arial"/>
                <w:b/>
                <w:sz w:val="24"/>
                <w:szCs w:val="20"/>
                <w:lang w:eastAsia="ru-RU"/>
              </w:rPr>
              <w:t xml:space="preserve"> </w:t>
            </w:r>
            <w:r w:rsidRPr="007B25C6">
              <w:rPr>
                <w:rFonts w:ascii="Times New Roman" w:eastAsia="Times New Roman" w:hAnsi="Times New Roman" w:cs="Arial"/>
                <w:b/>
                <w:sz w:val="24"/>
                <w:szCs w:val="20"/>
                <w:lang w:eastAsia="ru-RU"/>
              </w:rPr>
              <w:t>Информация»</w:t>
            </w:r>
          </w:p>
        </w:tc>
        <w:tc>
          <w:tcPr>
            <w:tcW w:w="7140" w:type="dxa"/>
            <w:shd w:val="clear" w:color="auto" w:fill="auto"/>
          </w:tcPr>
          <w:p w:rsidR="00C658C0" w:rsidRDefault="00C658C0" w:rsidP="00C658C0">
            <w:pPr>
              <w:spacing w:after="0" w:line="0" w:lineRule="atLeast"/>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информация, определенная в пункте </w:t>
            </w:r>
            <w:hyperlink w:anchor="page12" w:history="1">
              <w:r w:rsidRPr="007B25C6">
                <w:rPr>
                  <w:rFonts w:ascii="Times New Roman" w:eastAsia="Times New Roman" w:hAnsi="Times New Roman" w:cs="Arial"/>
                  <w:sz w:val="24"/>
                  <w:szCs w:val="20"/>
                  <w:lang w:eastAsia="ru-RU"/>
                </w:rPr>
                <w:t xml:space="preserve">11.9 </w:t>
              </w:r>
            </w:hyperlink>
            <w:r w:rsidRPr="007B25C6">
              <w:rPr>
                <w:rFonts w:ascii="Times New Roman" w:eastAsia="Times New Roman" w:hAnsi="Times New Roman" w:cs="Arial"/>
                <w:sz w:val="24"/>
                <w:szCs w:val="20"/>
                <w:lang w:eastAsia="ru-RU"/>
              </w:rPr>
              <w:t>настоящего Договора;</w:t>
            </w:r>
          </w:p>
          <w:p w:rsidR="00C658C0" w:rsidRDefault="00C658C0" w:rsidP="00C658C0">
            <w:pPr>
              <w:spacing w:after="0" w:line="0" w:lineRule="atLeast"/>
              <w:rPr>
                <w:rFonts w:ascii="Times New Roman" w:eastAsia="Times New Roman" w:hAnsi="Times New Roman" w:cs="Arial"/>
                <w:sz w:val="24"/>
                <w:szCs w:val="20"/>
                <w:lang w:eastAsia="ru-RU"/>
              </w:rPr>
            </w:pPr>
          </w:p>
          <w:p w:rsidR="00C658C0" w:rsidRPr="007B25C6" w:rsidRDefault="00C658C0" w:rsidP="00C658C0">
            <w:pPr>
              <w:spacing w:after="0" w:line="0" w:lineRule="atLeast"/>
              <w:rPr>
                <w:rFonts w:ascii="Times New Roman" w:eastAsia="Times New Roman" w:hAnsi="Times New Roman" w:cs="Arial"/>
                <w:sz w:val="24"/>
                <w:szCs w:val="20"/>
                <w:lang w:eastAsia="ru-RU"/>
              </w:rPr>
            </w:pPr>
          </w:p>
        </w:tc>
      </w:tr>
      <w:tr w:rsidR="00C658C0" w:rsidRPr="007B25C6" w:rsidTr="00C658C0">
        <w:trPr>
          <w:trHeight w:val="843"/>
        </w:trPr>
        <w:tc>
          <w:tcPr>
            <w:tcW w:w="2560" w:type="dxa"/>
            <w:shd w:val="clear" w:color="auto" w:fill="auto"/>
          </w:tcPr>
          <w:p w:rsidR="00C658C0" w:rsidRPr="007B25C6" w:rsidRDefault="00C658C0" w:rsidP="00C658C0">
            <w:pPr>
              <w:spacing w:after="0" w:line="0" w:lineRule="atLeast"/>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«Лицо»</w:t>
            </w:r>
          </w:p>
        </w:tc>
        <w:tc>
          <w:tcPr>
            <w:tcW w:w="7140" w:type="dxa"/>
            <w:shd w:val="clear" w:color="auto" w:fill="auto"/>
          </w:tcPr>
          <w:p w:rsidR="00C658C0" w:rsidRPr="007B25C6" w:rsidRDefault="00C658C0" w:rsidP="00C658C0">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любое физическое или юридическое лицо (за </w:t>
            </w:r>
            <w:r w:rsidRPr="007B25C6">
              <w:rPr>
                <w:rFonts w:ascii="Times New Roman" w:eastAsia="Times New Roman" w:hAnsi="Times New Roman" w:cs="Arial"/>
                <w:sz w:val="24"/>
                <w:szCs w:val="20"/>
                <w:lang w:eastAsia="ru-RU"/>
              </w:rPr>
              <w:t>исключением</w:t>
            </w:r>
          </w:p>
          <w:p w:rsidR="00C658C0" w:rsidRPr="007B25C6" w:rsidRDefault="00C658C0" w:rsidP="00C658C0">
            <w:pPr>
              <w:spacing w:after="0" w:line="270" w:lineRule="exac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Государственных органов, осуществляющих контрольные</w:t>
            </w:r>
            <w:r w:rsidRPr="007B25C6">
              <w:rPr>
                <w:rFonts w:ascii="Times New Roman" w:eastAsia="Times New Roman" w:hAnsi="Times New Roman" w:cs="Arial"/>
                <w:sz w:val="24"/>
                <w:szCs w:val="20"/>
                <w:lang w:eastAsia="ru-RU"/>
              </w:rPr>
              <w:t xml:space="preserve"> и</w:t>
            </w:r>
          </w:p>
          <w:p w:rsidR="00C658C0" w:rsidRDefault="00C658C0" w:rsidP="00C658C0">
            <w:pPr>
              <w:spacing w:after="0" w:line="0" w:lineRule="atLeast"/>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надзорные функции в рамках предоставленных им полномочий);</w:t>
            </w:r>
          </w:p>
          <w:p w:rsidR="00C658C0" w:rsidRPr="007B25C6" w:rsidRDefault="00C658C0" w:rsidP="00C658C0">
            <w:pPr>
              <w:spacing w:after="0" w:line="0" w:lineRule="atLeast"/>
              <w:rPr>
                <w:rFonts w:ascii="Times New Roman" w:eastAsia="Times New Roman" w:hAnsi="Times New Roman" w:cs="Arial"/>
                <w:sz w:val="24"/>
                <w:szCs w:val="20"/>
                <w:lang w:eastAsia="ru-RU"/>
              </w:rPr>
            </w:pPr>
          </w:p>
        </w:tc>
      </w:tr>
      <w:tr w:rsidR="00C658C0" w:rsidRPr="007B25C6" w:rsidTr="00C658C0">
        <w:trPr>
          <w:trHeight w:val="401"/>
        </w:trPr>
        <w:tc>
          <w:tcPr>
            <w:tcW w:w="2560" w:type="dxa"/>
            <w:shd w:val="clear" w:color="auto" w:fill="auto"/>
          </w:tcPr>
          <w:p w:rsidR="00C658C0" w:rsidRPr="007B25C6" w:rsidRDefault="00C658C0" w:rsidP="00C658C0">
            <w:pPr>
              <w:spacing w:after="0" w:line="0" w:lineRule="atLeast"/>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«Покупная Цена»</w:t>
            </w:r>
          </w:p>
        </w:tc>
        <w:tc>
          <w:tcPr>
            <w:tcW w:w="7140" w:type="dxa"/>
            <w:shd w:val="clear" w:color="auto" w:fill="auto"/>
          </w:tcPr>
          <w:p w:rsidR="00C658C0" w:rsidRPr="007B25C6" w:rsidRDefault="00C658C0" w:rsidP="00C658C0">
            <w:pPr>
              <w:spacing w:after="0" w:line="0" w:lineRule="atLeast"/>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Цена Акций, определенная в пункте </w:t>
            </w:r>
            <w:hyperlink w:anchor="page4" w:history="1">
              <w:r w:rsidRPr="007B25C6">
                <w:rPr>
                  <w:rFonts w:ascii="Times New Roman" w:eastAsia="Times New Roman" w:hAnsi="Times New Roman" w:cs="Arial"/>
                  <w:sz w:val="24"/>
                  <w:szCs w:val="20"/>
                  <w:lang w:eastAsia="ru-RU"/>
                </w:rPr>
                <w:t xml:space="preserve">2.2 </w:t>
              </w:r>
            </w:hyperlink>
            <w:r w:rsidRPr="007B25C6">
              <w:rPr>
                <w:rFonts w:ascii="Times New Roman" w:eastAsia="Times New Roman" w:hAnsi="Times New Roman" w:cs="Arial"/>
                <w:sz w:val="24"/>
                <w:szCs w:val="20"/>
                <w:lang w:eastAsia="ru-RU"/>
              </w:rPr>
              <w:t>настоящего Договора;</w:t>
            </w:r>
          </w:p>
        </w:tc>
      </w:tr>
      <w:tr w:rsidR="00C658C0" w:rsidRPr="007B25C6" w:rsidTr="00C658C0">
        <w:trPr>
          <w:trHeight w:val="1359"/>
        </w:trPr>
        <w:tc>
          <w:tcPr>
            <w:tcW w:w="2560" w:type="dxa"/>
            <w:shd w:val="clear" w:color="auto" w:fill="auto"/>
          </w:tcPr>
          <w:p w:rsidR="00C658C0" w:rsidRPr="007B25C6" w:rsidRDefault="00C658C0" w:rsidP="00C658C0">
            <w:pPr>
              <w:spacing w:after="0" w:line="0" w:lineRule="atLeast"/>
              <w:jc w:val="both"/>
              <w:rPr>
                <w:rFonts w:ascii="Times New Roman" w:eastAsia="Times New Roman" w:hAnsi="Times New Roman" w:cs="Arial"/>
                <w:b/>
                <w:sz w:val="24"/>
                <w:szCs w:val="20"/>
                <w:lang w:eastAsia="ru-RU"/>
              </w:rPr>
            </w:pPr>
            <w:r w:rsidRPr="007B25C6">
              <w:rPr>
                <w:rFonts w:ascii="Times New Roman" w:eastAsia="Times New Roman" w:hAnsi="Times New Roman" w:cs="Arial"/>
                <w:sz w:val="24"/>
                <w:szCs w:val="20"/>
                <w:lang w:eastAsia="ru-RU"/>
              </w:rPr>
              <w:t>«</w:t>
            </w:r>
            <w:r w:rsidRPr="007B25C6">
              <w:rPr>
                <w:rFonts w:ascii="Times New Roman" w:eastAsia="Times New Roman" w:hAnsi="Times New Roman" w:cs="Arial"/>
                <w:b/>
                <w:sz w:val="24"/>
                <w:szCs w:val="20"/>
                <w:lang w:eastAsia="ru-RU"/>
              </w:rPr>
              <w:t>Предварительные</w:t>
            </w:r>
          </w:p>
          <w:p w:rsidR="00C658C0" w:rsidRPr="007B25C6" w:rsidRDefault="00C658C0" w:rsidP="00C658C0">
            <w:pPr>
              <w:spacing w:after="0" w:line="0" w:lineRule="atLeast"/>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условия</w:t>
            </w:r>
            <w:r w:rsidRPr="007B25C6">
              <w:rPr>
                <w:rFonts w:ascii="Times New Roman" w:eastAsia="Times New Roman" w:hAnsi="Times New Roman" w:cs="Arial"/>
                <w:sz w:val="24"/>
                <w:szCs w:val="20"/>
                <w:lang w:eastAsia="ru-RU"/>
              </w:rPr>
              <w:t>»</w:t>
            </w:r>
          </w:p>
        </w:tc>
        <w:tc>
          <w:tcPr>
            <w:tcW w:w="7140" w:type="dxa"/>
            <w:shd w:val="clear" w:color="auto" w:fill="auto"/>
          </w:tcPr>
          <w:p w:rsidR="00C658C0" w:rsidRPr="007B25C6" w:rsidRDefault="00C658C0" w:rsidP="00C658C0">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предварительные условия Закрытия, изложенные в пункте </w:t>
            </w:r>
            <w:r w:rsidRPr="007B25C6">
              <w:rPr>
                <w:rFonts w:ascii="Times New Roman" w:eastAsia="Times New Roman" w:hAnsi="Times New Roman" w:cs="Arial"/>
                <w:sz w:val="24"/>
                <w:szCs w:val="20"/>
                <w:lang w:eastAsia="ru-RU"/>
              </w:rPr>
              <w:t>5</w:t>
            </w:r>
          </w:p>
          <w:p w:rsidR="00C658C0" w:rsidRPr="007B25C6" w:rsidRDefault="00C658C0" w:rsidP="00C658C0">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Договора и являющиеся обязательствами Сторон, </w:t>
            </w:r>
            <w:r w:rsidRPr="007B25C6">
              <w:rPr>
                <w:rFonts w:ascii="Times New Roman" w:eastAsia="Times New Roman" w:hAnsi="Times New Roman" w:cs="Arial"/>
                <w:sz w:val="24"/>
                <w:szCs w:val="20"/>
                <w:lang w:eastAsia="ru-RU"/>
              </w:rPr>
              <w:t>выполнение</w:t>
            </w:r>
          </w:p>
          <w:p w:rsidR="00C658C0" w:rsidRPr="007B25C6" w:rsidRDefault="00C658C0" w:rsidP="00C658C0">
            <w:pPr>
              <w:spacing w:after="0" w:line="0" w:lineRule="atLeast"/>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которых является условием для Закрытия;</w:t>
            </w:r>
          </w:p>
        </w:tc>
      </w:tr>
      <w:tr w:rsidR="00C658C0" w:rsidRPr="007B25C6" w:rsidTr="00C658C0">
        <w:trPr>
          <w:trHeight w:val="680"/>
        </w:trPr>
        <w:tc>
          <w:tcPr>
            <w:tcW w:w="2560" w:type="dxa"/>
            <w:shd w:val="clear" w:color="auto" w:fill="auto"/>
          </w:tcPr>
          <w:p w:rsidR="00C658C0" w:rsidRDefault="00C658C0" w:rsidP="00C658C0">
            <w:pPr>
              <w:spacing w:after="0" w:line="0" w:lineRule="atLeast"/>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«Рабочий день»</w:t>
            </w:r>
          </w:p>
          <w:p w:rsidR="00B77F4D" w:rsidRDefault="00B77F4D" w:rsidP="00C658C0">
            <w:pPr>
              <w:spacing w:after="0" w:line="0" w:lineRule="atLeast"/>
              <w:jc w:val="both"/>
              <w:rPr>
                <w:rFonts w:ascii="Times New Roman" w:eastAsia="Times New Roman" w:hAnsi="Times New Roman" w:cs="Arial"/>
                <w:b/>
                <w:sz w:val="24"/>
                <w:szCs w:val="20"/>
                <w:lang w:eastAsia="ru-RU"/>
              </w:rPr>
            </w:pPr>
          </w:p>
          <w:p w:rsidR="00B77F4D" w:rsidRPr="007B25C6" w:rsidRDefault="00B77F4D" w:rsidP="00C658C0">
            <w:pPr>
              <w:spacing w:after="0" w:line="0" w:lineRule="atLeast"/>
              <w:jc w:val="both"/>
              <w:rPr>
                <w:rFonts w:ascii="Times New Roman" w:eastAsia="Times New Roman" w:hAnsi="Times New Roman" w:cs="Arial"/>
                <w:b/>
                <w:sz w:val="24"/>
                <w:szCs w:val="20"/>
                <w:lang w:eastAsia="ru-RU"/>
              </w:rPr>
            </w:pPr>
          </w:p>
        </w:tc>
        <w:tc>
          <w:tcPr>
            <w:tcW w:w="7140" w:type="dxa"/>
            <w:shd w:val="clear" w:color="auto" w:fill="auto"/>
          </w:tcPr>
          <w:p w:rsidR="00C658C0" w:rsidRPr="007B25C6" w:rsidRDefault="00C658C0" w:rsidP="00C658C0">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день, в который банки второго уровня открыты для работы</w:t>
            </w:r>
            <w:r w:rsidRPr="007B25C6">
              <w:rPr>
                <w:rFonts w:ascii="Times New Roman" w:eastAsia="Times New Roman" w:hAnsi="Times New Roman" w:cs="Arial"/>
                <w:sz w:val="24"/>
                <w:szCs w:val="20"/>
                <w:lang w:eastAsia="ru-RU"/>
              </w:rPr>
              <w:t xml:space="preserve"> в</w:t>
            </w:r>
          </w:p>
          <w:p w:rsidR="00C658C0" w:rsidRPr="007B25C6" w:rsidRDefault="00C658C0" w:rsidP="00C658C0">
            <w:pPr>
              <w:spacing w:after="0" w:line="0" w:lineRule="atLeast"/>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Республике Казахстан;</w:t>
            </w:r>
          </w:p>
        </w:tc>
      </w:tr>
      <w:tr w:rsidR="00C658C0" w:rsidRPr="007B25C6" w:rsidTr="00C658C0">
        <w:trPr>
          <w:trHeight w:val="318"/>
        </w:trPr>
        <w:tc>
          <w:tcPr>
            <w:tcW w:w="2560" w:type="dxa"/>
            <w:shd w:val="clear" w:color="auto" w:fill="auto"/>
          </w:tcPr>
          <w:p w:rsidR="00C658C0" w:rsidRPr="007B25C6" w:rsidRDefault="00C658C0" w:rsidP="00C658C0">
            <w:pPr>
              <w:spacing w:after="0" w:line="0" w:lineRule="atLeast"/>
              <w:rPr>
                <w:rFonts w:ascii="Times New Roman" w:eastAsia="Times New Roman" w:hAnsi="Times New Roman" w:cs="Arial"/>
                <w:sz w:val="23"/>
                <w:szCs w:val="20"/>
                <w:lang w:eastAsia="ru-RU"/>
              </w:rPr>
            </w:pPr>
          </w:p>
        </w:tc>
        <w:tc>
          <w:tcPr>
            <w:tcW w:w="7140" w:type="dxa"/>
            <w:shd w:val="clear" w:color="auto" w:fill="auto"/>
            <w:vAlign w:val="bottom"/>
          </w:tcPr>
          <w:p w:rsidR="00C658C0" w:rsidRPr="007B25C6" w:rsidRDefault="00C658C0" w:rsidP="00C658C0">
            <w:pPr>
              <w:spacing w:after="0" w:line="0" w:lineRule="atLeast"/>
              <w:rPr>
                <w:rFonts w:ascii="Times New Roman" w:eastAsia="Times New Roman" w:hAnsi="Times New Roman" w:cs="Arial"/>
                <w:sz w:val="23"/>
                <w:szCs w:val="20"/>
                <w:lang w:eastAsia="ru-RU"/>
              </w:rPr>
            </w:pPr>
          </w:p>
        </w:tc>
      </w:tr>
    </w:tbl>
    <w:p w:rsidR="00C658C0" w:rsidRPr="007B25C6" w:rsidRDefault="00C658C0" w:rsidP="00C658C0">
      <w:pPr>
        <w:numPr>
          <w:ilvl w:val="0"/>
          <w:numId w:val="36"/>
        </w:numPr>
        <w:tabs>
          <w:tab w:val="left" w:pos="860"/>
        </w:tabs>
        <w:spacing w:after="0" w:line="0" w:lineRule="atLeast"/>
        <w:ind w:left="860" w:hanging="858"/>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КУПЛЯ-ПРОДАЖА И ПОГАШЕНИЕ ЗАДОЛЖЕННОСТИ</w:t>
      </w:r>
    </w:p>
    <w:p w:rsidR="00C658C0" w:rsidRPr="007B25C6" w:rsidRDefault="00C658C0" w:rsidP="00C658C0">
      <w:pPr>
        <w:spacing w:after="0" w:line="121" w:lineRule="exact"/>
        <w:rPr>
          <w:rFonts w:ascii="Times New Roman" w:eastAsia="Times New Roman" w:hAnsi="Times New Roman" w:cs="Arial"/>
          <w:sz w:val="20"/>
          <w:szCs w:val="20"/>
          <w:lang w:eastAsia="ru-RU"/>
        </w:rPr>
      </w:pPr>
    </w:p>
    <w:p w:rsidR="00C658C0" w:rsidRPr="007B25C6" w:rsidRDefault="00C658C0" w:rsidP="00C658C0">
      <w:pPr>
        <w:numPr>
          <w:ilvl w:val="0"/>
          <w:numId w:val="37"/>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Купля-Продажа</w:t>
      </w:r>
    </w:p>
    <w:p w:rsidR="00C658C0" w:rsidRPr="007B25C6" w:rsidRDefault="00C658C0" w:rsidP="00C658C0">
      <w:pPr>
        <w:spacing w:after="120" w:line="238"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lastRenderedPageBreak/>
        <w:t xml:space="preserve">В соответствии с условиями настоящего Договора Продавец обязуется передать в собственность Покупателя Акции, а Покупатель обязуется принять Акции от Продавца и оплатить их на условиях настоящего Договора. Право собственности на Акции возникает у Покупателя с момента соответствующей записи в реестре АО «Единый регистратор ценных бумаг». </w:t>
      </w:r>
    </w:p>
    <w:p w:rsidR="00C658C0" w:rsidRPr="007B25C6" w:rsidRDefault="00C658C0" w:rsidP="00C658C0">
      <w:pPr>
        <w:spacing w:after="120" w:line="238"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Покупатель изучил деятельность и документы Компании и не будет в дальнейшем предъявлять к Продавцу претензий относительно действий или обстоятельств, сложившихся в Компании, в связи с ней или в отношении нее до даты подписания Договора (покупка на условиях «как есть»).</w:t>
      </w:r>
    </w:p>
    <w:p w:rsidR="00C658C0" w:rsidRPr="007B25C6" w:rsidRDefault="00C658C0" w:rsidP="00C658C0">
      <w:pPr>
        <w:numPr>
          <w:ilvl w:val="0"/>
          <w:numId w:val="3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Покупная Цена</w:t>
      </w:r>
    </w:p>
    <w:p w:rsidR="00C658C0" w:rsidRPr="00B77F4D" w:rsidRDefault="00C658C0" w:rsidP="00C658C0">
      <w:pPr>
        <w:spacing w:after="120" w:line="234" w:lineRule="auto"/>
        <w:jc w:val="both"/>
        <w:rPr>
          <w:rFonts w:ascii="Times New Roman" w:eastAsia="Times New Roman" w:hAnsi="Times New Roman" w:cs="Arial"/>
          <w:b/>
          <w:i/>
          <w:color w:val="FF0000"/>
          <w:sz w:val="24"/>
          <w:szCs w:val="20"/>
          <w:lang w:eastAsia="ru-RU"/>
        </w:rPr>
      </w:pPr>
      <w:r w:rsidRPr="009B6DE6">
        <w:rPr>
          <w:rFonts w:ascii="Times New Roman" w:eastAsia="Times New Roman" w:hAnsi="Times New Roman" w:cs="Arial"/>
          <w:sz w:val="24"/>
          <w:szCs w:val="20"/>
          <w:lang w:eastAsia="ru-RU"/>
        </w:rPr>
        <w:t xml:space="preserve">Покупная цена Акций равна </w:t>
      </w:r>
      <w:r w:rsidR="00F151A1" w:rsidRPr="00F151A1">
        <w:rPr>
          <w:rFonts w:ascii="Times New Roman" w:eastAsia="Times New Roman" w:hAnsi="Times New Roman" w:cs="Arial"/>
          <w:sz w:val="24"/>
          <w:szCs w:val="20"/>
          <w:lang w:eastAsia="ru-RU"/>
        </w:rPr>
        <w:t>3 832 701 000 (три миллиарда восемьсот тридцать два миллиона семьсот одна тысяча)</w:t>
      </w:r>
      <w:r w:rsidR="00F151A1" w:rsidRPr="00B82C4F">
        <w:rPr>
          <w:sz w:val="28"/>
          <w:szCs w:val="28"/>
        </w:rPr>
        <w:t xml:space="preserve"> </w:t>
      </w:r>
      <w:r w:rsidRPr="009B6DE6">
        <w:rPr>
          <w:rFonts w:ascii="Times New Roman" w:eastAsia="Times New Roman" w:hAnsi="Times New Roman" w:cs="Arial"/>
          <w:sz w:val="24"/>
          <w:szCs w:val="20"/>
          <w:lang w:eastAsia="ru-RU"/>
        </w:rPr>
        <w:t>тенге без НДС («</w:t>
      </w:r>
      <w:r w:rsidRPr="009B6DE6">
        <w:rPr>
          <w:rFonts w:ascii="Times New Roman" w:eastAsia="Times New Roman" w:hAnsi="Times New Roman" w:cs="Arial"/>
          <w:b/>
          <w:sz w:val="24"/>
          <w:szCs w:val="20"/>
          <w:lang w:eastAsia="ru-RU"/>
        </w:rPr>
        <w:t>Покупная Цена»</w:t>
      </w:r>
      <w:r w:rsidRPr="009B6DE6">
        <w:rPr>
          <w:rFonts w:ascii="Times New Roman" w:eastAsia="Times New Roman" w:hAnsi="Times New Roman" w:cs="Arial"/>
          <w:sz w:val="24"/>
          <w:szCs w:val="20"/>
          <w:lang w:eastAsia="ru-RU"/>
        </w:rPr>
        <w:t>)</w:t>
      </w:r>
      <w:r w:rsidR="00F151A1">
        <w:rPr>
          <w:rFonts w:ascii="Times New Roman" w:eastAsia="Times New Roman" w:hAnsi="Times New Roman" w:cs="Arial"/>
          <w:sz w:val="24"/>
          <w:szCs w:val="20"/>
          <w:lang w:eastAsia="ru-RU"/>
        </w:rPr>
        <w:t xml:space="preserve"> </w:t>
      </w:r>
    </w:p>
    <w:p w:rsidR="00C658C0" w:rsidRPr="009B6DE6" w:rsidRDefault="00C658C0" w:rsidP="00C658C0">
      <w:pPr>
        <w:numPr>
          <w:ilvl w:val="0"/>
          <w:numId w:val="38"/>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9B6DE6">
        <w:rPr>
          <w:rFonts w:ascii="Times New Roman" w:eastAsia="Times New Roman" w:hAnsi="Times New Roman" w:cs="Arial"/>
          <w:b/>
          <w:sz w:val="24"/>
          <w:szCs w:val="20"/>
          <w:lang w:eastAsia="ru-RU"/>
        </w:rPr>
        <w:t xml:space="preserve">Налоги и прочие обязательные платежи   </w:t>
      </w:r>
    </w:p>
    <w:p w:rsidR="00C658C0" w:rsidRPr="007B25C6" w:rsidRDefault="00C658C0" w:rsidP="00C658C0">
      <w:pPr>
        <w:spacing w:after="120" w:line="7" w:lineRule="exact"/>
        <w:rPr>
          <w:rFonts w:ascii="Times New Roman" w:eastAsia="Times New Roman" w:hAnsi="Times New Roman" w:cs="Arial"/>
          <w:sz w:val="24"/>
          <w:szCs w:val="20"/>
          <w:lang w:eastAsia="ru-RU"/>
        </w:rPr>
      </w:pPr>
    </w:p>
    <w:p w:rsidR="00C658C0" w:rsidRPr="007B25C6" w:rsidRDefault="00C658C0" w:rsidP="00C658C0">
      <w:pPr>
        <w:spacing w:after="120" w:line="237"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Каждая Сторона самостоятельно исполняет соответствующие обязательства по уплате всех налогов и других обязательных платежей в бюджет в связи с заключением и исполнением настоящего Договора, подлежащих уплате ею в соответствии с законодательством Республики Казахстан.</w:t>
      </w:r>
    </w:p>
    <w:p w:rsidR="00C658C0" w:rsidRPr="007B25C6" w:rsidRDefault="00C658C0" w:rsidP="00C658C0">
      <w:pPr>
        <w:numPr>
          <w:ilvl w:val="0"/>
          <w:numId w:val="3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Порядок оплаты Покупной Цены</w:t>
      </w:r>
    </w:p>
    <w:p w:rsidR="00C658C0" w:rsidRPr="007B25C6" w:rsidRDefault="00C658C0" w:rsidP="00C658C0">
      <w:pPr>
        <w:tabs>
          <w:tab w:val="left" w:pos="858"/>
        </w:tabs>
        <w:spacing w:after="120" w:line="238" w:lineRule="auto"/>
        <w:jc w:val="both"/>
        <w:rPr>
          <w:rFonts w:ascii="Times New Roman" w:eastAsia="Times New Roman" w:hAnsi="Times New Roman" w:cs="Arial"/>
          <w:sz w:val="24"/>
          <w:szCs w:val="20"/>
          <w:lang w:eastAsia="ru-RU"/>
        </w:rPr>
      </w:pPr>
      <w:bookmarkStart w:id="17" w:name="_Ref393470182"/>
      <w:r w:rsidRPr="00DA56B1">
        <w:rPr>
          <w:rFonts w:ascii="Times New Roman" w:eastAsia="Times New Roman" w:hAnsi="Times New Roman" w:cs="Arial"/>
          <w:sz w:val="24"/>
          <w:szCs w:val="20"/>
          <w:lang w:eastAsia="ru-RU"/>
        </w:rPr>
        <w:t>Оплата Покупной Цены производится Покупателем в течение 15 (пятнадцати) календарных дней после выполнения Предварительных условий, а также выполнения подпункта 4.7.7 пункта 4.7 настоящего Договора.</w:t>
      </w:r>
      <w:bookmarkEnd w:id="17"/>
      <w:r w:rsidRPr="00DA56B1">
        <w:rPr>
          <w:rFonts w:ascii="Times New Roman" w:eastAsia="Times New Roman" w:hAnsi="Times New Roman" w:cs="Arial"/>
          <w:sz w:val="24"/>
          <w:szCs w:val="20"/>
          <w:lang w:eastAsia="ru-RU"/>
        </w:rPr>
        <w:t xml:space="preserve"> Гарантийный взнос засчитывается в счёт оплаты Покупной Цены</w:t>
      </w:r>
      <w:r w:rsidRPr="007B25C6">
        <w:rPr>
          <w:rFonts w:ascii="Times New Roman" w:eastAsia="Times New Roman" w:hAnsi="Times New Roman" w:cs="Arial"/>
          <w:sz w:val="24"/>
          <w:szCs w:val="20"/>
          <w:lang w:eastAsia="ru-RU"/>
        </w:rPr>
        <w:t>.</w:t>
      </w:r>
    </w:p>
    <w:p w:rsidR="00C658C0" w:rsidRPr="007B25C6" w:rsidRDefault="00C658C0" w:rsidP="00C658C0">
      <w:pPr>
        <w:numPr>
          <w:ilvl w:val="0"/>
          <w:numId w:val="3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Передача права собственности на Акции</w:t>
      </w:r>
    </w:p>
    <w:p w:rsidR="00C658C0" w:rsidRDefault="00C658C0" w:rsidP="00C658C0">
      <w:pPr>
        <w:tabs>
          <w:tab w:val="left" w:pos="858"/>
        </w:tabs>
        <w:spacing w:after="120" w:line="238"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Оформление передачи права</w:t>
      </w:r>
      <w:r w:rsidRPr="00DA56B1">
        <w:rPr>
          <w:rFonts w:ascii="Times New Roman" w:eastAsia="Times New Roman" w:hAnsi="Times New Roman" w:cs="Arial"/>
          <w:sz w:val="24"/>
          <w:szCs w:val="20"/>
          <w:lang w:eastAsia="ru-RU"/>
        </w:rPr>
        <w:t xml:space="preserve"> </w:t>
      </w:r>
      <w:r w:rsidRPr="007B25C6">
        <w:rPr>
          <w:rFonts w:ascii="Times New Roman" w:eastAsia="Times New Roman" w:hAnsi="Times New Roman" w:cs="Arial"/>
          <w:sz w:val="24"/>
          <w:szCs w:val="20"/>
          <w:lang w:eastAsia="ru-RU"/>
        </w:rPr>
        <w:t xml:space="preserve">собственности на Акции осуществляется с учетом </w:t>
      </w:r>
      <w:r w:rsidRPr="004446AF">
        <w:rPr>
          <w:rFonts w:ascii="Times New Roman" w:eastAsia="Times New Roman" w:hAnsi="Times New Roman" w:cs="Arial"/>
          <w:sz w:val="24"/>
          <w:szCs w:val="20"/>
          <w:lang w:eastAsia="ru-RU"/>
        </w:rPr>
        <w:t>п</w:t>
      </w:r>
      <w:r w:rsidR="008210B0" w:rsidRPr="004446AF">
        <w:rPr>
          <w:rFonts w:ascii="Times New Roman" w:eastAsia="Times New Roman" w:hAnsi="Times New Roman" w:cs="Arial"/>
          <w:sz w:val="24"/>
          <w:szCs w:val="20"/>
          <w:lang w:eastAsia="ru-RU"/>
        </w:rPr>
        <w:t>ункта 2</w:t>
      </w:r>
      <w:r w:rsidRPr="004446AF">
        <w:rPr>
          <w:rFonts w:ascii="Times New Roman" w:eastAsia="Times New Roman" w:hAnsi="Times New Roman" w:cs="Arial"/>
          <w:sz w:val="24"/>
          <w:szCs w:val="20"/>
          <w:lang w:eastAsia="ru-RU"/>
        </w:rPr>
        <w:t xml:space="preserve">.1 </w:t>
      </w:r>
      <w:r w:rsidRPr="007B25C6">
        <w:rPr>
          <w:rFonts w:ascii="Times New Roman" w:eastAsia="Times New Roman" w:hAnsi="Times New Roman" w:cs="Arial"/>
          <w:sz w:val="24"/>
          <w:szCs w:val="20"/>
          <w:lang w:eastAsia="ru-RU"/>
        </w:rPr>
        <w:t xml:space="preserve">Договора, в </w:t>
      </w:r>
      <w:r>
        <w:rPr>
          <w:rFonts w:ascii="Times New Roman" w:eastAsia="Times New Roman" w:hAnsi="Times New Roman" w:cs="Arial"/>
          <w:sz w:val="24"/>
          <w:szCs w:val="20"/>
          <w:lang w:eastAsia="ru-RU"/>
        </w:rPr>
        <w:t>течение 2 (двух)</w:t>
      </w:r>
      <w:r w:rsidRPr="007B25C6">
        <w:rPr>
          <w:rFonts w:ascii="Times New Roman" w:eastAsia="Times New Roman" w:hAnsi="Times New Roman" w:cs="Arial"/>
          <w:sz w:val="24"/>
          <w:szCs w:val="20"/>
          <w:lang w:eastAsia="ru-RU"/>
        </w:rPr>
        <w:t xml:space="preserve"> Рабочих дней </w:t>
      </w:r>
      <w:r w:rsidRPr="00DA56B1">
        <w:rPr>
          <w:rFonts w:ascii="Times New Roman" w:eastAsia="Times New Roman" w:hAnsi="Times New Roman" w:cs="Arial"/>
          <w:sz w:val="24"/>
          <w:szCs w:val="20"/>
          <w:lang w:eastAsia="ru-RU"/>
        </w:rPr>
        <w:t xml:space="preserve">после оплаты Покупной Цены путем подписания </w:t>
      </w:r>
      <w:r w:rsidR="00BC400E" w:rsidRPr="004446AF">
        <w:rPr>
          <w:rFonts w:ascii="Times New Roman" w:eastAsia="Times New Roman" w:hAnsi="Times New Roman" w:cs="Arial"/>
          <w:sz w:val="24"/>
          <w:szCs w:val="20"/>
          <w:lang w:eastAsia="ru-RU"/>
        </w:rPr>
        <w:t xml:space="preserve">уполномоченными представителями </w:t>
      </w:r>
      <w:r w:rsidRPr="004446AF">
        <w:rPr>
          <w:rFonts w:ascii="Times New Roman" w:eastAsia="Times New Roman" w:hAnsi="Times New Roman" w:cs="Arial"/>
          <w:sz w:val="24"/>
          <w:szCs w:val="20"/>
          <w:lang w:eastAsia="ru-RU"/>
        </w:rPr>
        <w:t xml:space="preserve">Сторон </w:t>
      </w:r>
      <w:r w:rsidRPr="00DA56B1">
        <w:rPr>
          <w:rFonts w:ascii="Times New Roman" w:eastAsia="Times New Roman" w:hAnsi="Times New Roman" w:cs="Arial"/>
          <w:sz w:val="24"/>
          <w:szCs w:val="20"/>
          <w:lang w:eastAsia="ru-RU"/>
        </w:rPr>
        <w:t>встречных приказов по списанию/зачислению Акций с лицевого счета Продавца и зачисления Акций на лицевой счет Покупателя, и получения отчета от АО «Единый регистратор ценных бумаг» о списании/зачислении Акций</w:t>
      </w:r>
      <w:r w:rsidRPr="007B25C6">
        <w:rPr>
          <w:rFonts w:ascii="Times New Roman" w:eastAsia="Times New Roman" w:hAnsi="Times New Roman" w:cs="Arial"/>
          <w:sz w:val="24"/>
          <w:szCs w:val="20"/>
          <w:lang w:eastAsia="ru-RU"/>
        </w:rPr>
        <w:t>.</w:t>
      </w:r>
    </w:p>
    <w:p w:rsidR="00C658C0" w:rsidRPr="007B25C6" w:rsidRDefault="00C658C0" w:rsidP="00C658C0">
      <w:pPr>
        <w:tabs>
          <w:tab w:val="left" w:pos="858"/>
        </w:tabs>
        <w:spacing w:after="120" w:line="238" w:lineRule="auto"/>
        <w:jc w:val="both"/>
        <w:rPr>
          <w:rFonts w:ascii="Times New Roman" w:eastAsia="Times New Roman" w:hAnsi="Times New Roman" w:cs="Arial"/>
          <w:sz w:val="24"/>
          <w:szCs w:val="20"/>
          <w:lang w:eastAsia="ru-RU"/>
        </w:rPr>
      </w:pPr>
    </w:p>
    <w:p w:rsidR="00C658C0" w:rsidRPr="007B25C6" w:rsidRDefault="00C658C0" w:rsidP="00C658C0">
      <w:pPr>
        <w:numPr>
          <w:ilvl w:val="0"/>
          <w:numId w:val="39"/>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ГАРАНТИИ И ЗАВЕРЕНИЯ ПРОДАВЦА</w:t>
      </w:r>
    </w:p>
    <w:p w:rsidR="00C658C0" w:rsidRPr="007B25C6" w:rsidRDefault="00C658C0" w:rsidP="00C658C0">
      <w:pPr>
        <w:numPr>
          <w:ilvl w:val="0"/>
          <w:numId w:val="40"/>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Продавец предоставляет в пользу Покупателя гарантии и заверения, которые являются действительными по состоянию на дату заключения настоящего Договора и по состоянию на дату Закрытия.</w:t>
      </w:r>
    </w:p>
    <w:p w:rsidR="00C658C0" w:rsidRPr="007B25C6" w:rsidRDefault="00C658C0" w:rsidP="00C658C0">
      <w:pPr>
        <w:numPr>
          <w:ilvl w:val="0"/>
          <w:numId w:val="4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Обязательства по гарантиям</w:t>
      </w:r>
    </w:p>
    <w:p w:rsidR="00C658C0" w:rsidRPr="007B25C6" w:rsidRDefault="00C658C0" w:rsidP="00C658C0">
      <w:pPr>
        <w:numPr>
          <w:ilvl w:val="0"/>
          <w:numId w:val="41"/>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Продавец не вправе совершать или воздерживаться от совершения любых действий, если такие действия или бездействие могут привести к тому, что какая-либо из гарантий или заверений Продавца будет нарушена или станет вводящей в заблуждение в какой-либо момент времени до даты Закрытия (включительно).</w:t>
      </w:r>
    </w:p>
    <w:p w:rsidR="00C658C0" w:rsidRPr="007B25C6" w:rsidRDefault="00C658C0" w:rsidP="00C658C0">
      <w:pPr>
        <w:spacing w:after="120" w:line="2" w:lineRule="exact"/>
        <w:rPr>
          <w:rFonts w:ascii="Times New Roman" w:eastAsia="Times New Roman" w:hAnsi="Times New Roman" w:cs="Arial"/>
          <w:sz w:val="24"/>
          <w:szCs w:val="20"/>
          <w:lang w:eastAsia="ru-RU"/>
        </w:rPr>
      </w:pPr>
    </w:p>
    <w:p w:rsidR="00C658C0" w:rsidRPr="007B25C6" w:rsidRDefault="00C658C0" w:rsidP="00C658C0">
      <w:pPr>
        <w:numPr>
          <w:ilvl w:val="0"/>
          <w:numId w:val="41"/>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Продавец обязан письменно сообщать Покупателю все сведения о любом обстоятельстве, которое приведет или может привести к нарушению какой-либо из гарантий или заверений Продавца, или которое является или может стать несоответствующим какой-либо из гарантий или заверений Продавца, в течение 3 (трех) Рабочих дней после того, как о таком обстоятельстве станет известно </w:t>
      </w:r>
      <w:r w:rsidRPr="007B25C6">
        <w:rPr>
          <w:rFonts w:ascii="Times New Roman" w:eastAsia="Times New Roman" w:hAnsi="Times New Roman" w:cs="Arial"/>
          <w:sz w:val="24"/>
          <w:szCs w:val="20"/>
          <w:lang w:eastAsia="ru-RU"/>
        </w:rPr>
        <w:lastRenderedPageBreak/>
        <w:t xml:space="preserve">Продавцу (включая его работников, советников и </w:t>
      </w:r>
      <w:r>
        <w:rPr>
          <w:rFonts w:ascii="Times New Roman" w:eastAsia="Times New Roman" w:hAnsi="Times New Roman" w:cs="Arial"/>
          <w:sz w:val="24"/>
          <w:szCs w:val="20"/>
          <w:lang w:eastAsia="ru-RU"/>
        </w:rPr>
        <w:t>представителей) до Д</w:t>
      </w:r>
      <w:r w:rsidRPr="007B25C6">
        <w:rPr>
          <w:rFonts w:ascii="Times New Roman" w:eastAsia="Times New Roman" w:hAnsi="Times New Roman" w:cs="Arial"/>
          <w:sz w:val="24"/>
          <w:szCs w:val="20"/>
          <w:lang w:eastAsia="ru-RU"/>
        </w:rPr>
        <w:t>аты Закрытия (включительно).</w:t>
      </w:r>
    </w:p>
    <w:p w:rsidR="00C658C0" w:rsidRPr="007B25C6" w:rsidRDefault="00C658C0" w:rsidP="00C658C0">
      <w:pPr>
        <w:numPr>
          <w:ilvl w:val="0"/>
          <w:numId w:val="41"/>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Каждая из гарантий или заверений Продавца является отдельной и самостоятельной.</w:t>
      </w:r>
    </w:p>
    <w:p w:rsidR="00C658C0" w:rsidRPr="007B25C6" w:rsidRDefault="00C658C0" w:rsidP="00C658C0">
      <w:pPr>
        <w:numPr>
          <w:ilvl w:val="0"/>
          <w:numId w:val="42"/>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Регистрация и Надлежащее исполнение</w:t>
      </w:r>
    </w:p>
    <w:p w:rsidR="00C658C0" w:rsidRPr="007B25C6" w:rsidRDefault="00C658C0" w:rsidP="00C658C0">
      <w:pPr>
        <w:numPr>
          <w:ilvl w:val="0"/>
          <w:numId w:val="43"/>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Продавец является юридическим лицом, должным образом зарегистрированным и законно существующим по законодательству Республики Казахстан. Данные Продавца, изложенные в преамбуле Договора, верны и точны.</w:t>
      </w:r>
    </w:p>
    <w:p w:rsidR="00C658C0" w:rsidRPr="007B25C6" w:rsidRDefault="00C658C0" w:rsidP="00C658C0">
      <w:pPr>
        <w:numPr>
          <w:ilvl w:val="0"/>
          <w:numId w:val="43"/>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Продавец имеет необходимые права и полномочия для заключения и исполнения настоящего Договора, выполнения обязательств по Договору и исполнения всех сделок, предусмотренных настоящим Договором.</w:t>
      </w:r>
    </w:p>
    <w:p w:rsidR="00C658C0" w:rsidRPr="00BD5608" w:rsidRDefault="00C658C0" w:rsidP="00C658C0">
      <w:pPr>
        <w:numPr>
          <w:ilvl w:val="0"/>
          <w:numId w:val="43"/>
        </w:numPr>
        <w:tabs>
          <w:tab w:val="left" w:pos="851"/>
        </w:tabs>
        <w:spacing w:after="120" w:line="236"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Настоящий Договор был должным образом заключен Продавцом и представляет собой законное и действительное обязательство Продавца в соответствии с его условиями.</w:t>
      </w:r>
    </w:p>
    <w:p w:rsidR="00C658C0" w:rsidRDefault="00C658C0" w:rsidP="00C658C0">
      <w:pPr>
        <w:numPr>
          <w:ilvl w:val="0"/>
          <w:numId w:val="44"/>
        </w:numPr>
        <w:tabs>
          <w:tab w:val="left" w:pos="709"/>
        </w:tabs>
        <w:spacing w:after="120" w:line="235" w:lineRule="exact"/>
        <w:ind w:left="858" w:hanging="858"/>
        <w:jc w:val="both"/>
        <w:rPr>
          <w:rFonts w:ascii="Times New Roman" w:eastAsia="Times New Roman" w:hAnsi="Times New Roman" w:cs="Arial"/>
          <w:b/>
          <w:sz w:val="24"/>
          <w:szCs w:val="20"/>
          <w:lang w:eastAsia="ru-RU"/>
        </w:rPr>
      </w:pPr>
      <w:r w:rsidRPr="00BD5608">
        <w:rPr>
          <w:rFonts w:ascii="Times New Roman" w:eastAsia="Times New Roman" w:hAnsi="Times New Roman" w:cs="Arial"/>
          <w:b/>
          <w:sz w:val="24"/>
          <w:szCs w:val="20"/>
          <w:lang w:eastAsia="ru-RU"/>
        </w:rPr>
        <w:t>Последствия заключения Договора</w:t>
      </w:r>
    </w:p>
    <w:p w:rsidR="00C658C0" w:rsidRPr="00BD5608" w:rsidRDefault="00C658C0" w:rsidP="00C658C0">
      <w:pPr>
        <w:pStyle w:val="af1"/>
        <w:spacing w:after="120"/>
        <w:ind w:left="0"/>
        <w:jc w:val="both"/>
      </w:pPr>
      <w:r w:rsidRPr="009A2C8F">
        <w:t xml:space="preserve">Ни заключение, ни исполнение Продавцом настоящего Договора, ни совершение сделки, предусмотренной Договором, (i) не нарушает или не будет нарушать любое положение, обязательство или документ, по которому Продавец несет ответственность; (ii) не нарушает или не будет нарушать выполнение обязательств по любому договору или не предоставляет, или не будет предоставлять права третьей стороне (или потребует согласие или отказ третьей стороны) согласно договорам, участником которых является Продавец. </w:t>
      </w:r>
    </w:p>
    <w:p w:rsidR="00C658C0" w:rsidRDefault="00C658C0" w:rsidP="00C658C0">
      <w:pPr>
        <w:numPr>
          <w:ilvl w:val="0"/>
          <w:numId w:val="44"/>
        </w:numPr>
        <w:tabs>
          <w:tab w:val="left" w:pos="709"/>
        </w:tabs>
        <w:spacing w:after="120" w:line="235" w:lineRule="exact"/>
        <w:ind w:left="858" w:hanging="858"/>
        <w:jc w:val="both"/>
        <w:rPr>
          <w:rFonts w:ascii="Times New Roman" w:eastAsia="Times New Roman" w:hAnsi="Times New Roman" w:cs="Arial"/>
          <w:b/>
          <w:sz w:val="24"/>
          <w:szCs w:val="20"/>
          <w:lang w:eastAsia="ru-RU"/>
        </w:rPr>
      </w:pPr>
      <w:r w:rsidRPr="00BD5608">
        <w:rPr>
          <w:rFonts w:ascii="Times New Roman" w:eastAsia="Times New Roman" w:hAnsi="Times New Roman" w:cs="Arial"/>
          <w:b/>
          <w:sz w:val="24"/>
          <w:szCs w:val="20"/>
          <w:lang w:eastAsia="ru-RU"/>
        </w:rPr>
        <w:t>Отсутствие судебного спора</w:t>
      </w:r>
    </w:p>
    <w:p w:rsidR="00C658C0" w:rsidRDefault="00C658C0" w:rsidP="00C658C0">
      <w:pPr>
        <w:pStyle w:val="af1"/>
        <w:spacing w:after="120"/>
        <w:ind w:left="0"/>
        <w:jc w:val="both"/>
      </w:pPr>
      <w:r w:rsidRPr="009A2C8F">
        <w:t>Продавец подтверждает, что отсутствуют какие-либо судебные иски в отношении него или споры с его участием, которые могут помешать или существенно отсрочить совершение сделок, предус</w:t>
      </w:r>
      <w:r>
        <w:t>мотренных настоящим Договором.</w:t>
      </w:r>
    </w:p>
    <w:p w:rsidR="00C658C0" w:rsidRPr="00BD5608" w:rsidRDefault="00C658C0" w:rsidP="00C658C0">
      <w:pPr>
        <w:numPr>
          <w:ilvl w:val="0"/>
          <w:numId w:val="44"/>
        </w:numPr>
        <w:tabs>
          <w:tab w:val="left" w:pos="709"/>
        </w:tabs>
        <w:spacing w:after="120" w:line="235" w:lineRule="exact"/>
        <w:jc w:val="both"/>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Акции</w:t>
      </w:r>
    </w:p>
    <w:p w:rsidR="00C658C0" w:rsidRDefault="00C658C0" w:rsidP="00C658C0">
      <w:pPr>
        <w:pStyle w:val="af1"/>
        <w:numPr>
          <w:ilvl w:val="2"/>
          <w:numId w:val="90"/>
        </w:numPr>
        <w:tabs>
          <w:tab w:val="left" w:pos="858"/>
        </w:tabs>
        <w:spacing w:after="120" w:line="0" w:lineRule="atLeast"/>
        <w:jc w:val="both"/>
        <w:rPr>
          <w:rFonts w:cs="Arial"/>
          <w:szCs w:val="20"/>
        </w:rPr>
      </w:pPr>
      <w:r w:rsidRPr="00DB5457">
        <w:rPr>
          <w:rFonts w:cs="Arial"/>
          <w:szCs w:val="20"/>
        </w:rPr>
        <w:t>Акции надлежащим образом зарегистрированы и полностью оплачены Продавцом.</w:t>
      </w:r>
    </w:p>
    <w:p w:rsidR="00C658C0" w:rsidRDefault="00C658C0" w:rsidP="00C658C0">
      <w:pPr>
        <w:pStyle w:val="af1"/>
        <w:numPr>
          <w:ilvl w:val="2"/>
          <w:numId w:val="90"/>
        </w:numPr>
        <w:tabs>
          <w:tab w:val="left" w:pos="858"/>
        </w:tabs>
        <w:spacing w:after="120" w:line="0" w:lineRule="atLeast"/>
        <w:jc w:val="both"/>
        <w:rPr>
          <w:rFonts w:cs="Arial"/>
          <w:szCs w:val="20"/>
        </w:rPr>
      </w:pPr>
      <w:r>
        <w:t>Акции свободны от каких-либо о</w:t>
      </w:r>
      <w:r w:rsidRPr="009A2C8F">
        <w:t>бременений, за исключением тех, о которых Покупателю было сообщено до заключения настоящего Договора. Отсутствуют какие-либо другие права, предписания, соглашения любого вида на приобретение у Продавца Акций, а также иные подобные ограничения в отношении права отчуждения Акций Продавцом</w:t>
      </w:r>
      <w:r>
        <w:t>.</w:t>
      </w:r>
    </w:p>
    <w:p w:rsidR="00C658C0" w:rsidRPr="00DB5457" w:rsidRDefault="00C658C0" w:rsidP="00C658C0">
      <w:pPr>
        <w:pStyle w:val="af1"/>
        <w:numPr>
          <w:ilvl w:val="2"/>
          <w:numId w:val="90"/>
        </w:numPr>
        <w:tabs>
          <w:tab w:val="left" w:pos="858"/>
        </w:tabs>
        <w:spacing w:after="120" w:line="0" w:lineRule="atLeast"/>
        <w:jc w:val="both"/>
        <w:rPr>
          <w:rFonts w:cs="Arial"/>
          <w:szCs w:val="20"/>
        </w:rPr>
      </w:pPr>
      <w:r w:rsidRPr="00DB5457">
        <w:rPr>
          <w:rFonts w:cs="Arial"/>
          <w:szCs w:val="20"/>
        </w:rPr>
        <w:t>После выполнения всех Предварительных условий, предусмотренных настоящим Договором, уплаты Покупной цены в полном</w:t>
      </w:r>
      <w:r>
        <w:rPr>
          <w:rFonts w:cs="Arial"/>
          <w:szCs w:val="20"/>
        </w:rPr>
        <w:t xml:space="preserve"> объеме</w:t>
      </w:r>
      <w:r w:rsidRPr="00DB5457">
        <w:rPr>
          <w:rFonts w:cs="Arial"/>
          <w:szCs w:val="20"/>
        </w:rPr>
        <w:t>, а также зачисления Акций на лицевой счёт Покупателя, Покупатель получит п</w:t>
      </w:r>
      <w:r>
        <w:rPr>
          <w:rFonts w:cs="Arial"/>
          <w:szCs w:val="20"/>
        </w:rPr>
        <w:t xml:space="preserve">раво собственности на Акции, </w:t>
      </w:r>
      <w:r>
        <w:t>свободные от о</w:t>
      </w:r>
      <w:r w:rsidRPr="009A2C8F">
        <w:t>бременений и иска третьих лиц, как это предусмотрено настоящим Договором</w:t>
      </w:r>
      <w:r>
        <w:t>.</w:t>
      </w:r>
    </w:p>
    <w:p w:rsidR="00C658C0" w:rsidRPr="00DB5457" w:rsidRDefault="00C658C0" w:rsidP="00C658C0">
      <w:pPr>
        <w:numPr>
          <w:ilvl w:val="0"/>
          <w:numId w:val="44"/>
        </w:numPr>
        <w:tabs>
          <w:tab w:val="left" w:pos="709"/>
        </w:tabs>
        <w:spacing w:after="120" w:line="235" w:lineRule="exact"/>
        <w:jc w:val="both"/>
        <w:rPr>
          <w:rFonts w:ascii="Times New Roman" w:eastAsia="Times New Roman" w:hAnsi="Times New Roman" w:cs="Arial"/>
          <w:b/>
          <w:sz w:val="24"/>
          <w:szCs w:val="20"/>
          <w:lang w:eastAsia="ru-RU"/>
        </w:rPr>
      </w:pPr>
      <w:r w:rsidRPr="00DB5457">
        <w:rPr>
          <w:rFonts w:ascii="Times New Roman" w:eastAsia="Times New Roman" w:hAnsi="Times New Roman" w:cs="Arial"/>
          <w:b/>
          <w:sz w:val="24"/>
          <w:szCs w:val="20"/>
          <w:lang w:eastAsia="ru-RU"/>
        </w:rPr>
        <w:t>Финансовая устойчивость</w:t>
      </w:r>
    </w:p>
    <w:p w:rsidR="00C658C0" w:rsidRDefault="00C658C0" w:rsidP="00C658C0">
      <w:pPr>
        <w:pStyle w:val="af1"/>
        <w:numPr>
          <w:ilvl w:val="2"/>
          <w:numId w:val="91"/>
        </w:numPr>
        <w:tabs>
          <w:tab w:val="left" w:pos="709"/>
        </w:tabs>
        <w:spacing w:after="120"/>
        <w:ind w:left="709" w:hanging="709"/>
        <w:jc w:val="both"/>
      </w:pPr>
      <w:r w:rsidRPr="009A2C8F">
        <w:t>Продавец не находится на стадии банкротства, ликвидации, управления акциями в связи с неплатежеспособностью, или реабилитационной процедурой любого вида или иной схожей процедурой.</w:t>
      </w:r>
    </w:p>
    <w:p w:rsidR="00C658C0" w:rsidRDefault="00C658C0" w:rsidP="00C658C0">
      <w:pPr>
        <w:pStyle w:val="af1"/>
        <w:numPr>
          <w:ilvl w:val="2"/>
          <w:numId w:val="91"/>
        </w:numPr>
        <w:tabs>
          <w:tab w:val="left" w:pos="851"/>
        </w:tabs>
        <w:spacing w:after="120"/>
        <w:ind w:left="709"/>
        <w:jc w:val="both"/>
      </w:pPr>
      <w:r w:rsidRPr="009A2C8F">
        <w:t>В отношении Продавца отсутствуют мораторий, промежуточное или временное наблюдение судом или лицом, назначенным судом, или иные подобные разбирательства.</w:t>
      </w:r>
      <w:bookmarkStart w:id="18" w:name="_Ref400737211"/>
    </w:p>
    <w:p w:rsidR="00B77F4D" w:rsidRDefault="00B77F4D" w:rsidP="00B77F4D">
      <w:pPr>
        <w:tabs>
          <w:tab w:val="left" w:pos="851"/>
        </w:tabs>
        <w:spacing w:after="120"/>
        <w:jc w:val="both"/>
      </w:pPr>
    </w:p>
    <w:bookmarkEnd w:id="18"/>
    <w:p w:rsidR="00C658C0" w:rsidRPr="007B25C6" w:rsidRDefault="00C658C0" w:rsidP="00C658C0">
      <w:pPr>
        <w:spacing w:after="120" w:line="6" w:lineRule="exact"/>
        <w:rPr>
          <w:rFonts w:ascii="Times New Roman" w:eastAsia="Times New Roman" w:hAnsi="Times New Roman" w:cs="Arial"/>
          <w:sz w:val="20"/>
          <w:szCs w:val="20"/>
          <w:lang w:eastAsia="ru-RU"/>
        </w:rPr>
      </w:pPr>
    </w:p>
    <w:p w:rsidR="00C658C0" w:rsidRPr="007B25C6" w:rsidRDefault="00C658C0" w:rsidP="00C658C0">
      <w:pPr>
        <w:numPr>
          <w:ilvl w:val="0"/>
          <w:numId w:val="45"/>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lastRenderedPageBreak/>
        <w:t>ЗАВЕРЕНИЯ И ГАРАНТИИ ПОКУПАТЕЛЯ</w:t>
      </w:r>
    </w:p>
    <w:p w:rsidR="00C658C0" w:rsidRPr="007B25C6" w:rsidRDefault="00C658C0" w:rsidP="00C658C0">
      <w:pPr>
        <w:spacing w:after="120" w:line="7" w:lineRule="exact"/>
        <w:rPr>
          <w:rFonts w:ascii="Times New Roman" w:eastAsia="Times New Roman" w:hAnsi="Times New Roman" w:cs="Arial"/>
          <w:sz w:val="20"/>
          <w:szCs w:val="20"/>
          <w:lang w:eastAsia="ru-RU"/>
        </w:rPr>
      </w:pPr>
    </w:p>
    <w:p w:rsidR="00C658C0" w:rsidRPr="007B25C6" w:rsidRDefault="00C658C0" w:rsidP="00C658C0">
      <w:pPr>
        <w:numPr>
          <w:ilvl w:val="0"/>
          <w:numId w:val="46"/>
        </w:numPr>
        <w:tabs>
          <w:tab w:val="left" w:pos="858"/>
        </w:tabs>
        <w:spacing w:after="120" w:line="236" w:lineRule="auto"/>
        <w:ind w:left="858" w:right="20"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Покупатель предоставляет в пользу Продавца гарантии и заверения, которые являются действительными по состоянию на дату заключения настоящего Договора и будут действовать в течение всего срока действия Договора.</w:t>
      </w:r>
    </w:p>
    <w:p w:rsidR="00C658C0" w:rsidRPr="007B25C6" w:rsidRDefault="00C658C0" w:rsidP="00C658C0">
      <w:pPr>
        <w:spacing w:after="120" w:line="6" w:lineRule="exact"/>
        <w:rPr>
          <w:rFonts w:ascii="Times New Roman" w:eastAsia="Times New Roman" w:hAnsi="Times New Roman" w:cs="Arial"/>
          <w:sz w:val="24"/>
          <w:szCs w:val="20"/>
          <w:lang w:eastAsia="ru-RU"/>
        </w:rPr>
      </w:pPr>
    </w:p>
    <w:p w:rsidR="00C658C0" w:rsidRPr="007B25C6" w:rsidRDefault="00C658C0" w:rsidP="00C658C0">
      <w:pPr>
        <w:numPr>
          <w:ilvl w:val="0"/>
          <w:numId w:val="46"/>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Обязательства по гарантиям</w:t>
      </w:r>
    </w:p>
    <w:p w:rsidR="00C658C0" w:rsidRPr="007B25C6" w:rsidRDefault="00C658C0" w:rsidP="00C658C0">
      <w:pPr>
        <w:spacing w:after="120" w:line="7" w:lineRule="exact"/>
        <w:rPr>
          <w:rFonts w:ascii="Times New Roman" w:eastAsia="Times New Roman" w:hAnsi="Times New Roman" w:cs="Arial"/>
          <w:sz w:val="20"/>
          <w:szCs w:val="20"/>
          <w:lang w:eastAsia="ru-RU"/>
        </w:rPr>
      </w:pPr>
    </w:p>
    <w:p w:rsidR="00C658C0" w:rsidRPr="007B25C6" w:rsidRDefault="00C658C0" w:rsidP="00C658C0">
      <w:pPr>
        <w:numPr>
          <w:ilvl w:val="0"/>
          <w:numId w:val="47"/>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Покупатель не вправе совершать или воздерживаться от совершения любых действий, если такие действия или бездействие могут привести к тому, что какая-либо из гарантий или заверений Покупателя будет нарушена или станет вводящей в заблуждение в какой-либо момент времени</w:t>
      </w:r>
      <w:r>
        <w:rPr>
          <w:rFonts w:ascii="Times New Roman" w:eastAsia="Times New Roman" w:hAnsi="Times New Roman" w:cs="Arial"/>
          <w:sz w:val="24"/>
          <w:szCs w:val="20"/>
          <w:lang w:eastAsia="ru-RU"/>
        </w:rPr>
        <w:t xml:space="preserve"> </w:t>
      </w:r>
      <w:r w:rsidRPr="00DB5457">
        <w:rPr>
          <w:rFonts w:ascii="Times New Roman" w:eastAsia="Times New Roman" w:hAnsi="Times New Roman" w:cs="Arial"/>
          <w:sz w:val="24"/>
          <w:szCs w:val="20"/>
          <w:lang w:eastAsia="ru-RU"/>
        </w:rPr>
        <w:t>до Даты Закрытия (включительно)</w:t>
      </w:r>
      <w:r w:rsidRPr="007B25C6">
        <w:rPr>
          <w:rFonts w:ascii="Times New Roman" w:eastAsia="Times New Roman" w:hAnsi="Times New Roman" w:cs="Arial"/>
          <w:sz w:val="24"/>
          <w:szCs w:val="20"/>
          <w:lang w:eastAsia="ru-RU"/>
        </w:rPr>
        <w:t>.</w:t>
      </w:r>
    </w:p>
    <w:p w:rsidR="00C658C0" w:rsidRPr="007B25C6" w:rsidRDefault="00C658C0" w:rsidP="00C658C0">
      <w:pPr>
        <w:spacing w:after="120" w:line="2" w:lineRule="exact"/>
        <w:rPr>
          <w:rFonts w:ascii="Times New Roman" w:eastAsia="Times New Roman" w:hAnsi="Times New Roman" w:cs="Arial"/>
          <w:sz w:val="24"/>
          <w:szCs w:val="20"/>
          <w:lang w:eastAsia="ru-RU"/>
        </w:rPr>
      </w:pPr>
    </w:p>
    <w:p w:rsidR="00C658C0" w:rsidRPr="007B25C6" w:rsidRDefault="00C658C0" w:rsidP="00C658C0">
      <w:pPr>
        <w:numPr>
          <w:ilvl w:val="0"/>
          <w:numId w:val="47"/>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Покупатель обязан письменно сообщать Продавцу все сведения о любом обстоятельстве, которое приведет или может привести к нарушению какой-либо из гарантий или заверений Покупателя, или которое является или может стать несоответствующим какой-либо из гарантий или заверений Покупателя, в течение 3 (трех) Рабочих дней после того, как о таком обстоятельстве станет известно Покупателю (включая их работников, советников и представителей)</w:t>
      </w:r>
      <w:r>
        <w:rPr>
          <w:rFonts w:ascii="Times New Roman" w:eastAsia="Times New Roman" w:hAnsi="Times New Roman" w:cs="Arial"/>
          <w:sz w:val="24"/>
          <w:szCs w:val="20"/>
          <w:lang w:eastAsia="ru-RU"/>
        </w:rPr>
        <w:t xml:space="preserve"> </w:t>
      </w:r>
      <w:r w:rsidRPr="00DB5457">
        <w:rPr>
          <w:rFonts w:ascii="Times New Roman" w:eastAsia="Times New Roman" w:hAnsi="Times New Roman" w:cs="Arial"/>
          <w:sz w:val="24"/>
          <w:szCs w:val="20"/>
          <w:lang w:eastAsia="ru-RU"/>
        </w:rPr>
        <w:t>до Даты Закрытия (включительно)</w:t>
      </w:r>
      <w:r w:rsidRPr="007B25C6">
        <w:rPr>
          <w:rFonts w:ascii="Times New Roman" w:eastAsia="Times New Roman" w:hAnsi="Times New Roman" w:cs="Arial"/>
          <w:sz w:val="24"/>
          <w:szCs w:val="20"/>
          <w:lang w:eastAsia="ru-RU"/>
        </w:rPr>
        <w:t>.</w:t>
      </w:r>
    </w:p>
    <w:p w:rsidR="00C658C0" w:rsidRPr="007B25C6" w:rsidRDefault="00C658C0" w:rsidP="00C658C0">
      <w:pPr>
        <w:numPr>
          <w:ilvl w:val="0"/>
          <w:numId w:val="47"/>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Каждая из гарантий или заверений Покупателя является отдельной и самостоятельной.</w:t>
      </w:r>
    </w:p>
    <w:p w:rsidR="00C658C0" w:rsidRPr="007B25C6" w:rsidRDefault="00C658C0" w:rsidP="00C658C0">
      <w:pPr>
        <w:numPr>
          <w:ilvl w:val="0"/>
          <w:numId w:val="47"/>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A7570A">
        <w:rPr>
          <w:rFonts w:ascii="Times New Roman" w:eastAsia="Times New Roman" w:hAnsi="Times New Roman" w:cs="Arial"/>
          <w:sz w:val="24"/>
          <w:szCs w:val="20"/>
          <w:lang w:eastAsia="ru-RU"/>
        </w:rPr>
        <w:t>Гарантии и заверения Покупателя и их предоставление Покупателем Стороны считают существенными условиями настоящего Договора, а также обязательствами Покупателя, исходя из которых Продавец согласился на условия настоящего Договора и его заключение. В случае нарушения гарантий и заверений Покупателя Покупатель обязан возместить Продавцу все и любые убытки, понесенные им в результате или в связи с таким нарушением</w:t>
      </w:r>
      <w:r>
        <w:rPr>
          <w:rFonts w:ascii="Times New Roman" w:eastAsia="Times New Roman" w:hAnsi="Times New Roman" w:cs="Arial"/>
          <w:sz w:val="24"/>
          <w:szCs w:val="20"/>
          <w:lang w:eastAsia="ru-RU"/>
        </w:rPr>
        <w:t>.</w:t>
      </w:r>
    </w:p>
    <w:p w:rsidR="00C658C0" w:rsidRPr="007B25C6" w:rsidRDefault="00C658C0" w:rsidP="00C658C0">
      <w:pPr>
        <w:numPr>
          <w:ilvl w:val="0"/>
          <w:numId w:val="4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Регистрация и Надлежащее исполнение</w:t>
      </w:r>
    </w:p>
    <w:p w:rsidR="00C658C0" w:rsidRPr="007B25C6" w:rsidRDefault="00C658C0" w:rsidP="00C658C0">
      <w:pPr>
        <w:numPr>
          <w:ilvl w:val="0"/>
          <w:numId w:val="49"/>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Покупатель является юридическим лицом, должным образом зарегистрированным и законно существующим по законодательству [</w:t>
      </w:r>
      <w:r w:rsidRPr="007B25C6">
        <w:rPr>
          <w:rFonts w:ascii="Times New Roman" w:eastAsia="Times New Roman" w:hAnsi="Times New Roman" w:cs="Arial"/>
          <w:i/>
          <w:sz w:val="24"/>
          <w:szCs w:val="20"/>
          <w:lang w:eastAsia="ru-RU"/>
        </w:rPr>
        <w:t>наименование страны-инкорпорации</w:t>
      </w:r>
      <w:r w:rsidRPr="007B25C6">
        <w:rPr>
          <w:rFonts w:ascii="Times New Roman" w:eastAsia="Times New Roman" w:hAnsi="Times New Roman" w:cs="Arial"/>
          <w:sz w:val="24"/>
          <w:szCs w:val="20"/>
          <w:lang w:eastAsia="ru-RU"/>
        </w:rPr>
        <w:t xml:space="preserve"> </w:t>
      </w:r>
      <w:r w:rsidRPr="007B25C6">
        <w:rPr>
          <w:rFonts w:ascii="Times New Roman" w:eastAsia="Times New Roman" w:hAnsi="Times New Roman" w:cs="Arial"/>
          <w:i/>
          <w:sz w:val="24"/>
          <w:szCs w:val="20"/>
          <w:lang w:eastAsia="ru-RU"/>
        </w:rPr>
        <w:t>Покупателя</w:t>
      </w:r>
      <w:r w:rsidRPr="007B25C6">
        <w:rPr>
          <w:rFonts w:ascii="Times New Roman" w:eastAsia="Times New Roman" w:hAnsi="Times New Roman" w:cs="Arial"/>
          <w:sz w:val="24"/>
          <w:szCs w:val="20"/>
          <w:lang w:eastAsia="ru-RU"/>
        </w:rPr>
        <w:t>].</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Данные Покупателя,</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изложенные в настоящем Договоре,</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верны и</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точны.</w:t>
      </w:r>
    </w:p>
    <w:p w:rsidR="00C658C0" w:rsidRPr="007B25C6" w:rsidRDefault="00C658C0" w:rsidP="00C658C0">
      <w:pPr>
        <w:numPr>
          <w:ilvl w:val="0"/>
          <w:numId w:val="49"/>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Покупатель имеет необходимые права и полномочия для заключения и исполнения настоящего Договора, выполнения обязательств по Договору и исполнения всех сделок, предусмотренных настоящим Договором.</w:t>
      </w:r>
    </w:p>
    <w:p w:rsidR="00C658C0" w:rsidRPr="007B25C6" w:rsidRDefault="00C658C0" w:rsidP="00C658C0">
      <w:pPr>
        <w:numPr>
          <w:ilvl w:val="0"/>
          <w:numId w:val="49"/>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Покупателем </w:t>
      </w:r>
      <w:r>
        <w:rPr>
          <w:rFonts w:ascii="Times New Roman" w:eastAsia="Times New Roman" w:hAnsi="Times New Roman" w:cs="Arial"/>
          <w:sz w:val="24"/>
          <w:szCs w:val="20"/>
          <w:lang w:eastAsia="ru-RU"/>
        </w:rPr>
        <w:t xml:space="preserve">по состоянию на Дату Закрытия в </w:t>
      </w:r>
      <w:r w:rsidRPr="007B25C6">
        <w:rPr>
          <w:rFonts w:ascii="Times New Roman" w:eastAsia="Times New Roman" w:hAnsi="Times New Roman" w:cs="Arial"/>
          <w:sz w:val="24"/>
          <w:szCs w:val="20"/>
          <w:lang w:eastAsia="ru-RU"/>
        </w:rPr>
        <w:t xml:space="preserve">случаях, предусмотренных законодательством Республики Казахстан </w:t>
      </w:r>
      <w:r w:rsidR="00423E1C" w:rsidRPr="004446AF">
        <w:rPr>
          <w:rFonts w:ascii="Times New Roman" w:eastAsia="Times New Roman" w:hAnsi="Times New Roman" w:cs="Arial"/>
          <w:sz w:val="24"/>
          <w:szCs w:val="20"/>
          <w:lang w:eastAsia="ru-RU"/>
        </w:rPr>
        <w:t>и/или применимым к Покупателю национальному законодательству и его учредительными документами</w:t>
      </w:r>
      <w:r w:rsidR="00423E1C" w:rsidRPr="007B25C6">
        <w:rPr>
          <w:rFonts w:ascii="Times New Roman" w:eastAsia="Times New Roman" w:hAnsi="Times New Roman" w:cs="Arial"/>
          <w:sz w:val="24"/>
          <w:szCs w:val="20"/>
          <w:lang w:eastAsia="ru-RU"/>
        </w:rPr>
        <w:t xml:space="preserve"> </w:t>
      </w:r>
      <w:r w:rsidRPr="007B25C6">
        <w:rPr>
          <w:rFonts w:ascii="Times New Roman" w:eastAsia="Times New Roman" w:hAnsi="Times New Roman" w:cs="Arial"/>
          <w:sz w:val="24"/>
          <w:szCs w:val="20"/>
          <w:lang w:eastAsia="ru-RU"/>
        </w:rPr>
        <w:t xml:space="preserve">получены все государственные и корпоративные одобрения, разрешения, согласования, санкции, лицензии, сертификаты, свидетельства и иные подобные документы, а также направлены уведомления необходимые для заключения и </w:t>
      </w:r>
      <w:r w:rsidR="00B56CB2" w:rsidRPr="004446AF">
        <w:rPr>
          <w:rFonts w:ascii="Times New Roman" w:eastAsia="Times New Roman" w:hAnsi="Times New Roman" w:cs="Arial"/>
          <w:sz w:val="24"/>
          <w:szCs w:val="20"/>
          <w:lang w:eastAsia="ru-RU"/>
        </w:rPr>
        <w:t>надлежащего</w:t>
      </w:r>
      <w:r w:rsidR="00B56CB2">
        <w:rPr>
          <w:rFonts w:ascii="Times New Roman" w:eastAsia="Times New Roman" w:hAnsi="Times New Roman" w:cs="Arial"/>
          <w:sz w:val="24"/>
          <w:szCs w:val="20"/>
          <w:lang w:eastAsia="ru-RU"/>
        </w:rPr>
        <w:t xml:space="preserve"> </w:t>
      </w:r>
      <w:r w:rsidRPr="007B25C6">
        <w:rPr>
          <w:rFonts w:ascii="Times New Roman" w:eastAsia="Times New Roman" w:hAnsi="Times New Roman" w:cs="Arial"/>
          <w:sz w:val="24"/>
          <w:szCs w:val="20"/>
          <w:lang w:eastAsia="ru-RU"/>
        </w:rPr>
        <w:t>исполнения настоящего Договора, выполнения обязательств по Договору и исполнения всех сделок, предусмотренных настоящим Договором.</w:t>
      </w:r>
    </w:p>
    <w:p w:rsidR="00C658C0" w:rsidRPr="007B25C6" w:rsidRDefault="00C658C0" w:rsidP="00C658C0">
      <w:pPr>
        <w:numPr>
          <w:ilvl w:val="0"/>
          <w:numId w:val="49"/>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A7570A">
        <w:rPr>
          <w:rFonts w:ascii="Times New Roman" w:eastAsia="Times New Roman" w:hAnsi="Times New Roman" w:cs="Arial"/>
          <w:sz w:val="24"/>
          <w:szCs w:val="20"/>
          <w:lang w:eastAsia="ru-RU"/>
        </w:rPr>
        <w:t>Покупателем по состоянию на Дату закрытия получены все необходимые корпоративные решения, предусмотренные применимым законодательством и его учредительными документами, необходимые для приобретения Акций, в том числе решение об одобрении и/или о совершении крупной сделки или сделки, в совершении которой имеется заинтересованность (если применимо)</w:t>
      </w:r>
      <w:r w:rsidRPr="007B25C6">
        <w:rPr>
          <w:rFonts w:ascii="Times New Roman" w:eastAsia="Times New Roman" w:hAnsi="Times New Roman" w:cs="Arial"/>
          <w:sz w:val="24"/>
          <w:szCs w:val="20"/>
          <w:lang w:eastAsia="ru-RU"/>
        </w:rPr>
        <w:t>.</w:t>
      </w:r>
    </w:p>
    <w:p w:rsidR="00C658C0" w:rsidRPr="007B25C6" w:rsidRDefault="00C658C0" w:rsidP="00C658C0">
      <w:pPr>
        <w:numPr>
          <w:ilvl w:val="0"/>
          <w:numId w:val="49"/>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A7570A">
        <w:rPr>
          <w:rFonts w:ascii="Times New Roman" w:eastAsia="Times New Roman" w:hAnsi="Times New Roman" w:cs="Arial"/>
          <w:sz w:val="24"/>
          <w:szCs w:val="20"/>
          <w:lang w:eastAsia="ru-RU"/>
        </w:rPr>
        <w:lastRenderedPageBreak/>
        <w:t>Настоящий Договор был должным образом заключен Покупателем и представляет собой законное, действительное и исполнимое в принудительном порядке обязательство Покупателя в соответствии с условиями настоящего Договора</w:t>
      </w:r>
      <w:r w:rsidRPr="007B25C6">
        <w:rPr>
          <w:rFonts w:ascii="Times New Roman" w:eastAsia="Times New Roman" w:hAnsi="Times New Roman" w:cs="Arial"/>
          <w:sz w:val="24"/>
          <w:szCs w:val="20"/>
          <w:lang w:eastAsia="ru-RU"/>
        </w:rPr>
        <w:t>.</w:t>
      </w:r>
    </w:p>
    <w:p w:rsidR="00C658C0" w:rsidRPr="007B25C6" w:rsidRDefault="00C658C0" w:rsidP="00C658C0">
      <w:pPr>
        <w:numPr>
          <w:ilvl w:val="0"/>
          <w:numId w:val="50"/>
        </w:numPr>
        <w:tabs>
          <w:tab w:val="left" w:pos="858"/>
        </w:tabs>
        <w:spacing w:after="120" w:line="0" w:lineRule="atLeast"/>
        <w:ind w:left="858" w:hanging="858"/>
        <w:jc w:val="both"/>
        <w:rPr>
          <w:rFonts w:ascii="Times New Roman" w:eastAsia="Times New Roman" w:hAnsi="Times New Roman" w:cs="Arial"/>
          <w:sz w:val="24"/>
          <w:szCs w:val="20"/>
          <w:lang w:eastAsia="ru-RU"/>
        </w:rPr>
      </w:pPr>
      <w:r>
        <w:rPr>
          <w:rFonts w:ascii="Times New Roman" w:eastAsia="Times New Roman" w:hAnsi="Times New Roman" w:cs="Arial"/>
          <w:b/>
          <w:sz w:val="24"/>
          <w:szCs w:val="20"/>
          <w:lang w:eastAsia="ru-RU"/>
        </w:rPr>
        <w:t>Последствия заключения Д</w:t>
      </w:r>
      <w:r w:rsidRPr="007B25C6">
        <w:rPr>
          <w:rFonts w:ascii="Times New Roman" w:eastAsia="Times New Roman" w:hAnsi="Times New Roman" w:cs="Arial"/>
          <w:b/>
          <w:sz w:val="24"/>
          <w:szCs w:val="20"/>
          <w:lang w:eastAsia="ru-RU"/>
        </w:rPr>
        <w:t>оговора</w:t>
      </w:r>
    </w:p>
    <w:p w:rsidR="00C658C0" w:rsidRPr="007B25C6" w:rsidRDefault="00C658C0" w:rsidP="00C658C0">
      <w:pPr>
        <w:spacing w:after="120" w:line="238"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Ни заключение, ни исполнение Покупателем настоящего Договора, ни исполнение сделок, предусмотренных Договором, (i) не нарушает и не будет нарушать любое положение, обязательство или документ, юридически обязательный для Покупателя согласно применимому законодательству; (ii) не нарушает и не будет нарушать выполнение обязательств по любому договору и не предоставляет и не будет предоставлять права третьей стороне (или потребует согласие или отказ третьей стороны) согласно договорам, участником которых является Покупатель; (iii) не нарушит </w:t>
      </w:r>
      <w:r w:rsidRPr="00A7570A">
        <w:rPr>
          <w:rFonts w:ascii="Times New Roman" w:eastAsia="Times New Roman" w:hAnsi="Times New Roman" w:cs="Arial"/>
          <w:sz w:val="24"/>
          <w:szCs w:val="20"/>
          <w:lang w:eastAsia="ru-RU"/>
        </w:rPr>
        <w:t>положения</w:t>
      </w:r>
      <w:r w:rsidRPr="007B25C6">
        <w:rPr>
          <w:rFonts w:ascii="Times New Roman" w:eastAsia="Times New Roman" w:hAnsi="Times New Roman" w:cs="Arial"/>
          <w:sz w:val="24"/>
          <w:szCs w:val="20"/>
          <w:lang w:eastAsia="ru-RU"/>
        </w:rPr>
        <w:t xml:space="preserve"> </w:t>
      </w:r>
      <w:r w:rsidRPr="00A7570A">
        <w:rPr>
          <w:rFonts w:ascii="Times New Roman" w:eastAsia="Times New Roman" w:hAnsi="Times New Roman" w:cs="Arial"/>
          <w:sz w:val="24"/>
          <w:szCs w:val="20"/>
          <w:lang w:eastAsia="ru-RU"/>
        </w:rPr>
        <w:t>учредительных документов  Покупателя</w:t>
      </w:r>
      <w:r w:rsidRPr="007B25C6">
        <w:rPr>
          <w:rFonts w:ascii="Times New Roman" w:eastAsia="Times New Roman" w:hAnsi="Times New Roman" w:cs="Arial"/>
          <w:sz w:val="24"/>
          <w:szCs w:val="20"/>
          <w:lang w:eastAsia="ru-RU"/>
        </w:rPr>
        <w:t>.</w:t>
      </w:r>
    </w:p>
    <w:p w:rsidR="00C658C0" w:rsidRPr="007B25C6" w:rsidRDefault="00C658C0" w:rsidP="00C658C0">
      <w:pPr>
        <w:numPr>
          <w:ilvl w:val="0"/>
          <w:numId w:val="5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Отсутствие судебного спора</w:t>
      </w:r>
    </w:p>
    <w:p w:rsidR="00C658C0" w:rsidRPr="007B25C6" w:rsidRDefault="00C658C0" w:rsidP="00C658C0">
      <w:pPr>
        <w:spacing w:after="120" w:line="237"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Покупатель подтверждает, что отсутствуют и не могут возникнуть какие-либо судебные иски в отношении него или споры с его участием, которые могут помешать или существенно отсрочить совершение сделок и выполнения обязательств, предусмотренных настоящим Договором.</w:t>
      </w:r>
    </w:p>
    <w:p w:rsidR="00C658C0" w:rsidRPr="007B25C6" w:rsidRDefault="00C658C0" w:rsidP="00C658C0">
      <w:pPr>
        <w:numPr>
          <w:ilvl w:val="0"/>
          <w:numId w:val="5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Финансовая устойчивость</w:t>
      </w:r>
    </w:p>
    <w:p w:rsidR="00C658C0" w:rsidRPr="007B25C6" w:rsidRDefault="00C658C0" w:rsidP="00C658C0">
      <w:pPr>
        <w:numPr>
          <w:ilvl w:val="0"/>
          <w:numId w:val="51"/>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Покупатель не находится на стадии банкротства (или какого-либо процесса, связанного с банкротством), ликвидации, управления в связи с неплатежеспособностью, или реабилитационной процедурой любого вида или иной схожей процедурой.</w:t>
      </w:r>
    </w:p>
    <w:p w:rsidR="00C658C0" w:rsidRPr="007B25C6" w:rsidRDefault="00C658C0" w:rsidP="00C658C0">
      <w:pPr>
        <w:numPr>
          <w:ilvl w:val="0"/>
          <w:numId w:val="51"/>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В отношении Покупателя отсутствуют мораторий, промежуточное или временное наблюдение судом или лицом, назначенным судом, или иные подобные разбирательства.</w:t>
      </w:r>
    </w:p>
    <w:p w:rsidR="00C658C0" w:rsidRPr="007B25C6" w:rsidRDefault="00C658C0" w:rsidP="00C658C0">
      <w:pPr>
        <w:numPr>
          <w:ilvl w:val="0"/>
          <w:numId w:val="51"/>
        </w:numPr>
        <w:tabs>
          <w:tab w:val="left" w:pos="858"/>
        </w:tabs>
        <w:spacing w:after="120" w:line="234" w:lineRule="auto"/>
        <w:ind w:left="858" w:right="20"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К дате Закрытия Покупатель обеспечит достаточность денежных средств для исполнения им обязательств по оплате Покупной Цены.</w:t>
      </w:r>
    </w:p>
    <w:p w:rsidR="00C658C0" w:rsidRPr="00E85253" w:rsidRDefault="00C658C0" w:rsidP="00C658C0">
      <w:pPr>
        <w:numPr>
          <w:ilvl w:val="0"/>
          <w:numId w:val="52"/>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Особые условия реализации Акций</w:t>
      </w:r>
    </w:p>
    <w:p w:rsidR="00C658C0" w:rsidRPr="00A7570A" w:rsidRDefault="00C658C0" w:rsidP="00C658C0">
      <w:pPr>
        <w:tabs>
          <w:tab w:val="left" w:pos="851"/>
        </w:tabs>
        <w:spacing w:after="120" w:line="236" w:lineRule="auto"/>
        <w:jc w:val="both"/>
        <w:rPr>
          <w:rFonts w:ascii="Times New Roman" w:eastAsia="Times New Roman" w:hAnsi="Times New Roman" w:cs="Arial"/>
          <w:sz w:val="24"/>
          <w:szCs w:val="20"/>
          <w:lang w:eastAsia="ru-RU"/>
        </w:rPr>
      </w:pPr>
      <w:r w:rsidRPr="00A7570A">
        <w:rPr>
          <w:rFonts w:ascii="Times New Roman" w:eastAsia="Times New Roman" w:hAnsi="Times New Roman" w:cs="Arial"/>
          <w:sz w:val="24"/>
          <w:szCs w:val="20"/>
          <w:lang w:eastAsia="ru-RU"/>
        </w:rPr>
        <w:t>Покупатель обязуется обеспечить неукоснительное исполнение особых условий, прописанных ниже:</w:t>
      </w:r>
    </w:p>
    <w:p w:rsidR="00C658C0" w:rsidRPr="00B77F4D" w:rsidRDefault="00C658C0" w:rsidP="00C658C0">
      <w:pPr>
        <w:numPr>
          <w:ilvl w:val="0"/>
          <w:numId w:val="88"/>
        </w:numPr>
        <w:tabs>
          <w:tab w:val="left" w:pos="851"/>
        </w:tabs>
        <w:spacing w:after="120" w:line="240" w:lineRule="auto"/>
        <w:ind w:left="851" w:hanging="851"/>
        <w:jc w:val="both"/>
        <w:rPr>
          <w:rFonts w:ascii="Times New Roman" w:eastAsia="Times New Roman" w:hAnsi="Times New Roman" w:cs="Arial"/>
          <w:b/>
          <w:i/>
          <w:color w:val="FF0000"/>
          <w:sz w:val="24"/>
          <w:szCs w:val="20"/>
          <w:lang w:eastAsia="ru-RU"/>
        </w:rPr>
      </w:pPr>
      <w:r>
        <w:rPr>
          <w:rFonts w:ascii="Times New Roman" w:eastAsia="Times New Roman" w:hAnsi="Times New Roman" w:cs="Arial"/>
          <w:sz w:val="24"/>
          <w:szCs w:val="20"/>
          <w:lang w:eastAsia="ru-RU"/>
        </w:rPr>
        <w:t>неуменьшение</w:t>
      </w:r>
      <w:r w:rsidRPr="00131887">
        <w:rPr>
          <w:rFonts w:ascii="Times New Roman" w:eastAsia="Times New Roman" w:hAnsi="Times New Roman" w:cs="Arial"/>
          <w:sz w:val="24"/>
          <w:szCs w:val="20"/>
          <w:lang w:eastAsia="ru-RU"/>
        </w:rPr>
        <w:t xml:space="preserve"> текущей штатной численности персонала Компании в течение 1 (одного) года</w:t>
      </w:r>
      <w:r w:rsidR="00B77F4D">
        <w:rPr>
          <w:rFonts w:ascii="Times New Roman" w:eastAsia="Times New Roman" w:hAnsi="Times New Roman" w:cs="Arial"/>
          <w:sz w:val="24"/>
          <w:szCs w:val="20"/>
          <w:lang w:eastAsia="ru-RU"/>
        </w:rPr>
        <w:t xml:space="preserve"> </w:t>
      </w:r>
      <w:r w:rsidR="00F151A1" w:rsidRPr="00F151A1">
        <w:rPr>
          <w:rFonts w:ascii="Times New Roman" w:hAnsi="Times New Roman"/>
          <w:sz w:val="24"/>
          <w:szCs w:val="28"/>
        </w:rPr>
        <w:t>с момента приобретения Акций</w:t>
      </w:r>
      <w:r w:rsidR="00F151A1">
        <w:rPr>
          <w:rFonts w:ascii="Times New Roman" w:hAnsi="Times New Roman"/>
          <w:sz w:val="24"/>
          <w:szCs w:val="28"/>
        </w:rPr>
        <w:t>;</w:t>
      </w:r>
    </w:p>
    <w:p w:rsidR="00B77F4D" w:rsidRPr="00B77F4D" w:rsidRDefault="00C658C0" w:rsidP="00F151A1">
      <w:pPr>
        <w:numPr>
          <w:ilvl w:val="0"/>
          <w:numId w:val="88"/>
        </w:numPr>
        <w:tabs>
          <w:tab w:val="left" w:pos="851"/>
        </w:tabs>
        <w:spacing w:after="120" w:line="240" w:lineRule="auto"/>
        <w:ind w:left="0" w:firstLine="0"/>
        <w:jc w:val="both"/>
        <w:rPr>
          <w:rFonts w:ascii="Times New Roman" w:eastAsia="Times New Roman" w:hAnsi="Times New Roman" w:cs="Arial"/>
          <w:b/>
          <w:i/>
          <w:color w:val="FF0000"/>
          <w:sz w:val="24"/>
          <w:szCs w:val="20"/>
          <w:lang w:eastAsia="ru-RU"/>
        </w:rPr>
      </w:pPr>
      <w:r w:rsidRPr="00131887">
        <w:rPr>
          <w:rFonts w:ascii="Times New Roman" w:eastAsia="Times New Roman" w:hAnsi="Times New Roman" w:cs="Arial"/>
          <w:sz w:val="24"/>
          <w:szCs w:val="20"/>
          <w:lang w:eastAsia="ru-RU"/>
        </w:rPr>
        <w:t>сохранении профиля деятельности Компании в течение 1 (одного) года</w:t>
      </w:r>
      <w:r w:rsidR="00B77F4D">
        <w:rPr>
          <w:rFonts w:ascii="Times New Roman" w:eastAsia="Times New Roman" w:hAnsi="Times New Roman" w:cs="Arial"/>
          <w:sz w:val="24"/>
          <w:szCs w:val="20"/>
          <w:lang w:eastAsia="ru-RU"/>
        </w:rPr>
        <w:t xml:space="preserve"> </w:t>
      </w:r>
      <w:r w:rsidR="00F151A1" w:rsidRPr="00F151A1">
        <w:rPr>
          <w:rFonts w:ascii="Times New Roman" w:hAnsi="Times New Roman"/>
          <w:sz w:val="24"/>
          <w:szCs w:val="28"/>
        </w:rPr>
        <w:t>с момента приобретения Акций</w:t>
      </w:r>
      <w:r w:rsidR="00F151A1">
        <w:rPr>
          <w:rFonts w:ascii="Times New Roman" w:hAnsi="Times New Roman"/>
          <w:sz w:val="24"/>
          <w:szCs w:val="28"/>
        </w:rPr>
        <w:t>;</w:t>
      </w:r>
    </w:p>
    <w:p w:rsidR="00C658C0" w:rsidRPr="00B77F4D" w:rsidRDefault="00C658C0" w:rsidP="00380DB6">
      <w:pPr>
        <w:numPr>
          <w:ilvl w:val="0"/>
          <w:numId w:val="88"/>
        </w:numPr>
        <w:tabs>
          <w:tab w:val="left" w:pos="851"/>
        </w:tabs>
        <w:spacing w:after="120" w:line="240" w:lineRule="auto"/>
        <w:ind w:left="851" w:hanging="851"/>
        <w:jc w:val="both"/>
        <w:rPr>
          <w:rFonts w:ascii="Times New Roman" w:eastAsia="Times New Roman" w:hAnsi="Times New Roman" w:cs="Arial"/>
          <w:sz w:val="24"/>
          <w:szCs w:val="20"/>
          <w:lang w:eastAsia="ru-RU"/>
        </w:rPr>
      </w:pPr>
      <w:r w:rsidRPr="00B77F4D">
        <w:rPr>
          <w:rFonts w:ascii="Times New Roman" w:eastAsia="Times New Roman" w:hAnsi="Times New Roman" w:cs="Arial"/>
          <w:sz w:val="24"/>
          <w:szCs w:val="20"/>
          <w:lang w:eastAsia="ru-RU"/>
        </w:rPr>
        <w:t xml:space="preserve">неухудшение </w:t>
      </w:r>
      <w:r w:rsidR="00F151A1" w:rsidRPr="00B77F4D">
        <w:rPr>
          <w:rFonts w:ascii="Times New Roman" w:eastAsia="Times New Roman" w:hAnsi="Times New Roman" w:cs="Arial"/>
          <w:sz w:val="24"/>
          <w:szCs w:val="20"/>
          <w:lang w:eastAsia="ru-RU"/>
        </w:rPr>
        <w:t xml:space="preserve">действующих условий </w:t>
      </w:r>
      <w:r w:rsidRPr="00B77F4D">
        <w:rPr>
          <w:rFonts w:ascii="Times New Roman" w:eastAsia="Times New Roman" w:hAnsi="Times New Roman" w:cs="Arial"/>
          <w:sz w:val="24"/>
          <w:szCs w:val="20"/>
          <w:lang w:eastAsia="ru-RU"/>
        </w:rPr>
        <w:t xml:space="preserve">в течение 1 (одного) года </w:t>
      </w:r>
      <w:r w:rsidR="00F151A1" w:rsidRPr="00F151A1">
        <w:rPr>
          <w:rFonts w:ascii="Times New Roman" w:hAnsi="Times New Roman"/>
          <w:sz w:val="24"/>
          <w:szCs w:val="28"/>
        </w:rPr>
        <w:t>с момента приобретения Акций</w:t>
      </w:r>
      <w:r w:rsidRPr="00B77F4D">
        <w:rPr>
          <w:rFonts w:ascii="Times New Roman" w:eastAsia="Times New Roman" w:hAnsi="Times New Roman" w:cs="Arial"/>
          <w:sz w:val="24"/>
          <w:szCs w:val="20"/>
          <w:lang w:eastAsia="ru-RU"/>
        </w:rPr>
        <w:t xml:space="preserve">, указанных в заключенных трудовых договорах между </w:t>
      </w:r>
      <w:r w:rsidR="00B77F4D" w:rsidRPr="00F151A1">
        <w:rPr>
          <w:rFonts w:ascii="Times New Roman" w:eastAsia="Times New Roman" w:hAnsi="Times New Roman" w:cs="Arial"/>
          <w:sz w:val="24"/>
          <w:szCs w:val="20"/>
          <w:lang w:eastAsia="ru-RU"/>
        </w:rPr>
        <w:t xml:space="preserve">Компанией </w:t>
      </w:r>
      <w:r w:rsidRPr="00B77F4D">
        <w:rPr>
          <w:rFonts w:ascii="Times New Roman" w:eastAsia="Times New Roman" w:hAnsi="Times New Roman" w:cs="Arial"/>
          <w:sz w:val="24"/>
          <w:szCs w:val="20"/>
          <w:lang w:eastAsia="ru-RU"/>
        </w:rPr>
        <w:t>и ее работниками, в том числе текущего уровня заработной платы;</w:t>
      </w:r>
    </w:p>
    <w:p w:rsidR="00C658C0" w:rsidRPr="00131887" w:rsidRDefault="00C658C0" w:rsidP="00C658C0">
      <w:pPr>
        <w:numPr>
          <w:ilvl w:val="0"/>
          <w:numId w:val="88"/>
        </w:numPr>
        <w:tabs>
          <w:tab w:val="left" w:pos="851"/>
        </w:tabs>
        <w:spacing w:after="120" w:line="240" w:lineRule="auto"/>
        <w:ind w:left="851" w:hanging="851"/>
        <w:jc w:val="both"/>
        <w:rPr>
          <w:rFonts w:ascii="Times New Roman" w:eastAsia="Times New Roman" w:hAnsi="Times New Roman" w:cs="Arial"/>
          <w:sz w:val="24"/>
          <w:szCs w:val="20"/>
          <w:lang w:eastAsia="ru-RU"/>
        </w:rPr>
      </w:pPr>
      <w:r w:rsidRPr="00131887">
        <w:rPr>
          <w:rFonts w:ascii="Times New Roman" w:eastAsia="Times New Roman" w:hAnsi="Times New Roman" w:cs="Arial"/>
          <w:sz w:val="24"/>
          <w:szCs w:val="20"/>
          <w:lang w:eastAsia="ru-RU"/>
        </w:rPr>
        <w:t xml:space="preserve">выполнение обязательств по действующим долгосрочным и краткосрочным договорам Компании о реализации товаров, работ и услуг; </w:t>
      </w:r>
    </w:p>
    <w:p w:rsidR="00B77F4D" w:rsidRPr="00B77F4D" w:rsidRDefault="00C658C0" w:rsidP="00F151A1">
      <w:pPr>
        <w:numPr>
          <w:ilvl w:val="0"/>
          <w:numId w:val="88"/>
        </w:numPr>
        <w:tabs>
          <w:tab w:val="left" w:pos="851"/>
        </w:tabs>
        <w:spacing w:after="120" w:line="240" w:lineRule="auto"/>
        <w:ind w:left="0" w:firstLine="0"/>
        <w:jc w:val="both"/>
        <w:rPr>
          <w:rFonts w:ascii="Times New Roman" w:eastAsia="Times New Roman" w:hAnsi="Times New Roman" w:cs="Arial"/>
          <w:b/>
          <w:i/>
          <w:color w:val="FF0000"/>
          <w:sz w:val="24"/>
          <w:szCs w:val="20"/>
          <w:lang w:eastAsia="ru-RU"/>
        </w:rPr>
      </w:pPr>
      <w:r>
        <w:rPr>
          <w:rFonts w:ascii="Times New Roman" w:eastAsia="Times New Roman" w:hAnsi="Times New Roman" w:cs="Arial"/>
          <w:sz w:val="24"/>
          <w:szCs w:val="20"/>
          <w:lang w:eastAsia="ru-RU"/>
        </w:rPr>
        <w:t>сохранение</w:t>
      </w:r>
      <w:r w:rsidRPr="00131887">
        <w:rPr>
          <w:rFonts w:ascii="Times New Roman" w:eastAsia="Times New Roman" w:hAnsi="Times New Roman" w:cs="Arial"/>
          <w:sz w:val="24"/>
          <w:szCs w:val="20"/>
          <w:lang w:eastAsia="ru-RU"/>
        </w:rPr>
        <w:t xml:space="preserve"> существующих цен на производимую продукцию </w:t>
      </w:r>
      <w:r w:rsidRPr="004446AF">
        <w:rPr>
          <w:rFonts w:ascii="Times New Roman" w:eastAsia="Times New Roman" w:hAnsi="Times New Roman" w:cs="Arial"/>
          <w:sz w:val="24"/>
          <w:szCs w:val="20"/>
          <w:lang w:eastAsia="ru-RU"/>
        </w:rPr>
        <w:t>для группы компаний</w:t>
      </w:r>
      <w:r w:rsidR="004446AF" w:rsidRPr="004446AF">
        <w:rPr>
          <w:rFonts w:ascii="Times New Roman" w:eastAsia="Times New Roman" w:hAnsi="Times New Roman" w:cs="Arial"/>
          <w:sz w:val="24"/>
          <w:szCs w:val="20"/>
          <w:lang w:eastAsia="ru-RU"/>
        </w:rPr>
        <w:t xml:space="preserve"> АО «НАК «Казатомпром» </w:t>
      </w:r>
      <w:r w:rsidRPr="00131887">
        <w:rPr>
          <w:rFonts w:ascii="Times New Roman" w:eastAsia="Times New Roman" w:hAnsi="Times New Roman" w:cs="Arial"/>
          <w:sz w:val="24"/>
          <w:szCs w:val="20"/>
          <w:lang w:eastAsia="ru-RU"/>
        </w:rPr>
        <w:t>в течение 1 (одного) года</w:t>
      </w:r>
      <w:r w:rsidR="00B77F4D">
        <w:rPr>
          <w:rFonts w:ascii="Times New Roman" w:eastAsia="Times New Roman" w:hAnsi="Times New Roman" w:cs="Arial"/>
          <w:sz w:val="24"/>
          <w:szCs w:val="20"/>
          <w:lang w:eastAsia="ru-RU"/>
        </w:rPr>
        <w:t xml:space="preserve"> </w:t>
      </w:r>
      <w:r w:rsidR="00F151A1" w:rsidRPr="00F151A1">
        <w:rPr>
          <w:rFonts w:ascii="Times New Roman" w:hAnsi="Times New Roman"/>
          <w:sz w:val="24"/>
          <w:szCs w:val="28"/>
        </w:rPr>
        <w:t>с момента приобретения Акций</w:t>
      </w:r>
      <w:r w:rsidR="00F151A1">
        <w:rPr>
          <w:rFonts w:ascii="Times New Roman" w:hAnsi="Times New Roman"/>
          <w:sz w:val="24"/>
          <w:szCs w:val="28"/>
        </w:rPr>
        <w:t>;</w:t>
      </w:r>
    </w:p>
    <w:p w:rsidR="00693DB2" w:rsidRPr="00B77F4D" w:rsidRDefault="00C658C0" w:rsidP="00693DB2">
      <w:pPr>
        <w:numPr>
          <w:ilvl w:val="0"/>
          <w:numId w:val="88"/>
        </w:numPr>
        <w:tabs>
          <w:tab w:val="left" w:pos="851"/>
        </w:tabs>
        <w:spacing w:after="120" w:line="240" w:lineRule="auto"/>
        <w:jc w:val="both"/>
        <w:rPr>
          <w:rFonts w:ascii="Times New Roman" w:eastAsia="Times New Roman" w:hAnsi="Times New Roman" w:cs="Arial"/>
          <w:b/>
          <w:i/>
          <w:color w:val="FF0000"/>
          <w:sz w:val="24"/>
          <w:szCs w:val="20"/>
          <w:lang w:eastAsia="ru-RU"/>
        </w:rPr>
      </w:pPr>
      <w:r>
        <w:rPr>
          <w:rFonts w:ascii="Times New Roman" w:eastAsia="Times New Roman" w:hAnsi="Times New Roman" w:cs="Arial"/>
          <w:sz w:val="24"/>
          <w:szCs w:val="20"/>
          <w:lang w:eastAsia="ru-RU"/>
        </w:rPr>
        <w:lastRenderedPageBreak/>
        <w:t>предоставление</w:t>
      </w:r>
      <w:r w:rsidRPr="00131887">
        <w:rPr>
          <w:rFonts w:ascii="Times New Roman" w:eastAsia="Times New Roman" w:hAnsi="Times New Roman" w:cs="Arial"/>
          <w:sz w:val="24"/>
          <w:szCs w:val="20"/>
          <w:lang w:eastAsia="ru-RU"/>
        </w:rPr>
        <w:t xml:space="preserve"> </w:t>
      </w:r>
      <w:r w:rsidRPr="004446AF">
        <w:rPr>
          <w:rFonts w:ascii="Times New Roman" w:eastAsia="Times New Roman" w:hAnsi="Times New Roman" w:cs="Arial"/>
          <w:sz w:val="24"/>
          <w:szCs w:val="20"/>
          <w:lang w:eastAsia="ru-RU"/>
        </w:rPr>
        <w:t xml:space="preserve">группе компаний </w:t>
      </w:r>
      <w:r w:rsidR="004446AF" w:rsidRPr="004446AF">
        <w:rPr>
          <w:rFonts w:ascii="Times New Roman" w:eastAsia="Times New Roman" w:hAnsi="Times New Roman" w:cs="Arial"/>
          <w:sz w:val="24"/>
          <w:szCs w:val="20"/>
          <w:lang w:eastAsia="ru-RU"/>
        </w:rPr>
        <w:t xml:space="preserve">АО «НАК «Казатомпром» </w:t>
      </w:r>
      <w:r w:rsidRPr="004446AF">
        <w:rPr>
          <w:rFonts w:ascii="Times New Roman" w:eastAsia="Times New Roman" w:hAnsi="Times New Roman" w:cs="Arial"/>
          <w:sz w:val="24"/>
          <w:szCs w:val="20"/>
          <w:lang w:eastAsia="ru-RU"/>
        </w:rPr>
        <w:t xml:space="preserve"> </w:t>
      </w:r>
      <w:r w:rsidRPr="00131887">
        <w:rPr>
          <w:rFonts w:ascii="Times New Roman" w:eastAsia="Times New Roman" w:hAnsi="Times New Roman" w:cs="Arial"/>
          <w:sz w:val="24"/>
          <w:szCs w:val="20"/>
          <w:lang w:eastAsia="ru-RU"/>
        </w:rPr>
        <w:t>годового объема не менее 8000 тонн чешуйчатой соды и 1500 тонн жидкого каустика в течение 1 (одного) года</w:t>
      </w:r>
      <w:r w:rsidR="00C66BBC">
        <w:rPr>
          <w:rFonts w:ascii="Times New Roman" w:eastAsia="Times New Roman" w:hAnsi="Times New Roman" w:cs="Arial"/>
          <w:sz w:val="24"/>
          <w:szCs w:val="20"/>
          <w:lang w:eastAsia="ru-RU"/>
        </w:rPr>
        <w:t xml:space="preserve"> </w:t>
      </w:r>
      <w:r w:rsidR="00F151A1" w:rsidRPr="00F151A1">
        <w:rPr>
          <w:rFonts w:ascii="Times New Roman" w:hAnsi="Times New Roman"/>
          <w:sz w:val="24"/>
          <w:szCs w:val="28"/>
        </w:rPr>
        <w:t>с момента приобретения Акций</w:t>
      </w:r>
      <w:r w:rsidR="00F151A1">
        <w:rPr>
          <w:rFonts w:ascii="Times New Roman" w:hAnsi="Times New Roman"/>
          <w:sz w:val="24"/>
          <w:szCs w:val="28"/>
        </w:rPr>
        <w:t>;</w:t>
      </w:r>
    </w:p>
    <w:p w:rsidR="00C658C0" w:rsidRPr="00131887" w:rsidRDefault="00C658C0" w:rsidP="00C658C0">
      <w:pPr>
        <w:numPr>
          <w:ilvl w:val="0"/>
          <w:numId w:val="88"/>
        </w:numPr>
        <w:tabs>
          <w:tab w:val="left" w:pos="851"/>
        </w:tabs>
        <w:spacing w:after="120" w:line="240" w:lineRule="auto"/>
        <w:ind w:left="851" w:hanging="851"/>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обеспечение</w:t>
      </w:r>
      <w:r w:rsidRPr="00131887">
        <w:rPr>
          <w:rFonts w:ascii="Times New Roman" w:eastAsia="Times New Roman" w:hAnsi="Times New Roman" w:cs="Arial"/>
          <w:sz w:val="24"/>
          <w:szCs w:val="20"/>
          <w:lang w:eastAsia="ru-RU"/>
        </w:rPr>
        <w:t xml:space="preserve"> дальнейшего исполнения обязательств по Договору банковского займа №01Сог/321 от 31.08.2006 года, заключенному между </w:t>
      </w:r>
      <w:r w:rsidR="004A5C82" w:rsidRPr="004446AF">
        <w:rPr>
          <w:rFonts w:ascii="Times New Roman" w:eastAsia="Times New Roman" w:hAnsi="Times New Roman" w:cs="Arial"/>
          <w:sz w:val="24"/>
          <w:szCs w:val="20"/>
          <w:lang w:eastAsia="ru-RU"/>
        </w:rPr>
        <w:t>АО «Каустик»</w:t>
      </w:r>
      <w:r w:rsidRPr="004A5C82">
        <w:rPr>
          <w:rFonts w:ascii="Times New Roman" w:eastAsia="Times New Roman" w:hAnsi="Times New Roman" w:cs="Arial"/>
          <w:color w:val="FF0000"/>
          <w:sz w:val="24"/>
          <w:szCs w:val="20"/>
          <w:lang w:eastAsia="ru-RU"/>
        </w:rPr>
        <w:t xml:space="preserve"> </w:t>
      </w:r>
      <w:r w:rsidRPr="00131887">
        <w:rPr>
          <w:rFonts w:ascii="Times New Roman" w:eastAsia="Times New Roman" w:hAnsi="Times New Roman" w:cs="Arial"/>
          <w:sz w:val="24"/>
          <w:szCs w:val="20"/>
          <w:lang w:eastAsia="ru-RU"/>
        </w:rPr>
        <w:t xml:space="preserve">и АО «Эксимбанк Казахстан» либо письменное обязательство об обеспечении незамедлительного досрочного погашения займа </w:t>
      </w:r>
      <w:r w:rsidR="0029547F" w:rsidRPr="004446AF">
        <w:rPr>
          <w:rFonts w:ascii="Times New Roman" w:eastAsia="Times New Roman" w:hAnsi="Times New Roman" w:cs="Arial"/>
          <w:sz w:val="24"/>
          <w:szCs w:val="20"/>
          <w:lang w:eastAsia="ru-RU"/>
        </w:rPr>
        <w:t xml:space="preserve">АО «Каустик» </w:t>
      </w:r>
      <w:r w:rsidRPr="00131887">
        <w:rPr>
          <w:rFonts w:ascii="Times New Roman" w:eastAsia="Times New Roman" w:hAnsi="Times New Roman" w:cs="Arial"/>
          <w:sz w:val="24"/>
          <w:szCs w:val="20"/>
          <w:lang w:eastAsia="ru-RU"/>
        </w:rPr>
        <w:t xml:space="preserve">по </w:t>
      </w:r>
      <w:r w:rsidR="00DD75D8">
        <w:rPr>
          <w:rFonts w:ascii="Times New Roman" w:eastAsia="Times New Roman" w:hAnsi="Times New Roman" w:cs="Arial"/>
          <w:sz w:val="24"/>
          <w:szCs w:val="20"/>
          <w:lang w:eastAsia="ru-RU"/>
        </w:rPr>
        <w:t>Соглашению о предоставлении кредитной линии</w:t>
      </w:r>
      <w:r w:rsidRPr="00131887">
        <w:rPr>
          <w:rFonts w:ascii="Times New Roman" w:eastAsia="Times New Roman" w:hAnsi="Times New Roman" w:cs="Arial"/>
          <w:sz w:val="24"/>
          <w:szCs w:val="20"/>
          <w:lang w:eastAsia="ru-RU"/>
        </w:rPr>
        <w:t xml:space="preserve"> №01Сог/321 от 31.08.2006г года, заключенному между </w:t>
      </w:r>
      <w:r w:rsidR="0029547F" w:rsidRPr="004446AF">
        <w:rPr>
          <w:rFonts w:ascii="Times New Roman" w:eastAsia="Times New Roman" w:hAnsi="Times New Roman" w:cs="Arial"/>
          <w:sz w:val="24"/>
          <w:szCs w:val="20"/>
          <w:lang w:eastAsia="ru-RU"/>
        </w:rPr>
        <w:t xml:space="preserve">АО «Каустик» </w:t>
      </w:r>
      <w:r w:rsidRPr="00131887">
        <w:rPr>
          <w:rFonts w:ascii="Times New Roman" w:eastAsia="Times New Roman" w:hAnsi="Times New Roman" w:cs="Arial"/>
          <w:sz w:val="24"/>
          <w:szCs w:val="20"/>
          <w:lang w:eastAsia="ru-RU"/>
        </w:rPr>
        <w:t xml:space="preserve">и АО «Эксимбанк Казахстан»; </w:t>
      </w:r>
    </w:p>
    <w:p w:rsidR="00C658C0" w:rsidRPr="00131887" w:rsidRDefault="00C658C0" w:rsidP="00C658C0">
      <w:pPr>
        <w:tabs>
          <w:tab w:val="left" w:pos="851"/>
        </w:tabs>
        <w:spacing w:after="120" w:line="240" w:lineRule="auto"/>
        <w:ind w:left="851" w:hanging="851"/>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ab/>
        <w:t>обеспечение</w:t>
      </w:r>
      <w:r w:rsidRPr="00131887">
        <w:rPr>
          <w:rFonts w:ascii="Times New Roman" w:eastAsia="Times New Roman" w:hAnsi="Times New Roman" w:cs="Arial"/>
          <w:sz w:val="24"/>
          <w:szCs w:val="20"/>
          <w:lang w:eastAsia="ru-RU"/>
        </w:rPr>
        <w:t xml:space="preserve"> дальнейшего исполнения обязательств по </w:t>
      </w:r>
      <w:r w:rsidR="00DD75D8">
        <w:rPr>
          <w:rFonts w:ascii="Times New Roman" w:eastAsia="Times New Roman" w:hAnsi="Times New Roman" w:cs="Arial"/>
          <w:sz w:val="24"/>
          <w:szCs w:val="20"/>
          <w:lang w:eastAsia="ru-RU"/>
        </w:rPr>
        <w:t>Соглашению о предоставлении кредитной линии</w:t>
      </w:r>
      <w:r w:rsidRPr="00131887">
        <w:rPr>
          <w:rFonts w:ascii="Times New Roman" w:eastAsia="Times New Roman" w:hAnsi="Times New Roman" w:cs="Arial"/>
          <w:sz w:val="24"/>
          <w:szCs w:val="20"/>
          <w:lang w:eastAsia="ru-RU"/>
        </w:rPr>
        <w:t xml:space="preserve"> №КИ 132-S/08 от 14.02.2008 года, заключенному между </w:t>
      </w:r>
      <w:r w:rsidR="0029547F" w:rsidRPr="004446AF">
        <w:rPr>
          <w:rFonts w:ascii="Times New Roman" w:eastAsia="Times New Roman" w:hAnsi="Times New Roman" w:cs="Arial"/>
          <w:sz w:val="24"/>
          <w:szCs w:val="20"/>
          <w:lang w:eastAsia="ru-RU"/>
        </w:rPr>
        <w:t xml:space="preserve">АО «Каустик» </w:t>
      </w:r>
      <w:r w:rsidRPr="00131887">
        <w:rPr>
          <w:rFonts w:ascii="Times New Roman" w:eastAsia="Times New Roman" w:hAnsi="Times New Roman" w:cs="Arial"/>
          <w:sz w:val="24"/>
          <w:szCs w:val="20"/>
          <w:lang w:eastAsia="ru-RU"/>
        </w:rPr>
        <w:t xml:space="preserve">и АО «Банк Развития Казахстана» либо письменное обязательство об обеспечении незамедлительного досрочного погашения займа </w:t>
      </w:r>
      <w:r w:rsidR="0029547F" w:rsidRPr="004446AF">
        <w:rPr>
          <w:rFonts w:ascii="Times New Roman" w:eastAsia="Times New Roman" w:hAnsi="Times New Roman" w:cs="Arial"/>
          <w:sz w:val="24"/>
          <w:szCs w:val="20"/>
          <w:lang w:eastAsia="ru-RU"/>
        </w:rPr>
        <w:t xml:space="preserve">АО «Каустик» </w:t>
      </w:r>
      <w:r w:rsidRPr="00131887">
        <w:rPr>
          <w:rFonts w:ascii="Times New Roman" w:eastAsia="Times New Roman" w:hAnsi="Times New Roman" w:cs="Arial"/>
          <w:sz w:val="24"/>
          <w:szCs w:val="20"/>
          <w:lang w:eastAsia="ru-RU"/>
        </w:rPr>
        <w:t xml:space="preserve">по </w:t>
      </w:r>
      <w:r w:rsidR="00DD75D8">
        <w:rPr>
          <w:rFonts w:ascii="Times New Roman" w:eastAsia="Times New Roman" w:hAnsi="Times New Roman" w:cs="Arial"/>
          <w:sz w:val="24"/>
          <w:szCs w:val="20"/>
          <w:lang w:eastAsia="ru-RU"/>
        </w:rPr>
        <w:t>Соглашению о предоставлении кредитной линии</w:t>
      </w:r>
      <w:r w:rsidR="00DD75D8" w:rsidRPr="00131887">
        <w:rPr>
          <w:rFonts w:ascii="Times New Roman" w:eastAsia="Times New Roman" w:hAnsi="Times New Roman" w:cs="Arial"/>
          <w:sz w:val="24"/>
          <w:szCs w:val="20"/>
          <w:lang w:eastAsia="ru-RU"/>
        </w:rPr>
        <w:t xml:space="preserve"> </w:t>
      </w:r>
      <w:r w:rsidRPr="00131887">
        <w:rPr>
          <w:rFonts w:ascii="Times New Roman" w:eastAsia="Times New Roman" w:hAnsi="Times New Roman" w:cs="Arial"/>
          <w:sz w:val="24"/>
          <w:szCs w:val="20"/>
          <w:lang w:eastAsia="ru-RU"/>
        </w:rPr>
        <w:t xml:space="preserve">№КИ 132-S/08 от 14.02.2008 года, заключенному между </w:t>
      </w:r>
      <w:r w:rsidR="0029547F" w:rsidRPr="004446AF">
        <w:rPr>
          <w:rFonts w:ascii="Times New Roman" w:eastAsia="Times New Roman" w:hAnsi="Times New Roman" w:cs="Arial"/>
          <w:sz w:val="24"/>
          <w:szCs w:val="20"/>
          <w:lang w:eastAsia="ru-RU"/>
        </w:rPr>
        <w:t xml:space="preserve">АО «Каустик» </w:t>
      </w:r>
      <w:r w:rsidRPr="00131887">
        <w:rPr>
          <w:rFonts w:ascii="Times New Roman" w:eastAsia="Times New Roman" w:hAnsi="Times New Roman" w:cs="Arial"/>
          <w:sz w:val="24"/>
          <w:szCs w:val="20"/>
          <w:lang w:eastAsia="ru-RU"/>
        </w:rPr>
        <w:t xml:space="preserve">и АО «Банк Развития Казахстана»; </w:t>
      </w:r>
    </w:p>
    <w:p w:rsidR="00C658C0" w:rsidRPr="00131887" w:rsidRDefault="00C658C0" w:rsidP="00C658C0">
      <w:pPr>
        <w:tabs>
          <w:tab w:val="left" w:pos="851"/>
        </w:tabs>
        <w:spacing w:after="120" w:line="240" w:lineRule="auto"/>
        <w:ind w:left="851" w:hanging="851"/>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ab/>
        <w:t>подписание</w:t>
      </w:r>
      <w:r w:rsidRPr="00131887">
        <w:rPr>
          <w:rFonts w:ascii="Times New Roman" w:eastAsia="Times New Roman" w:hAnsi="Times New Roman" w:cs="Arial"/>
          <w:sz w:val="24"/>
          <w:szCs w:val="20"/>
          <w:lang w:eastAsia="ru-RU"/>
        </w:rPr>
        <w:t xml:space="preserve"> дополнительных соглашений к </w:t>
      </w:r>
      <w:r>
        <w:rPr>
          <w:rFonts w:ascii="Times New Roman" w:eastAsia="Times New Roman" w:hAnsi="Times New Roman" w:cs="Arial"/>
          <w:sz w:val="24"/>
          <w:szCs w:val="20"/>
          <w:lang w:eastAsia="ru-RU"/>
        </w:rPr>
        <w:t xml:space="preserve">указанным договорам </w:t>
      </w:r>
      <w:r w:rsidRPr="00131887">
        <w:rPr>
          <w:rFonts w:ascii="Times New Roman" w:eastAsia="Times New Roman" w:hAnsi="Times New Roman" w:cs="Arial"/>
          <w:sz w:val="24"/>
          <w:szCs w:val="20"/>
          <w:lang w:eastAsia="ru-RU"/>
        </w:rPr>
        <w:t>(при необходимости);</w:t>
      </w:r>
    </w:p>
    <w:p w:rsidR="00C658C0" w:rsidRDefault="00C658C0" w:rsidP="00C658C0">
      <w:pPr>
        <w:numPr>
          <w:ilvl w:val="0"/>
          <w:numId w:val="88"/>
        </w:numPr>
        <w:tabs>
          <w:tab w:val="left" w:pos="851"/>
        </w:tabs>
        <w:spacing w:after="120" w:line="240" w:lineRule="auto"/>
        <w:ind w:left="851" w:hanging="851"/>
        <w:jc w:val="both"/>
        <w:rPr>
          <w:rFonts w:ascii="Times New Roman" w:eastAsia="Times New Roman" w:hAnsi="Times New Roman" w:cs="Arial"/>
          <w:sz w:val="24"/>
          <w:szCs w:val="20"/>
          <w:lang w:eastAsia="ru-RU"/>
        </w:rPr>
      </w:pPr>
      <w:r w:rsidRPr="00080223">
        <w:rPr>
          <w:rFonts w:ascii="Times New Roman" w:eastAsia="Times New Roman" w:hAnsi="Times New Roman" w:cs="Arial"/>
          <w:sz w:val="24"/>
          <w:szCs w:val="20"/>
          <w:lang w:eastAsia="ru-RU"/>
        </w:rPr>
        <w:t xml:space="preserve">Актив будет передан в собственность </w:t>
      </w:r>
      <w:r>
        <w:rPr>
          <w:rFonts w:ascii="Times New Roman" w:eastAsia="Times New Roman" w:hAnsi="Times New Roman" w:cs="Arial"/>
          <w:sz w:val="24"/>
          <w:szCs w:val="20"/>
          <w:lang w:eastAsia="ru-RU"/>
        </w:rPr>
        <w:t>Покупателя</w:t>
      </w:r>
      <w:r w:rsidRPr="00080223">
        <w:rPr>
          <w:rFonts w:ascii="Times New Roman" w:eastAsia="Times New Roman" w:hAnsi="Times New Roman" w:cs="Arial"/>
          <w:sz w:val="24"/>
          <w:szCs w:val="20"/>
          <w:lang w:eastAsia="ru-RU"/>
        </w:rPr>
        <w:t xml:space="preserve"> после выполнения нижеследующих обязательств путем подписания встречных приказов по списанию/зачислению акций:</w:t>
      </w:r>
    </w:p>
    <w:p w:rsidR="00C658C0" w:rsidRPr="00080223" w:rsidRDefault="00C658C0" w:rsidP="00C658C0">
      <w:pPr>
        <w:tabs>
          <w:tab w:val="left" w:pos="851"/>
        </w:tabs>
        <w:spacing w:after="120" w:line="240" w:lineRule="auto"/>
        <w:ind w:left="851" w:hanging="709"/>
        <w:jc w:val="both"/>
        <w:rPr>
          <w:rFonts w:ascii="Times New Roman" w:eastAsia="Times New Roman" w:hAnsi="Times New Roman" w:cs="Arial"/>
          <w:sz w:val="24"/>
          <w:szCs w:val="20"/>
          <w:lang w:eastAsia="ru-RU"/>
        </w:rPr>
      </w:pPr>
      <w:r w:rsidRPr="00080223">
        <w:rPr>
          <w:rFonts w:ascii="Times New Roman" w:eastAsia="Times New Roman" w:hAnsi="Times New Roman" w:cs="Arial"/>
          <w:sz w:val="24"/>
          <w:szCs w:val="20"/>
          <w:lang w:eastAsia="ru-RU"/>
        </w:rPr>
        <w:t>а) полная оплата стоимости Актива;</w:t>
      </w:r>
    </w:p>
    <w:p w:rsidR="00C658C0" w:rsidRPr="00080223" w:rsidRDefault="00C658C0" w:rsidP="00C658C0">
      <w:pPr>
        <w:tabs>
          <w:tab w:val="left" w:pos="851"/>
        </w:tabs>
        <w:spacing w:after="120" w:line="240" w:lineRule="auto"/>
        <w:ind w:left="851" w:hanging="709"/>
        <w:jc w:val="both"/>
        <w:rPr>
          <w:rFonts w:ascii="Times New Roman" w:eastAsia="Times New Roman" w:hAnsi="Times New Roman" w:cs="Arial"/>
          <w:sz w:val="24"/>
          <w:szCs w:val="20"/>
          <w:lang w:eastAsia="ru-RU"/>
        </w:rPr>
      </w:pPr>
      <w:r w:rsidRPr="00080223">
        <w:rPr>
          <w:rFonts w:ascii="Times New Roman" w:eastAsia="Times New Roman" w:hAnsi="Times New Roman" w:cs="Arial"/>
          <w:sz w:val="24"/>
          <w:szCs w:val="20"/>
          <w:lang w:eastAsia="ru-RU"/>
        </w:rPr>
        <w:t xml:space="preserve">б) предоставление в </w:t>
      </w:r>
      <w:r w:rsidR="004446AF" w:rsidRPr="004446AF">
        <w:rPr>
          <w:rFonts w:ascii="Times New Roman" w:eastAsia="Times New Roman" w:hAnsi="Times New Roman" w:cs="Arial"/>
          <w:sz w:val="24"/>
          <w:szCs w:val="20"/>
          <w:lang w:eastAsia="ru-RU"/>
        </w:rPr>
        <w:t>АО «НАК «Казатомпром»</w:t>
      </w:r>
      <w:r w:rsidRPr="004446AF">
        <w:rPr>
          <w:rFonts w:ascii="Times New Roman" w:eastAsia="Times New Roman" w:hAnsi="Times New Roman" w:cs="Arial"/>
          <w:sz w:val="24"/>
          <w:szCs w:val="20"/>
          <w:lang w:eastAsia="ru-RU"/>
        </w:rPr>
        <w:t xml:space="preserve"> </w:t>
      </w:r>
      <w:r w:rsidRPr="00080223">
        <w:rPr>
          <w:rFonts w:ascii="Times New Roman" w:eastAsia="Times New Roman" w:hAnsi="Times New Roman" w:cs="Arial"/>
          <w:sz w:val="24"/>
          <w:szCs w:val="20"/>
          <w:lang w:eastAsia="ru-RU"/>
        </w:rPr>
        <w:t>документов, подтверждающих исполнение критерий для реализации Акций, изложенных в пункте 7) настоящего Приложения.</w:t>
      </w:r>
    </w:p>
    <w:p w:rsidR="00C658C0" w:rsidRPr="00E85253" w:rsidRDefault="00C658C0" w:rsidP="00C658C0">
      <w:pPr>
        <w:numPr>
          <w:ilvl w:val="0"/>
          <w:numId w:val="52"/>
        </w:numPr>
        <w:tabs>
          <w:tab w:val="left" w:pos="851"/>
        </w:tabs>
        <w:spacing w:after="120" w:line="0" w:lineRule="atLeast"/>
        <w:ind w:left="858" w:hanging="858"/>
        <w:jc w:val="both"/>
        <w:rPr>
          <w:rFonts w:ascii="Times New Roman" w:eastAsia="Times New Roman" w:hAnsi="Times New Roman"/>
          <w:sz w:val="24"/>
          <w:szCs w:val="24"/>
          <w:lang w:eastAsia="ru-RU"/>
        </w:rPr>
      </w:pPr>
      <w:r w:rsidRPr="00E85253">
        <w:rPr>
          <w:rFonts w:ascii="Times New Roman" w:hAnsi="Times New Roman"/>
          <w:b/>
          <w:sz w:val="24"/>
          <w:szCs w:val="24"/>
        </w:rPr>
        <w:t>Прочие гарантии и заверения, предоставляемые Покупателем</w:t>
      </w:r>
    </w:p>
    <w:p w:rsidR="00C658C0" w:rsidRPr="00E85253" w:rsidRDefault="00C658C0" w:rsidP="00C658C0">
      <w:pPr>
        <w:pStyle w:val="af1"/>
        <w:numPr>
          <w:ilvl w:val="2"/>
          <w:numId w:val="92"/>
        </w:numPr>
        <w:tabs>
          <w:tab w:val="left" w:pos="851"/>
        </w:tabs>
        <w:spacing w:after="360"/>
        <w:ind w:hanging="862"/>
        <w:jc w:val="both"/>
        <w:rPr>
          <w:b/>
        </w:rPr>
      </w:pPr>
      <w:bookmarkStart w:id="19" w:name="_Ref402796368"/>
      <w:r w:rsidRPr="009A2C8F">
        <w:t>Покупатель настоящим гарантирует, что все сведения, предоставленные им в ходе участия в торгах, являются полными, точными и достоверными.</w:t>
      </w:r>
      <w:bookmarkEnd w:id="19"/>
    </w:p>
    <w:p w:rsidR="00C658C0" w:rsidRPr="007B25C6" w:rsidRDefault="00C658C0" w:rsidP="00C658C0">
      <w:pPr>
        <w:spacing w:after="120" w:line="0" w:lineRule="atLeast"/>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5.</w:t>
      </w:r>
      <w:r w:rsidRPr="007B25C6">
        <w:rPr>
          <w:rFonts w:ascii="Times New Roman" w:eastAsia="Times New Roman" w:hAnsi="Times New Roman" w:cs="Arial"/>
          <w:sz w:val="20"/>
          <w:szCs w:val="20"/>
          <w:lang w:eastAsia="ru-RU"/>
        </w:rPr>
        <w:tab/>
      </w:r>
      <w:r w:rsidRPr="007B25C6">
        <w:rPr>
          <w:rFonts w:ascii="Times New Roman" w:eastAsia="Times New Roman" w:hAnsi="Times New Roman" w:cs="Arial"/>
          <w:b/>
          <w:sz w:val="24"/>
          <w:szCs w:val="20"/>
          <w:lang w:eastAsia="ru-RU"/>
        </w:rPr>
        <w:t>ПРЕДВАРИТЕЛЬНЫЕ УСЛОВИЯ</w:t>
      </w:r>
    </w:p>
    <w:p w:rsidR="00C658C0" w:rsidRPr="007B25C6" w:rsidRDefault="00C658C0" w:rsidP="00C658C0">
      <w:pPr>
        <w:spacing w:after="120" w:line="0" w:lineRule="atLeast"/>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До </w:t>
      </w:r>
      <w:r>
        <w:rPr>
          <w:rFonts w:ascii="Times New Roman" w:eastAsia="Times New Roman" w:hAnsi="Times New Roman" w:cs="Arial"/>
          <w:sz w:val="24"/>
          <w:szCs w:val="20"/>
          <w:lang w:eastAsia="ru-RU"/>
        </w:rPr>
        <w:t xml:space="preserve">Даты </w:t>
      </w:r>
      <w:r w:rsidRPr="007B25C6">
        <w:rPr>
          <w:rFonts w:ascii="Times New Roman" w:eastAsia="Times New Roman" w:hAnsi="Times New Roman" w:cs="Arial"/>
          <w:sz w:val="24"/>
          <w:szCs w:val="20"/>
          <w:lang w:eastAsia="ru-RU"/>
        </w:rPr>
        <w:t>Закрытия Покупатель обязуется:</w:t>
      </w:r>
    </w:p>
    <w:p w:rsidR="00C658C0" w:rsidRPr="007B25C6" w:rsidRDefault="00C658C0" w:rsidP="00C658C0">
      <w:pPr>
        <w:numPr>
          <w:ilvl w:val="0"/>
          <w:numId w:val="53"/>
        </w:numPr>
        <w:tabs>
          <w:tab w:val="left" w:pos="560"/>
        </w:tabs>
        <w:spacing w:after="120" w:line="238" w:lineRule="auto"/>
        <w:ind w:left="560" w:hanging="5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В случаях, предусмотренных законодательством Республики Казахстан </w:t>
      </w:r>
      <w:r w:rsidRPr="002A1FF4">
        <w:rPr>
          <w:rFonts w:ascii="Times New Roman" w:eastAsia="Times New Roman" w:hAnsi="Times New Roman" w:cs="Arial"/>
          <w:sz w:val="24"/>
          <w:szCs w:val="20"/>
          <w:lang w:eastAsia="ru-RU"/>
        </w:rPr>
        <w:t xml:space="preserve">и (или) применимым законодательством </w:t>
      </w:r>
      <w:r>
        <w:rPr>
          <w:rFonts w:ascii="Times New Roman" w:eastAsia="Times New Roman" w:hAnsi="Times New Roman" w:cs="Arial"/>
          <w:sz w:val="24"/>
          <w:szCs w:val="20"/>
          <w:lang w:eastAsia="ru-RU"/>
        </w:rPr>
        <w:t xml:space="preserve">получить все государственные одобрения, разрешения, решения, </w:t>
      </w:r>
      <w:r w:rsidRPr="007B25C6">
        <w:rPr>
          <w:rFonts w:ascii="Times New Roman" w:eastAsia="Times New Roman" w:hAnsi="Times New Roman" w:cs="Arial"/>
          <w:sz w:val="24"/>
          <w:szCs w:val="20"/>
          <w:lang w:eastAsia="ru-RU"/>
        </w:rPr>
        <w:t xml:space="preserve">согласования, санкции, лицензии, сертификаты, свидетельства и иные подобные документы, необходимые для заключения и </w:t>
      </w:r>
      <w:r w:rsidR="002F0A77" w:rsidRPr="004446AF">
        <w:rPr>
          <w:rFonts w:ascii="Times New Roman" w:eastAsia="Times New Roman" w:hAnsi="Times New Roman" w:cs="Arial"/>
          <w:sz w:val="24"/>
          <w:szCs w:val="20"/>
          <w:lang w:eastAsia="ru-RU"/>
        </w:rPr>
        <w:t>надлежащего</w:t>
      </w:r>
      <w:r w:rsidR="002F0A77" w:rsidRPr="002F0A77">
        <w:rPr>
          <w:rFonts w:ascii="Times New Roman" w:eastAsia="Times New Roman" w:hAnsi="Times New Roman" w:cs="Arial"/>
          <w:b/>
          <w:i/>
          <w:color w:val="FF0000"/>
          <w:sz w:val="24"/>
          <w:szCs w:val="20"/>
          <w:lang w:eastAsia="ru-RU"/>
        </w:rPr>
        <w:t xml:space="preserve"> </w:t>
      </w:r>
      <w:r w:rsidRPr="007B25C6">
        <w:rPr>
          <w:rFonts w:ascii="Times New Roman" w:eastAsia="Times New Roman" w:hAnsi="Times New Roman" w:cs="Arial"/>
          <w:sz w:val="24"/>
          <w:szCs w:val="20"/>
          <w:lang w:eastAsia="ru-RU"/>
        </w:rPr>
        <w:t>исполнения настоящего Договора, выполнения обязательств по Договору и исполнения всех сделок, пред</w:t>
      </w:r>
      <w:r>
        <w:rPr>
          <w:rFonts w:ascii="Times New Roman" w:eastAsia="Times New Roman" w:hAnsi="Times New Roman" w:cs="Arial"/>
          <w:sz w:val="24"/>
          <w:szCs w:val="20"/>
          <w:lang w:eastAsia="ru-RU"/>
        </w:rPr>
        <w:t>усмотренных настоящим Договором.</w:t>
      </w:r>
    </w:p>
    <w:p w:rsidR="00C658C0" w:rsidRPr="007E4870" w:rsidRDefault="00C658C0" w:rsidP="00C658C0">
      <w:pPr>
        <w:numPr>
          <w:ilvl w:val="0"/>
          <w:numId w:val="53"/>
        </w:numPr>
        <w:tabs>
          <w:tab w:val="left" w:pos="560"/>
        </w:tabs>
        <w:spacing w:after="120" w:line="238" w:lineRule="auto"/>
        <w:ind w:left="560" w:hanging="558"/>
        <w:jc w:val="both"/>
        <w:rPr>
          <w:rFonts w:ascii="Times New Roman" w:eastAsia="Times New Roman" w:hAnsi="Times New Roman" w:cs="Arial"/>
          <w:sz w:val="24"/>
          <w:szCs w:val="20"/>
          <w:lang w:eastAsia="ru-RU"/>
        </w:rPr>
      </w:pPr>
      <w:r w:rsidRPr="007E4870">
        <w:rPr>
          <w:rFonts w:ascii="Times New Roman" w:eastAsia="Times New Roman" w:hAnsi="Times New Roman" w:cs="Arial"/>
          <w:sz w:val="24"/>
          <w:szCs w:val="20"/>
          <w:lang w:eastAsia="ru-RU"/>
        </w:rPr>
        <w:t>Получить все необходимые корпоративные решения, предусмотренные применимым законодательством и его учредительными документами, необходимые для приобретения Акций, в том числе решение об одобрении и/или о совершении крупной сделки или сделки, в совершении которой имеется заинтересованность (если применимо).</w:t>
      </w:r>
    </w:p>
    <w:p w:rsidR="00C658C0" w:rsidRPr="007B25C6" w:rsidRDefault="00C658C0" w:rsidP="00C658C0">
      <w:pPr>
        <w:spacing w:after="120" w:line="0" w:lineRule="atLeast"/>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До </w:t>
      </w:r>
      <w:r>
        <w:rPr>
          <w:rFonts w:ascii="Times New Roman" w:eastAsia="Times New Roman" w:hAnsi="Times New Roman" w:cs="Arial"/>
          <w:sz w:val="24"/>
          <w:szCs w:val="20"/>
          <w:lang w:eastAsia="ru-RU"/>
        </w:rPr>
        <w:t xml:space="preserve">Даты </w:t>
      </w:r>
      <w:r w:rsidRPr="007B25C6">
        <w:rPr>
          <w:rFonts w:ascii="Times New Roman" w:eastAsia="Times New Roman" w:hAnsi="Times New Roman" w:cs="Arial"/>
          <w:sz w:val="24"/>
          <w:szCs w:val="20"/>
          <w:lang w:eastAsia="ru-RU"/>
        </w:rPr>
        <w:t>Закрытия Продавец обязуется:</w:t>
      </w:r>
    </w:p>
    <w:p w:rsidR="00C658C0" w:rsidRDefault="00C658C0" w:rsidP="00C658C0">
      <w:pPr>
        <w:numPr>
          <w:ilvl w:val="0"/>
          <w:numId w:val="53"/>
        </w:numPr>
        <w:spacing w:after="120" w:line="238" w:lineRule="auto"/>
        <w:ind w:left="560" w:hanging="5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В случаях, предусмотренных законодательством Республики Казахста</w:t>
      </w:r>
      <w:r>
        <w:rPr>
          <w:rFonts w:ascii="Times New Roman" w:eastAsia="Times New Roman" w:hAnsi="Times New Roman" w:cs="Arial"/>
          <w:sz w:val="24"/>
          <w:szCs w:val="20"/>
          <w:lang w:eastAsia="ru-RU"/>
        </w:rPr>
        <w:t xml:space="preserve">н, получить все государственные </w:t>
      </w:r>
      <w:r w:rsidRPr="007B25C6">
        <w:rPr>
          <w:rFonts w:ascii="Times New Roman" w:eastAsia="Times New Roman" w:hAnsi="Times New Roman" w:cs="Arial"/>
          <w:sz w:val="24"/>
          <w:szCs w:val="20"/>
          <w:lang w:eastAsia="ru-RU"/>
        </w:rPr>
        <w:t xml:space="preserve">одобрения, разрешения, согласования, санкции, лицензии, сертификаты, свидетельства и иные подобные документы, необходимые для </w:t>
      </w:r>
      <w:r w:rsidRPr="007B25C6">
        <w:rPr>
          <w:rFonts w:ascii="Times New Roman" w:eastAsia="Times New Roman" w:hAnsi="Times New Roman" w:cs="Arial"/>
          <w:sz w:val="24"/>
          <w:szCs w:val="20"/>
          <w:lang w:eastAsia="ru-RU"/>
        </w:rPr>
        <w:lastRenderedPageBreak/>
        <w:t xml:space="preserve">заключения и </w:t>
      </w:r>
      <w:r w:rsidR="002F0A77" w:rsidRPr="004446AF">
        <w:rPr>
          <w:rFonts w:ascii="Times New Roman" w:eastAsia="Times New Roman" w:hAnsi="Times New Roman" w:cs="Arial"/>
          <w:sz w:val="24"/>
          <w:szCs w:val="20"/>
          <w:lang w:eastAsia="ru-RU"/>
        </w:rPr>
        <w:t xml:space="preserve">надлежащего </w:t>
      </w:r>
      <w:r w:rsidRPr="007B25C6">
        <w:rPr>
          <w:rFonts w:ascii="Times New Roman" w:eastAsia="Times New Roman" w:hAnsi="Times New Roman" w:cs="Arial"/>
          <w:sz w:val="24"/>
          <w:szCs w:val="20"/>
          <w:lang w:eastAsia="ru-RU"/>
        </w:rPr>
        <w:t>исполнения настоящего Договора, выполнения обязательств по Договору и исполнения всех сделок, предусмотренных настоящим Договором.</w:t>
      </w:r>
    </w:p>
    <w:p w:rsidR="00C658C0" w:rsidRPr="007B25C6" w:rsidRDefault="00C658C0" w:rsidP="00C658C0">
      <w:pPr>
        <w:numPr>
          <w:ilvl w:val="0"/>
          <w:numId w:val="53"/>
        </w:numPr>
        <w:spacing w:after="120" w:line="238" w:lineRule="auto"/>
        <w:ind w:left="560" w:hanging="558"/>
        <w:jc w:val="both"/>
        <w:rPr>
          <w:rFonts w:ascii="Times New Roman" w:eastAsia="Times New Roman" w:hAnsi="Times New Roman" w:cs="Arial"/>
          <w:sz w:val="24"/>
          <w:szCs w:val="20"/>
          <w:lang w:eastAsia="ru-RU"/>
        </w:rPr>
      </w:pPr>
      <w:r w:rsidRPr="007E4870">
        <w:rPr>
          <w:rFonts w:ascii="Times New Roman" w:eastAsia="Times New Roman" w:hAnsi="Times New Roman" w:cs="Arial"/>
          <w:sz w:val="24"/>
          <w:szCs w:val="20"/>
          <w:lang w:eastAsia="ru-RU"/>
        </w:rPr>
        <w:t>В установленных законодательством случаях получить разрешения и согласования, необходимые для отчуждения Акций, за исключением тех разрешений и согласований, а также сведений, которые были получены в результате Торгов</w:t>
      </w:r>
      <w:r>
        <w:rPr>
          <w:rFonts w:ascii="Times New Roman" w:eastAsia="Times New Roman" w:hAnsi="Times New Roman" w:cs="Arial"/>
          <w:sz w:val="24"/>
          <w:szCs w:val="20"/>
          <w:lang w:eastAsia="ru-RU"/>
        </w:rPr>
        <w:t>;</w:t>
      </w:r>
    </w:p>
    <w:p w:rsidR="00C658C0" w:rsidRDefault="00C658C0" w:rsidP="00C658C0">
      <w:pPr>
        <w:numPr>
          <w:ilvl w:val="0"/>
          <w:numId w:val="53"/>
        </w:numPr>
        <w:spacing w:after="120" w:line="238" w:lineRule="auto"/>
        <w:ind w:left="560" w:hanging="5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До Закрытия Стороны обязуются совместно обеспечить выполнение следующих условий:</w:t>
      </w:r>
    </w:p>
    <w:p w:rsidR="00C658C0" w:rsidRDefault="00C658C0" w:rsidP="00C658C0">
      <w:pPr>
        <w:pStyle w:val="af1"/>
        <w:numPr>
          <w:ilvl w:val="2"/>
          <w:numId w:val="93"/>
        </w:numPr>
        <w:tabs>
          <w:tab w:val="left" w:pos="851"/>
        </w:tabs>
        <w:spacing w:after="120" w:line="236" w:lineRule="auto"/>
        <w:ind w:left="851" w:hanging="851"/>
        <w:jc w:val="both"/>
        <w:rPr>
          <w:rFonts w:cs="Arial"/>
          <w:szCs w:val="20"/>
        </w:rPr>
      </w:pPr>
      <w:r w:rsidRPr="007E4870">
        <w:rPr>
          <w:rFonts w:cs="Arial"/>
          <w:szCs w:val="20"/>
        </w:rPr>
        <w:t xml:space="preserve">Обеспечить заключение Договора об обеспечении исполнения особых условий приобретения 40% пакета акций </w:t>
      </w:r>
      <w:r w:rsidR="00693DB2" w:rsidRPr="00F151A1">
        <w:rPr>
          <w:rFonts w:cs="Arial"/>
          <w:szCs w:val="20"/>
        </w:rPr>
        <w:t xml:space="preserve">АО «НАК «Казатомпром» в </w:t>
      </w:r>
      <w:r w:rsidRPr="00F151A1">
        <w:rPr>
          <w:rFonts w:cs="Arial"/>
          <w:szCs w:val="20"/>
        </w:rPr>
        <w:t xml:space="preserve">АО «Каустик» между Покупателем, Продавцом и </w:t>
      </w:r>
      <w:r w:rsidR="00693DB2" w:rsidRPr="00F151A1">
        <w:rPr>
          <w:rFonts w:cs="Arial"/>
          <w:szCs w:val="20"/>
        </w:rPr>
        <w:t>Компанией</w:t>
      </w:r>
      <w:r w:rsidRPr="00407FDD">
        <w:rPr>
          <w:rFonts w:cs="Arial"/>
          <w:color w:val="FF0000"/>
          <w:szCs w:val="20"/>
        </w:rPr>
        <w:t xml:space="preserve"> </w:t>
      </w:r>
      <w:r w:rsidRPr="007E4870">
        <w:rPr>
          <w:rFonts w:cs="Arial"/>
          <w:szCs w:val="20"/>
        </w:rPr>
        <w:t xml:space="preserve">согласно </w:t>
      </w:r>
      <w:r w:rsidR="002F0A77" w:rsidRPr="004446AF">
        <w:rPr>
          <w:rFonts w:cs="Arial"/>
          <w:szCs w:val="20"/>
        </w:rPr>
        <w:t>П</w:t>
      </w:r>
      <w:r w:rsidRPr="004446AF">
        <w:rPr>
          <w:rFonts w:cs="Arial"/>
          <w:szCs w:val="20"/>
        </w:rPr>
        <w:t xml:space="preserve">риложению </w:t>
      </w:r>
      <w:r w:rsidRPr="007E4870">
        <w:rPr>
          <w:rFonts w:cs="Arial"/>
          <w:szCs w:val="20"/>
        </w:rPr>
        <w:t>№1 к настоящему Договору, являющемуся неотъемлемой его частью;</w:t>
      </w:r>
    </w:p>
    <w:p w:rsidR="00C658C0" w:rsidRDefault="00C658C0" w:rsidP="00C658C0">
      <w:pPr>
        <w:pStyle w:val="af1"/>
        <w:numPr>
          <w:ilvl w:val="2"/>
          <w:numId w:val="93"/>
        </w:numPr>
        <w:tabs>
          <w:tab w:val="left" w:pos="851"/>
          <w:tab w:val="left" w:pos="993"/>
        </w:tabs>
        <w:spacing w:after="120" w:line="236" w:lineRule="auto"/>
        <w:ind w:left="851" w:hanging="851"/>
        <w:jc w:val="both"/>
        <w:rPr>
          <w:rFonts w:cs="Arial"/>
          <w:szCs w:val="20"/>
        </w:rPr>
      </w:pPr>
      <w:r w:rsidRPr="007E4870">
        <w:rPr>
          <w:rFonts w:cs="Arial"/>
          <w:szCs w:val="20"/>
        </w:rPr>
        <w:t>Стороны обязуются оказать друг другу любое разумное содействие в выполнении Предварительных условий, изложенных в настоящем Договоре, включая предоставление всех необходимых документов и материалов. Указанное в настоящем пункте содействие ни при каких условиях не может подразумевать обязательства по предоставлению какой-либо из Сторон финансовой или материальной помощи в любой форме.</w:t>
      </w:r>
    </w:p>
    <w:p w:rsidR="00C658C0" w:rsidRPr="007E4870" w:rsidRDefault="00C658C0" w:rsidP="00C658C0">
      <w:pPr>
        <w:numPr>
          <w:ilvl w:val="0"/>
          <w:numId w:val="53"/>
        </w:numPr>
        <w:spacing w:after="120" w:line="238" w:lineRule="auto"/>
        <w:ind w:left="567" w:hanging="558"/>
        <w:jc w:val="both"/>
        <w:rPr>
          <w:rFonts w:ascii="Times New Roman" w:eastAsia="Times New Roman" w:hAnsi="Times New Roman" w:cs="Arial"/>
          <w:sz w:val="24"/>
          <w:szCs w:val="20"/>
          <w:lang w:eastAsia="ru-RU"/>
        </w:rPr>
      </w:pPr>
      <w:r w:rsidRPr="007E4870">
        <w:rPr>
          <w:rFonts w:ascii="Times New Roman" w:eastAsia="Times New Roman" w:hAnsi="Times New Roman" w:cs="Arial"/>
          <w:sz w:val="24"/>
          <w:szCs w:val="20"/>
          <w:lang w:eastAsia="ru-RU"/>
        </w:rPr>
        <w:t>Стороны по взаимному соглашению вправе отказаться от необходимости выполнения любого из Предварительных условий, указанных в настоящем Договоре</w:t>
      </w:r>
    </w:p>
    <w:p w:rsidR="00C658C0" w:rsidRPr="007B25C6" w:rsidRDefault="00C658C0" w:rsidP="00C658C0">
      <w:pPr>
        <w:numPr>
          <w:ilvl w:val="0"/>
          <w:numId w:val="54"/>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ОБЯЗАТЕЛЬСТВА СТОРОН</w:t>
      </w:r>
    </w:p>
    <w:p w:rsidR="00C658C0" w:rsidRPr="007B25C6" w:rsidRDefault="00C658C0" w:rsidP="00C658C0">
      <w:pPr>
        <w:numPr>
          <w:ilvl w:val="1"/>
          <w:numId w:val="54"/>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Обязательства Продавца:</w:t>
      </w:r>
    </w:p>
    <w:p w:rsidR="00C658C0" w:rsidRPr="007B25C6" w:rsidRDefault="00C658C0" w:rsidP="00C658C0">
      <w:pPr>
        <w:numPr>
          <w:ilvl w:val="0"/>
          <w:numId w:val="55"/>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В </w:t>
      </w:r>
      <w:r>
        <w:rPr>
          <w:rFonts w:ascii="Times New Roman" w:eastAsia="Times New Roman" w:hAnsi="Times New Roman" w:cs="Arial"/>
          <w:sz w:val="24"/>
          <w:szCs w:val="20"/>
          <w:lang w:eastAsia="ru-RU"/>
        </w:rPr>
        <w:t>течение 2 (двух</w:t>
      </w:r>
      <w:r w:rsidRPr="007B25C6">
        <w:rPr>
          <w:rFonts w:ascii="Times New Roman" w:eastAsia="Times New Roman" w:hAnsi="Times New Roman" w:cs="Arial"/>
          <w:sz w:val="24"/>
          <w:szCs w:val="20"/>
          <w:lang w:eastAsia="ru-RU"/>
        </w:rPr>
        <w:t>) рабочих дней после</w:t>
      </w:r>
      <w:r>
        <w:rPr>
          <w:rFonts w:ascii="Times New Roman" w:eastAsia="Times New Roman" w:hAnsi="Times New Roman" w:cs="Arial"/>
          <w:sz w:val="24"/>
          <w:szCs w:val="20"/>
          <w:lang w:eastAsia="ru-RU"/>
        </w:rPr>
        <w:t xml:space="preserve"> оплаты Покупной Цены </w:t>
      </w:r>
      <w:r w:rsidRPr="007B25C6">
        <w:rPr>
          <w:rFonts w:ascii="Times New Roman" w:eastAsia="Times New Roman" w:hAnsi="Times New Roman" w:cs="Arial"/>
          <w:sz w:val="24"/>
          <w:szCs w:val="20"/>
          <w:lang w:eastAsia="ru-RU"/>
        </w:rPr>
        <w:t>подать приказ о списании Акций с лицевого счета.</w:t>
      </w:r>
    </w:p>
    <w:p w:rsidR="00C658C0" w:rsidRPr="007B25C6" w:rsidRDefault="00C658C0" w:rsidP="00C658C0">
      <w:pPr>
        <w:numPr>
          <w:ilvl w:val="0"/>
          <w:numId w:val="55"/>
        </w:numPr>
        <w:tabs>
          <w:tab w:val="left" w:pos="858"/>
        </w:tabs>
        <w:spacing w:after="120" w:line="234" w:lineRule="auto"/>
        <w:ind w:left="858" w:right="20"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Получить отчёт от АО «Единый регистратор ценных бумаг» о списании/зачислении Акций на лицевой счет;</w:t>
      </w:r>
    </w:p>
    <w:p w:rsidR="00C658C0" w:rsidRPr="007B25C6" w:rsidRDefault="00C658C0" w:rsidP="00C658C0">
      <w:pPr>
        <w:numPr>
          <w:ilvl w:val="0"/>
          <w:numId w:val="55"/>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Надлежащим образом исполнять свои обязательства, предусмотренные настоящим Договором;</w:t>
      </w:r>
    </w:p>
    <w:p w:rsidR="00C658C0" w:rsidRPr="007B25C6" w:rsidRDefault="00C658C0" w:rsidP="00C658C0">
      <w:pPr>
        <w:numPr>
          <w:ilvl w:val="0"/>
          <w:numId w:val="56"/>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Обязательства Покупателя:</w:t>
      </w:r>
    </w:p>
    <w:p w:rsidR="00C658C0" w:rsidRPr="007B25C6" w:rsidRDefault="00C658C0" w:rsidP="00C658C0">
      <w:pPr>
        <w:numPr>
          <w:ilvl w:val="0"/>
          <w:numId w:val="57"/>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5564D5">
        <w:rPr>
          <w:rFonts w:ascii="Times New Roman" w:eastAsia="Times New Roman" w:hAnsi="Times New Roman" w:cs="Arial"/>
          <w:sz w:val="24"/>
          <w:szCs w:val="20"/>
          <w:lang w:eastAsia="ru-RU"/>
        </w:rPr>
        <w:t>В течение 2 (двух) рабочих дней с даты оплаты Покупной Цены подать приказ о зачислении Акций на лицевой счет</w:t>
      </w:r>
      <w:r w:rsidRPr="007B25C6">
        <w:rPr>
          <w:rFonts w:ascii="Times New Roman" w:eastAsia="Times New Roman" w:hAnsi="Times New Roman" w:cs="Arial"/>
          <w:sz w:val="24"/>
          <w:szCs w:val="20"/>
          <w:lang w:eastAsia="ru-RU"/>
        </w:rPr>
        <w:t>;</w:t>
      </w:r>
    </w:p>
    <w:p w:rsidR="00C658C0" w:rsidRPr="007B25C6" w:rsidRDefault="00C658C0" w:rsidP="00C658C0">
      <w:pPr>
        <w:numPr>
          <w:ilvl w:val="0"/>
          <w:numId w:val="57"/>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Получить отчет от АО «Единый регистратор ценных бумаг» о списании/зачислении Акций на лицевой счет Покупателя;</w:t>
      </w:r>
    </w:p>
    <w:p w:rsidR="00C658C0" w:rsidRPr="007B25C6" w:rsidRDefault="00C658C0" w:rsidP="00C658C0">
      <w:pPr>
        <w:numPr>
          <w:ilvl w:val="0"/>
          <w:numId w:val="57"/>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Надлежащим образом исполнять свои обязательства, предусмотренные настоящим Договором.</w:t>
      </w:r>
    </w:p>
    <w:p w:rsidR="00C658C0" w:rsidRDefault="00C658C0" w:rsidP="00C658C0">
      <w:pPr>
        <w:numPr>
          <w:ilvl w:val="0"/>
          <w:numId w:val="57"/>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5564D5">
        <w:rPr>
          <w:rFonts w:ascii="Times New Roman" w:eastAsia="Times New Roman" w:hAnsi="Times New Roman" w:cs="Arial"/>
          <w:sz w:val="24"/>
          <w:szCs w:val="20"/>
          <w:lang w:eastAsia="ru-RU"/>
        </w:rPr>
        <w:t xml:space="preserve">В случае реализации Акций третьей стороне в течение </w:t>
      </w:r>
      <w:r>
        <w:rPr>
          <w:rFonts w:ascii="Times New Roman" w:eastAsia="Times New Roman" w:hAnsi="Times New Roman" w:cs="Arial"/>
          <w:sz w:val="24"/>
          <w:szCs w:val="20"/>
          <w:lang w:eastAsia="ru-RU"/>
        </w:rPr>
        <w:t>1</w:t>
      </w:r>
      <w:r w:rsidRPr="005564D5">
        <w:rPr>
          <w:rFonts w:ascii="Times New Roman" w:eastAsia="Times New Roman" w:hAnsi="Times New Roman" w:cs="Arial"/>
          <w:sz w:val="24"/>
          <w:szCs w:val="20"/>
          <w:lang w:eastAsia="ru-RU"/>
        </w:rPr>
        <w:t xml:space="preserve"> </w:t>
      </w:r>
      <w:r>
        <w:rPr>
          <w:rFonts w:ascii="Times New Roman" w:eastAsia="Times New Roman" w:hAnsi="Times New Roman" w:cs="Arial"/>
          <w:sz w:val="24"/>
          <w:szCs w:val="20"/>
          <w:lang w:eastAsia="ru-RU"/>
        </w:rPr>
        <w:t>(одного</w:t>
      </w:r>
      <w:r w:rsidRPr="005564D5">
        <w:rPr>
          <w:rFonts w:ascii="Times New Roman" w:eastAsia="Times New Roman" w:hAnsi="Times New Roman" w:cs="Arial"/>
          <w:sz w:val="24"/>
          <w:szCs w:val="20"/>
          <w:lang w:eastAsia="ru-RU"/>
        </w:rPr>
        <w:t xml:space="preserve">) </w:t>
      </w:r>
      <w:r>
        <w:rPr>
          <w:rFonts w:ascii="Times New Roman" w:eastAsia="Times New Roman" w:hAnsi="Times New Roman" w:cs="Arial"/>
          <w:sz w:val="24"/>
          <w:szCs w:val="20"/>
          <w:lang w:eastAsia="ru-RU"/>
        </w:rPr>
        <w:t>года</w:t>
      </w:r>
      <w:r w:rsidRPr="005564D5">
        <w:rPr>
          <w:rFonts w:ascii="Times New Roman" w:eastAsia="Times New Roman" w:hAnsi="Times New Roman" w:cs="Arial"/>
          <w:sz w:val="24"/>
          <w:szCs w:val="20"/>
          <w:lang w:eastAsia="ru-RU"/>
        </w:rPr>
        <w:t xml:space="preserve"> </w:t>
      </w:r>
      <w:r>
        <w:rPr>
          <w:rFonts w:ascii="Times New Roman" w:eastAsia="Times New Roman" w:hAnsi="Times New Roman" w:cs="Arial"/>
          <w:sz w:val="24"/>
          <w:szCs w:val="20"/>
          <w:lang w:eastAsia="ru-RU"/>
        </w:rPr>
        <w:t>с Д</w:t>
      </w:r>
      <w:r w:rsidRPr="005564D5">
        <w:rPr>
          <w:rFonts w:ascii="Times New Roman" w:eastAsia="Times New Roman" w:hAnsi="Times New Roman" w:cs="Arial"/>
          <w:sz w:val="24"/>
          <w:szCs w:val="20"/>
          <w:lang w:eastAsia="ru-RU"/>
        </w:rPr>
        <w:t>аты Закрытия, предусмотреть в договоре купли-продажи акций обязательства покупателя исполнять особые условия реализации Акций, указанных в пункте 4.7 настоящего Договора, а также его ответственность за неисполнение и (или) ненадлежащее исполнение особых условий реализации Акций в объеме, предусмотренном настоящим Договором</w:t>
      </w:r>
      <w:r>
        <w:rPr>
          <w:rFonts w:ascii="Times New Roman" w:eastAsia="Times New Roman" w:hAnsi="Times New Roman" w:cs="Arial"/>
          <w:sz w:val="24"/>
          <w:szCs w:val="20"/>
          <w:lang w:eastAsia="ru-RU"/>
        </w:rPr>
        <w:t>.</w:t>
      </w:r>
    </w:p>
    <w:p w:rsidR="00C658C0" w:rsidRPr="007B25C6" w:rsidRDefault="00C658C0" w:rsidP="00C658C0">
      <w:pPr>
        <w:numPr>
          <w:ilvl w:val="0"/>
          <w:numId w:val="57"/>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5564D5">
        <w:rPr>
          <w:rFonts w:ascii="Times New Roman" w:eastAsia="Times New Roman" w:hAnsi="Times New Roman" w:cs="Arial"/>
          <w:sz w:val="24"/>
          <w:szCs w:val="20"/>
          <w:lang w:eastAsia="ru-RU"/>
        </w:rPr>
        <w:t>По мере исполнения Особых условий реализации Акций, указанных в пункте 4.7 настоящего Договора, направлять Продавцу письменную информацию с предоставлением соответствующих копий всех подтверждающих документов, связанных с исполнением условий Договора, на ежеквартальной основе</w:t>
      </w:r>
      <w:r>
        <w:rPr>
          <w:rFonts w:ascii="Times New Roman" w:eastAsia="Times New Roman" w:hAnsi="Times New Roman" w:cs="Arial"/>
          <w:sz w:val="24"/>
          <w:szCs w:val="20"/>
          <w:lang w:eastAsia="ru-RU"/>
        </w:rPr>
        <w:t>.</w:t>
      </w:r>
    </w:p>
    <w:p w:rsidR="00C658C0" w:rsidRPr="007B25C6" w:rsidRDefault="00C658C0" w:rsidP="00C658C0">
      <w:pPr>
        <w:numPr>
          <w:ilvl w:val="0"/>
          <w:numId w:val="58"/>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lastRenderedPageBreak/>
        <w:t>ЗАКРЫТИЕ И ДЕЙСТВИЯ ПОСЛЕ ЗАКРЫТИЯ</w:t>
      </w:r>
    </w:p>
    <w:p w:rsidR="00C658C0" w:rsidRPr="007B25C6" w:rsidRDefault="00C658C0" w:rsidP="00C658C0">
      <w:pPr>
        <w:numPr>
          <w:ilvl w:val="0"/>
          <w:numId w:val="59"/>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Закрытие</w:t>
      </w:r>
    </w:p>
    <w:p w:rsidR="00C658C0" w:rsidRPr="007B25C6" w:rsidRDefault="00C658C0" w:rsidP="00C658C0">
      <w:pPr>
        <w:spacing w:after="120" w:line="0" w:lineRule="atLeast"/>
        <w:jc w:val="both"/>
        <w:rPr>
          <w:rFonts w:ascii="Times New Roman" w:eastAsia="Times New Roman" w:hAnsi="Times New Roman" w:cs="Arial"/>
          <w:i/>
          <w:sz w:val="24"/>
          <w:szCs w:val="20"/>
          <w:lang w:eastAsia="ru-RU"/>
        </w:rPr>
      </w:pPr>
      <w:r w:rsidRPr="007B25C6">
        <w:rPr>
          <w:rFonts w:ascii="Times New Roman" w:eastAsia="Times New Roman" w:hAnsi="Times New Roman" w:cs="Arial"/>
          <w:sz w:val="24"/>
          <w:szCs w:val="20"/>
          <w:lang w:eastAsia="ru-RU"/>
        </w:rPr>
        <w:t>Закрытие сделки осуществляется в порядке, установленном настоящим Договором</w:t>
      </w:r>
      <w:r w:rsidRPr="007B25C6">
        <w:rPr>
          <w:rFonts w:ascii="Times New Roman" w:eastAsia="Times New Roman" w:hAnsi="Times New Roman" w:cs="Arial"/>
          <w:i/>
          <w:sz w:val="24"/>
          <w:szCs w:val="20"/>
          <w:lang w:eastAsia="ru-RU"/>
        </w:rPr>
        <w:t>.</w:t>
      </w:r>
    </w:p>
    <w:p w:rsidR="00C658C0" w:rsidRPr="007B25C6" w:rsidRDefault="00C658C0" w:rsidP="00C658C0">
      <w:pPr>
        <w:numPr>
          <w:ilvl w:val="0"/>
          <w:numId w:val="59"/>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Действия по Закрытию</w:t>
      </w:r>
    </w:p>
    <w:p w:rsidR="00C658C0" w:rsidRPr="005564D5" w:rsidRDefault="002F0A77" w:rsidP="00C658C0">
      <w:pPr>
        <w:numPr>
          <w:ilvl w:val="0"/>
          <w:numId w:val="60"/>
        </w:numPr>
        <w:tabs>
          <w:tab w:val="left" w:pos="851"/>
        </w:tabs>
        <w:spacing w:after="120" w:line="0" w:lineRule="atLeast"/>
        <w:ind w:left="858" w:hanging="858"/>
        <w:jc w:val="both"/>
        <w:rPr>
          <w:rFonts w:ascii="Times New Roman" w:eastAsia="Times New Roman" w:hAnsi="Times New Roman"/>
          <w:sz w:val="24"/>
          <w:szCs w:val="20"/>
          <w:lang w:eastAsia="ru-RU"/>
        </w:rPr>
      </w:pPr>
      <w:r w:rsidRPr="004446AF">
        <w:rPr>
          <w:rFonts w:ascii="Times New Roman" w:hAnsi="Times New Roman"/>
        </w:rPr>
        <w:t>Полная</w:t>
      </w:r>
      <w:r w:rsidRPr="002F0A77">
        <w:rPr>
          <w:rFonts w:ascii="Times New Roman" w:hAnsi="Times New Roman"/>
          <w:b/>
          <w:i/>
          <w:color w:val="FF0000"/>
        </w:rPr>
        <w:t xml:space="preserve"> </w:t>
      </w:r>
      <w:r w:rsidR="00C658C0" w:rsidRPr="005564D5">
        <w:rPr>
          <w:rFonts w:ascii="Times New Roman" w:hAnsi="Times New Roman"/>
        </w:rPr>
        <w:t>оплата Покупателем Покупной Цены</w:t>
      </w:r>
      <w:r w:rsidR="00C658C0">
        <w:rPr>
          <w:rFonts w:ascii="Times New Roman" w:hAnsi="Times New Roman"/>
        </w:rPr>
        <w:t>;</w:t>
      </w:r>
    </w:p>
    <w:p w:rsidR="00C658C0" w:rsidRPr="005564D5" w:rsidRDefault="00C658C0" w:rsidP="00C658C0">
      <w:pPr>
        <w:numPr>
          <w:ilvl w:val="0"/>
          <w:numId w:val="60"/>
        </w:numPr>
        <w:tabs>
          <w:tab w:val="left" w:pos="851"/>
        </w:tabs>
        <w:spacing w:after="120" w:line="0" w:lineRule="atLeast"/>
        <w:ind w:left="858" w:hanging="858"/>
        <w:jc w:val="both"/>
        <w:rPr>
          <w:rFonts w:ascii="Times New Roman" w:eastAsia="Times New Roman" w:hAnsi="Times New Roman"/>
          <w:sz w:val="24"/>
          <w:szCs w:val="20"/>
          <w:lang w:eastAsia="ru-RU"/>
        </w:rPr>
      </w:pPr>
      <w:r w:rsidRPr="005564D5">
        <w:rPr>
          <w:rFonts w:ascii="Times New Roman" w:hAnsi="Times New Roman"/>
        </w:rPr>
        <w:t>списание Акций с лицевого счета Продавца;</w:t>
      </w:r>
    </w:p>
    <w:p w:rsidR="00C658C0" w:rsidRPr="005564D5" w:rsidRDefault="00C658C0" w:rsidP="00C658C0">
      <w:pPr>
        <w:numPr>
          <w:ilvl w:val="0"/>
          <w:numId w:val="60"/>
        </w:numPr>
        <w:tabs>
          <w:tab w:val="left" w:pos="851"/>
        </w:tabs>
        <w:spacing w:after="120" w:line="0" w:lineRule="atLeast"/>
        <w:ind w:left="858" w:hanging="858"/>
        <w:jc w:val="both"/>
        <w:rPr>
          <w:rFonts w:ascii="Times New Roman" w:eastAsia="Times New Roman" w:hAnsi="Times New Roman"/>
          <w:sz w:val="24"/>
          <w:szCs w:val="20"/>
          <w:lang w:eastAsia="ru-RU"/>
        </w:rPr>
      </w:pPr>
      <w:r w:rsidRPr="005564D5">
        <w:rPr>
          <w:rFonts w:ascii="Times New Roman" w:hAnsi="Times New Roman"/>
        </w:rPr>
        <w:t>зачисление Акций на лицевой счет Покупателя;</w:t>
      </w:r>
    </w:p>
    <w:p w:rsidR="00C658C0" w:rsidRPr="005564D5" w:rsidRDefault="00C658C0" w:rsidP="00C658C0">
      <w:pPr>
        <w:numPr>
          <w:ilvl w:val="0"/>
          <w:numId w:val="60"/>
        </w:numPr>
        <w:tabs>
          <w:tab w:val="left" w:pos="851"/>
        </w:tabs>
        <w:spacing w:after="120" w:line="0" w:lineRule="atLeast"/>
        <w:ind w:left="858" w:hanging="858"/>
        <w:jc w:val="both"/>
        <w:rPr>
          <w:rFonts w:ascii="Times New Roman" w:eastAsia="Times New Roman" w:hAnsi="Times New Roman"/>
          <w:sz w:val="24"/>
          <w:szCs w:val="20"/>
          <w:lang w:eastAsia="ru-RU"/>
        </w:rPr>
      </w:pPr>
      <w:r w:rsidRPr="005564D5">
        <w:rPr>
          <w:rFonts w:ascii="Times New Roman" w:hAnsi="Times New Roman"/>
        </w:rPr>
        <w:t>получение отчета от АО «Единый регистратор ценн</w:t>
      </w:r>
      <w:r>
        <w:rPr>
          <w:rFonts w:ascii="Times New Roman" w:hAnsi="Times New Roman"/>
        </w:rPr>
        <w:t>ых бумаг» о списании/зачислении А</w:t>
      </w:r>
      <w:r w:rsidRPr="005564D5">
        <w:rPr>
          <w:rFonts w:ascii="Times New Roman" w:hAnsi="Times New Roman"/>
        </w:rPr>
        <w:t>кций.</w:t>
      </w:r>
    </w:p>
    <w:p w:rsidR="00C658C0" w:rsidRDefault="00C658C0" w:rsidP="00C658C0">
      <w:pPr>
        <w:numPr>
          <w:ilvl w:val="0"/>
          <w:numId w:val="59"/>
        </w:numPr>
        <w:tabs>
          <w:tab w:val="left" w:pos="851"/>
        </w:tabs>
        <w:spacing w:after="120" w:line="0" w:lineRule="atLeast"/>
        <w:ind w:left="858" w:hanging="858"/>
        <w:jc w:val="both"/>
        <w:rPr>
          <w:rFonts w:ascii="Times New Roman" w:eastAsia="Times New Roman" w:hAnsi="Times New Roman" w:cs="Arial"/>
          <w:b/>
          <w:sz w:val="24"/>
          <w:szCs w:val="20"/>
          <w:lang w:eastAsia="ru-RU"/>
        </w:rPr>
      </w:pPr>
      <w:r w:rsidRPr="002771BE">
        <w:rPr>
          <w:rFonts w:ascii="Times New Roman" w:eastAsia="Times New Roman" w:hAnsi="Times New Roman" w:cs="Arial"/>
          <w:b/>
          <w:sz w:val="24"/>
          <w:szCs w:val="20"/>
          <w:lang w:eastAsia="ru-RU"/>
        </w:rPr>
        <w:t>Действия Покупателя после Закрытия</w:t>
      </w:r>
    </w:p>
    <w:p w:rsidR="00C658C0" w:rsidRPr="002771BE" w:rsidRDefault="00C658C0" w:rsidP="00C658C0">
      <w:pPr>
        <w:pStyle w:val="af1"/>
        <w:numPr>
          <w:ilvl w:val="2"/>
          <w:numId w:val="94"/>
        </w:numPr>
        <w:tabs>
          <w:tab w:val="left" w:pos="851"/>
        </w:tabs>
        <w:spacing w:after="120" w:line="0" w:lineRule="atLeast"/>
        <w:ind w:left="851" w:hanging="851"/>
        <w:jc w:val="both"/>
        <w:rPr>
          <w:rFonts w:cs="Arial"/>
          <w:b/>
          <w:szCs w:val="20"/>
        </w:rPr>
      </w:pPr>
      <w:r w:rsidRPr="009A2C8F">
        <w:t>обеспечить исполнение особых условий, предусмотренных в пункте 4.7 Договора;</w:t>
      </w:r>
    </w:p>
    <w:p w:rsidR="00C658C0" w:rsidRPr="007B25C6" w:rsidRDefault="00C658C0" w:rsidP="00C658C0">
      <w:pPr>
        <w:numPr>
          <w:ilvl w:val="0"/>
          <w:numId w:val="89"/>
        </w:numPr>
        <w:spacing w:after="120" w:line="0" w:lineRule="atLeast"/>
        <w:ind w:left="851" w:hanging="851"/>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ПРЕКРАЩЕНИЕ ДОГОВОРА</w:t>
      </w:r>
    </w:p>
    <w:p w:rsidR="00C658C0" w:rsidRPr="007B25C6" w:rsidRDefault="00C658C0" w:rsidP="00C658C0">
      <w:pPr>
        <w:numPr>
          <w:ilvl w:val="0"/>
          <w:numId w:val="61"/>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Настоящий Договор может быть изменен или расторгнут по решению суда по основаниям и в порядке, установленным законодательством Республики Казахстан.</w:t>
      </w:r>
    </w:p>
    <w:p w:rsidR="00C658C0" w:rsidRPr="007B25C6" w:rsidRDefault="00C658C0" w:rsidP="00C658C0">
      <w:pPr>
        <w:numPr>
          <w:ilvl w:val="0"/>
          <w:numId w:val="61"/>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Продавец имеет право отказаться от Договора в одностороннем порядке в любое время в следующих случаях:</w:t>
      </w:r>
    </w:p>
    <w:p w:rsidR="00C658C0" w:rsidRPr="007C0DB1" w:rsidRDefault="00C658C0" w:rsidP="00C658C0">
      <w:pPr>
        <w:numPr>
          <w:ilvl w:val="0"/>
          <w:numId w:val="62"/>
        </w:numPr>
        <w:tabs>
          <w:tab w:val="left" w:pos="858"/>
        </w:tabs>
        <w:spacing w:after="120" w:line="236" w:lineRule="auto"/>
        <w:ind w:left="858" w:hanging="858"/>
        <w:jc w:val="both"/>
        <w:rPr>
          <w:rFonts w:ascii="Times New Roman" w:eastAsia="Times New Roman" w:hAnsi="Times New Roman"/>
          <w:sz w:val="24"/>
          <w:szCs w:val="24"/>
          <w:lang w:eastAsia="ru-RU"/>
        </w:rPr>
      </w:pPr>
      <w:r w:rsidRPr="007C0DB1">
        <w:rPr>
          <w:rFonts w:ascii="Times New Roman" w:hAnsi="Times New Roman"/>
          <w:sz w:val="24"/>
          <w:szCs w:val="24"/>
        </w:rPr>
        <w:t>если Закрытие не произошло в силу невыполнения Предварительных условий, произошедшего не по вине Продавца в течение 90 (девяноста) календарных дней с даты заключения настоящего Договора</w:t>
      </w:r>
      <w:r>
        <w:rPr>
          <w:rFonts w:ascii="Times New Roman" w:eastAsia="Times New Roman" w:hAnsi="Times New Roman"/>
          <w:sz w:val="24"/>
          <w:szCs w:val="24"/>
          <w:lang w:eastAsia="ru-RU"/>
        </w:rPr>
        <w:t>;</w:t>
      </w:r>
    </w:p>
    <w:p w:rsidR="00C658C0" w:rsidRDefault="00C658C0" w:rsidP="00C658C0">
      <w:pPr>
        <w:numPr>
          <w:ilvl w:val="0"/>
          <w:numId w:val="62"/>
        </w:numPr>
        <w:tabs>
          <w:tab w:val="left" w:pos="858"/>
        </w:tabs>
        <w:spacing w:after="120" w:line="236" w:lineRule="auto"/>
        <w:ind w:left="858" w:hanging="858"/>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нарушения </w:t>
      </w:r>
      <w:r w:rsidR="002F0A77" w:rsidRPr="004446AF">
        <w:rPr>
          <w:rFonts w:ascii="Times New Roman" w:eastAsia="Times New Roman" w:hAnsi="Times New Roman" w:cs="Arial"/>
          <w:sz w:val="24"/>
          <w:szCs w:val="20"/>
          <w:lang w:eastAsia="ru-RU"/>
        </w:rPr>
        <w:t>П</w:t>
      </w:r>
      <w:r w:rsidRPr="004446AF">
        <w:rPr>
          <w:rFonts w:ascii="Times New Roman" w:eastAsia="Times New Roman" w:hAnsi="Times New Roman" w:cs="Arial"/>
          <w:sz w:val="24"/>
          <w:szCs w:val="20"/>
          <w:lang w:eastAsia="ru-RU"/>
        </w:rPr>
        <w:t>окупателем</w:t>
      </w:r>
      <w:r>
        <w:rPr>
          <w:rFonts w:ascii="Times New Roman" w:eastAsia="Times New Roman" w:hAnsi="Times New Roman" w:cs="Arial"/>
          <w:sz w:val="24"/>
          <w:szCs w:val="20"/>
          <w:lang w:eastAsia="ru-RU"/>
        </w:rPr>
        <w:t xml:space="preserve"> положений настоящего Договора;</w:t>
      </w:r>
    </w:p>
    <w:p w:rsidR="00C658C0" w:rsidRPr="007B25C6" w:rsidRDefault="00C658C0" w:rsidP="00C658C0">
      <w:pPr>
        <w:numPr>
          <w:ilvl w:val="0"/>
          <w:numId w:val="62"/>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7C0DB1">
        <w:rPr>
          <w:rFonts w:ascii="Times New Roman" w:eastAsia="Times New Roman" w:hAnsi="Times New Roman" w:cs="Arial"/>
          <w:sz w:val="24"/>
          <w:szCs w:val="20"/>
          <w:lang w:eastAsia="ru-RU"/>
        </w:rPr>
        <w:t>невыполнение условий, указанных в подпункте 4.7.7 пункта 4.7 в течение 90 (девяноста) календарных дней с даты заключения настоящего Договора</w:t>
      </w:r>
      <w:r>
        <w:rPr>
          <w:rFonts w:ascii="Times New Roman" w:eastAsia="Times New Roman" w:hAnsi="Times New Roman" w:cs="Arial"/>
          <w:sz w:val="24"/>
          <w:szCs w:val="20"/>
          <w:lang w:eastAsia="ru-RU"/>
        </w:rPr>
        <w:t>;</w:t>
      </w:r>
    </w:p>
    <w:p w:rsidR="00C658C0" w:rsidRPr="007B25C6" w:rsidRDefault="00C658C0" w:rsidP="00C658C0">
      <w:pPr>
        <w:numPr>
          <w:ilvl w:val="0"/>
          <w:numId w:val="63"/>
        </w:numPr>
        <w:tabs>
          <w:tab w:val="left" w:pos="858"/>
        </w:tabs>
        <w:spacing w:after="120" w:line="236" w:lineRule="auto"/>
        <w:ind w:left="858" w:hanging="858"/>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В случаях, предусмотренных</w:t>
      </w:r>
      <w:r w:rsidRPr="007B25C6">
        <w:rPr>
          <w:rFonts w:ascii="Times New Roman" w:eastAsia="Times New Roman" w:hAnsi="Times New Roman" w:cs="Arial"/>
          <w:sz w:val="24"/>
          <w:szCs w:val="20"/>
          <w:lang w:eastAsia="ru-RU"/>
        </w:rPr>
        <w:t xml:space="preserve"> пунктом </w:t>
      </w:r>
      <w:hyperlink w:anchor="page9" w:history="1">
        <w:r w:rsidRPr="007B25C6">
          <w:rPr>
            <w:rFonts w:ascii="Times New Roman" w:eastAsia="Times New Roman" w:hAnsi="Times New Roman" w:cs="Arial"/>
            <w:sz w:val="24"/>
            <w:szCs w:val="20"/>
            <w:lang w:eastAsia="ru-RU"/>
          </w:rPr>
          <w:t>8.2</w:t>
        </w:r>
        <w:r>
          <w:rPr>
            <w:rFonts w:ascii="Times New Roman" w:eastAsia="Times New Roman" w:hAnsi="Times New Roman" w:cs="Arial"/>
            <w:sz w:val="24"/>
            <w:szCs w:val="20"/>
            <w:lang w:eastAsia="ru-RU"/>
          </w:rPr>
          <w:t>,</w:t>
        </w:r>
      </w:hyperlink>
      <w:r>
        <w:rPr>
          <w:rFonts w:ascii="Times New Roman" w:eastAsia="Times New Roman" w:hAnsi="Times New Roman" w:cs="Arial"/>
          <w:sz w:val="24"/>
          <w:szCs w:val="20"/>
          <w:lang w:eastAsia="ru-RU"/>
        </w:rPr>
        <w:t xml:space="preserve"> </w:t>
      </w:r>
      <w:r w:rsidRPr="007B25C6">
        <w:rPr>
          <w:rFonts w:ascii="Times New Roman" w:eastAsia="Times New Roman" w:hAnsi="Times New Roman" w:cs="Arial"/>
          <w:sz w:val="24"/>
          <w:szCs w:val="20"/>
          <w:lang w:eastAsia="ru-RU"/>
        </w:rPr>
        <w:t>настоящий Договор считается расторгнутым с даты, указанной в соответствующем уведомлении Продавца, но не ранее даты его направления Покупателю.</w:t>
      </w:r>
    </w:p>
    <w:p w:rsidR="00C658C0" w:rsidRPr="007B25C6" w:rsidRDefault="00C658C0" w:rsidP="00C658C0">
      <w:pPr>
        <w:numPr>
          <w:ilvl w:val="0"/>
          <w:numId w:val="63"/>
        </w:numPr>
        <w:tabs>
          <w:tab w:val="left" w:pos="858"/>
        </w:tabs>
        <w:spacing w:after="120" w:line="234" w:lineRule="auto"/>
        <w:ind w:left="858" w:right="20"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Односторонний отказ от исполнения условий настоящего Договора не допускается, за исключением случаев, предусмотренных настоящим Договором.</w:t>
      </w:r>
    </w:p>
    <w:p w:rsidR="00C658C0" w:rsidRPr="007B25C6" w:rsidRDefault="00C658C0" w:rsidP="00C658C0">
      <w:pPr>
        <w:numPr>
          <w:ilvl w:val="0"/>
          <w:numId w:val="64"/>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ОТВЕТСТВЕННОСТЬ СТОРОН</w:t>
      </w:r>
    </w:p>
    <w:p w:rsidR="00C658C0" w:rsidRDefault="00C658C0" w:rsidP="00C658C0">
      <w:pPr>
        <w:numPr>
          <w:ilvl w:val="0"/>
          <w:numId w:val="65"/>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За неисполнение </w:t>
      </w:r>
      <w:r>
        <w:rPr>
          <w:rFonts w:ascii="Times New Roman" w:eastAsia="Times New Roman" w:hAnsi="Times New Roman" w:cs="Arial"/>
          <w:sz w:val="24"/>
          <w:szCs w:val="20"/>
          <w:lang w:eastAsia="ru-RU"/>
        </w:rPr>
        <w:t>и/</w:t>
      </w:r>
      <w:r w:rsidRPr="007B25C6">
        <w:rPr>
          <w:rFonts w:ascii="Times New Roman" w:eastAsia="Times New Roman" w:hAnsi="Times New Roman" w:cs="Arial"/>
          <w:sz w:val="24"/>
          <w:szCs w:val="20"/>
          <w:lang w:eastAsia="ru-RU"/>
        </w:rPr>
        <w:t>или ненадлежащее исполнение настоящего Договора Стороны несут ответственность в соответствии с законодательством Республики Казахстан и настоящим Договором.</w:t>
      </w:r>
    </w:p>
    <w:p w:rsidR="00C658C0" w:rsidRPr="005B3B61" w:rsidRDefault="00C658C0" w:rsidP="00C658C0">
      <w:pPr>
        <w:pStyle w:val="af1"/>
        <w:numPr>
          <w:ilvl w:val="2"/>
          <w:numId w:val="95"/>
        </w:numPr>
        <w:tabs>
          <w:tab w:val="left" w:pos="858"/>
        </w:tabs>
        <w:spacing w:after="120" w:line="236" w:lineRule="auto"/>
        <w:ind w:left="851" w:hanging="851"/>
        <w:jc w:val="both"/>
        <w:rPr>
          <w:rFonts w:cs="Arial"/>
          <w:szCs w:val="20"/>
        </w:rPr>
      </w:pPr>
      <w:r w:rsidRPr="009A2C8F">
        <w:t xml:space="preserve">В случае просрочки оплаты Покупной Цены Покупатель по требованию Продавца уплачивает Продавцу неустойку в размере </w:t>
      </w:r>
      <w:r w:rsidRPr="009A2C8F">
        <w:rPr>
          <w:i/>
        </w:rPr>
        <w:t>0,1 (ноль целых одна десятая) процентов</w:t>
      </w:r>
      <w:r w:rsidRPr="009A2C8F">
        <w:t>, от Покупной Цены за каждый день просрочки</w:t>
      </w:r>
      <w:r>
        <w:t>;</w:t>
      </w:r>
    </w:p>
    <w:p w:rsidR="00C658C0" w:rsidRPr="005B3B61" w:rsidRDefault="00C658C0" w:rsidP="00C658C0">
      <w:pPr>
        <w:pStyle w:val="af1"/>
        <w:numPr>
          <w:ilvl w:val="2"/>
          <w:numId w:val="95"/>
        </w:numPr>
        <w:tabs>
          <w:tab w:val="left" w:pos="858"/>
        </w:tabs>
        <w:spacing w:after="120" w:line="236" w:lineRule="auto"/>
        <w:ind w:left="851" w:hanging="851"/>
        <w:jc w:val="both"/>
        <w:rPr>
          <w:rFonts w:cs="Arial"/>
          <w:szCs w:val="20"/>
        </w:rPr>
      </w:pPr>
      <w:r w:rsidRPr="00B10541">
        <w:t xml:space="preserve">Покупатель несет ответственность за неисполнение </w:t>
      </w:r>
      <w:r w:rsidRPr="005B3B61">
        <w:t>и (и</w:t>
      </w:r>
      <w:r>
        <w:t>ли)</w:t>
      </w:r>
      <w:r w:rsidRPr="005B3B61">
        <w:t xml:space="preserve"> ненадлежащее исполнение </w:t>
      </w:r>
      <w:r w:rsidRPr="00B10541">
        <w:t xml:space="preserve">третьей стороной особых условий реализации Акций, указанных в пункте 4.7 настоящего Договора, в случае реализации ему Акций, в соответствии с </w:t>
      </w:r>
      <w:r w:rsidRPr="005B3B61">
        <w:t xml:space="preserve">подпунктом 6.2.4 пункта 6.2. </w:t>
      </w:r>
      <w:r w:rsidRPr="00B10541">
        <w:t>настоящего Договора</w:t>
      </w:r>
      <w:r>
        <w:t>.</w:t>
      </w:r>
    </w:p>
    <w:p w:rsidR="00C658C0" w:rsidRPr="007B25C6" w:rsidRDefault="00C658C0" w:rsidP="00C658C0">
      <w:pPr>
        <w:numPr>
          <w:ilvl w:val="0"/>
          <w:numId w:val="66"/>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ОГРАНИЧЕНИЕ ОТВЕТСТВЕННОСТИ</w:t>
      </w:r>
    </w:p>
    <w:p w:rsidR="00C658C0" w:rsidRPr="007B25C6" w:rsidRDefault="00C658C0" w:rsidP="00C658C0">
      <w:pPr>
        <w:numPr>
          <w:ilvl w:val="0"/>
          <w:numId w:val="67"/>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Обстоятельства непреодолимой силы (форс-мажорные обстоятельства)</w:t>
      </w:r>
    </w:p>
    <w:p w:rsidR="00C658C0" w:rsidRPr="007B25C6" w:rsidRDefault="00C658C0" w:rsidP="00C658C0">
      <w:pPr>
        <w:numPr>
          <w:ilvl w:val="0"/>
          <w:numId w:val="68"/>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lastRenderedPageBreak/>
        <w:t xml:space="preserve">О возникновении обстоятельств непреодолимой силы (форс-мажорные обстоятельства), препятствующих исполнению обязательств по настоящему Договору одной из Сторон, она обязана </w:t>
      </w:r>
      <w:r>
        <w:rPr>
          <w:rFonts w:ascii="Times New Roman" w:eastAsia="Times New Roman" w:hAnsi="Times New Roman" w:cs="Arial"/>
          <w:sz w:val="24"/>
          <w:szCs w:val="20"/>
          <w:lang w:eastAsia="ru-RU"/>
        </w:rPr>
        <w:t xml:space="preserve">письменно </w:t>
      </w:r>
      <w:r w:rsidRPr="007B25C6">
        <w:rPr>
          <w:rFonts w:ascii="Times New Roman" w:eastAsia="Times New Roman" w:hAnsi="Times New Roman" w:cs="Arial"/>
          <w:sz w:val="24"/>
          <w:szCs w:val="20"/>
          <w:lang w:eastAsia="ru-RU"/>
        </w:rPr>
        <w:t>оповестить другую Сторону не позднее чем за 5 (пять) календарных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C658C0" w:rsidRPr="007B25C6" w:rsidRDefault="00C658C0" w:rsidP="00C658C0">
      <w:pPr>
        <w:numPr>
          <w:ilvl w:val="0"/>
          <w:numId w:val="68"/>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Факт возникновения форс-мажорных обстоятельств должен быть документально подтвержден уполномоченными органами и/или организациями.</w:t>
      </w:r>
    </w:p>
    <w:p w:rsidR="00C658C0" w:rsidRPr="007B25C6" w:rsidRDefault="00C658C0" w:rsidP="00C658C0">
      <w:pPr>
        <w:numPr>
          <w:ilvl w:val="0"/>
          <w:numId w:val="68"/>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К форс-мажорным обстоятельствам относятся </w:t>
      </w:r>
      <w:r w:rsidRPr="00BA59A8">
        <w:rPr>
          <w:rFonts w:ascii="Times New Roman" w:eastAsia="Times New Roman" w:hAnsi="Times New Roman" w:cs="Arial"/>
          <w:sz w:val="24"/>
          <w:szCs w:val="20"/>
          <w:lang w:eastAsia="ru-RU"/>
        </w:rPr>
        <w:t>в частности, но не ограничиваясь</w:t>
      </w:r>
      <w:r>
        <w:rPr>
          <w:rFonts w:ascii="Times New Roman" w:eastAsia="Times New Roman" w:hAnsi="Times New Roman" w:cs="Arial"/>
          <w:sz w:val="24"/>
          <w:szCs w:val="20"/>
          <w:lang w:eastAsia="ru-RU"/>
        </w:rPr>
        <w:t>:</w:t>
      </w:r>
      <w:r w:rsidRPr="007B25C6">
        <w:rPr>
          <w:rFonts w:ascii="Times New Roman" w:eastAsia="Times New Roman" w:hAnsi="Times New Roman" w:cs="Arial"/>
          <w:sz w:val="24"/>
          <w:szCs w:val="20"/>
          <w:lang w:eastAsia="ru-RU"/>
        </w:rPr>
        <w:t xml:space="preserve"> землетрясения, наводнения, ураганы, пожары и другие стихийные бедствия, технологические катастрофы, эпидемии, военные действия, чрезвычайные положения, решения, принимаемые государственными органами и иные обстоятельства, которые находятся за пределами разумного контроля Сторон и не могут быть предвидены Сторонами, действующими разумно и добросовестно.</w:t>
      </w:r>
    </w:p>
    <w:p w:rsidR="00C658C0" w:rsidRPr="007B25C6" w:rsidRDefault="00C658C0" w:rsidP="00C658C0">
      <w:pPr>
        <w:numPr>
          <w:ilvl w:val="0"/>
          <w:numId w:val="68"/>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Форс-мажорными обстоятельствами, ни при каких условиях, не могут являться обстоятельства, вызванные намеренными и/или виновными действиями и/или бездействием Сторон, их работников и/или аффилированных лиц.</w:t>
      </w:r>
    </w:p>
    <w:p w:rsidR="00C658C0" w:rsidRPr="007B25C6" w:rsidRDefault="00C658C0" w:rsidP="00C658C0">
      <w:pPr>
        <w:numPr>
          <w:ilvl w:val="0"/>
          <w:numId w:val="68"/>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Если форс-мажорные обстоятельства препятствуют исполнению обязательств в течение 2 (двух) последовательных месяцев, Стороны должны начать переговоры относительно изменения и/или дополнения условий настоящего Договора или прекращения действия Договора по взаимному соглашению Сторон.</w:t>
      </w:r>
    </w:p>
    <w:p w:rsidR="00C658C0" w:rsidRPr="007B25C6" w:rsidRDefault="00C658C0" w:rsidP="00C658C0">
      <w:pPr>
        <w:numPr>
          <w:ilvl w:val="0"/>
          <w:numId w:val="69"/>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Ограничение ответственности Покупателя</w:t>
      </w:r>
    </w:p>
    <w:p w:rsidR="00C658C0" w:rsidRPr="007B25C6" w:rsidRDefault="00C658C0" w:rsidP="00C658C0">
      <w:pPr>
        <w:numPr>
          <w:ilvl w:val="0"/>
          <w:numId w:val="70"/>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В случае, если у </w:t>
      </w:r>
      <w:r w:rsidRPr="004446AF">
        <w:rPr>
          <w:rFonts w:ascii="Times New Roman" w:eastAsia="Times New Roman" w:hAnsi="Times New Roman" w:cs="Arial"/>
          <w:sz w:val="24"/>
          <w:szCs w:val="20"/>
          <w:lang w:eastAsia="ru-RU"/>
        </w:rPr>
        <w:t>П</w:t>
      </w:r>
      <w:r w:rsidR="004446AF" w:rsidRPr="004446AF">
        <w:rPr>
          <w:rFonts w:ascii="Times New Roman" w:eastAsia="Times New Roman" w:hAnsi="Times New Roman" w:cs="Arial"/>
          <w:sz w:val="24"/>
          <w:szCs w:val="20"/>
          <w:lang w:eastAsia="ru-RU"/>
        </w:rPr>
        <w:t>родавца</w:t>
      </w:r>
      <w:r w:rsidR="001F0018" w:rsidRPr="001F0018">
        <w:rPr>
          <w:rFonts w:ascii="Times New Roman" w:eastAsia="Times New Roman" w:hAnsi="Times New Roman" w:cs="Arial"/>
          <w:color w:val="FF0000"/>
          <w:sz w:val="24"/>
          <w:szCs w:val="20"/>
          <w:lang w:eastAsia="ru-RU"/>
        </w:rPr>
        <w:t xml:space="preserve"> </w:t>
      </w:r>
      <w:r w:rsidRPr="001F0018">
        <w:rPr>
          <w:rFonts w:ascii="Times New Roman" w:eastAsia="Times New Roman" w:hAnsi="Times New Roman" w:cs="Arial"/>
          <w:color w:val="FF0000"/>
          <w:sz w:val="24"/>
          <w:szCs w:val="20"/>
          <w:lang w:eastAsia="ru-RU"/>
        </w:rPr>
        <w:t xml:space="preserve"> </w:t>
      </w:r>
      <w:r w:rsidRPr="007B25C6">
        <w:rPr>
          <w:rFonts w:ascii="Times New Roman" w:eastAsia="Times New Roman" w:hAnsi="Times New Roman" w:cs="Arial"/>
          <w:sz w:val="24"/>
          <w:szCs w:val="20"/>
          <w:lang w:eastAsia="ru-RU"/>
        </w:rPr>
        <w:t>есть основание требовать возмещение каких-либо убытков, затрат или расходов по различным положениям настоящего Договора в отношении одного и того же события, Стороны подтверждают свое согласие и понимание с тем/того, что при возмещении таких убытков, затрат или расходов, Продавец не вправе требовать с Покупателя возмещение по одному и тому же событию более одного раза, невзирая на то, что основание требовать возмещение таких убытков, затрат или расходов исходит из более, чем одного положения настоящего Договора.</w:t>
      </w:r>
    </w:p>
    <w:p w:rsidR="00C658C0" w:rsidRPr="007B25C6" w:rsidRDefault="00C658C0" w:rsidP="00C658C0">
      <w:pPr>
        <w:numPr>
          <w:ilvl w:val="0"/>
          <w:numId w:val="71"/>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Ограничение ответственности Продавца</w:t>
      </w:r>
    </w:p>
    <w:p w:rsidR="00C658C0" w:rsidRPr="007B25C6" w:rsidRDefault="00C658C0" w:rsidP="00C658C0">
      <w:pPr>
        <w:numPr>
          <w:ilvl w:val="0"/>
          <w:numId w:val="72"/>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Ответственность Продавца относительно какого-либо притязания или притязаний, выдвигаемых Покупателем в соответствии с Договором, ограничивается фактическими</w:t>
      </w:r>
      <w:r>
        <w:rPr>
          <w:rFonts w:ascii="Times New Roman" w:eastAsia="Times New Roman" w:hAnsi="Times New Roman" w:cs="Arial"/>
          <w:sz w:val="24"/>
          <w:szCs w:val="20"/>
          <w:lang w:eastAsia="ru-RU"/>
        </w:rPr>
        <w:t xml:space="preserve"> прямыми</w:t>
      </w:r>
      <w:r w:rsidRPr="007B25C6">
        <w:rPr>
          <w:rFonts w:ascii="Times New Roman" w:eastAsia="Times New Roman" w:hAnsi="Times New Roman" w:cs="Arial"/>
          <w:sz w:val="24"/>
          <w:szCs w:val="20"/>
          <w:lang w:eastAsia="ru-RU"/>
        </w:rPr>
        <w:t xml:space="preserve"> убытками. Продавец не несет ответственность за потерю в производстве, упущенную выгоду, упущенный доход или иные побочные и косвенные убытки Покупателя.</w:t>
      </w:r>
    </w:p>
    <w:p w:rsidR="00C658C0" w:rsidRPr="007B25C6" w:rsidRDefault="00C658C0" w:rsidP="00C658C0">
      <w:pPr>
        <w:numPr>
          <w:ilvl w:val="0"/>
          <w:numId w:val="73"/>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ПРОЧИЕ ПОЛОЖЕНИЯ</w:t>
      </w:r>
    </w:p>
    <w:p w:rsidR="00C658C0" w:rsidRPr="007B25C6" w:rsidRDefault="00C658C0" w:rsidP="00C658C0">
      <w:pPr>
        <w:numPr>
          <w:ilvl w:val="0"/>
          <w:numId w:val="74"/>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Расходы</w:t>
      </w:r>
    </w:p>
    <w:p w:rsidR="00C658C0" w:rsidRDefault="00C658C0" w:rsidP="00C658C0">
      <w:pPr>
        <w:spacing w:after="120" w:line="238"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Вне зависимости от исполнения обязательств, предусмотренных настоящим Договором, и если иное прямо не оговорено в настоящем Договоре, и Покупатель и Продавец самостоятельно оплачивают свои собственные затраты и расходы, стоимость услуг, а также расходы своих юристов, оценщиков, аудиторов и других поставщиков услуг, понесенные в связи со сделками, предусмотренными настоящим Договором. Покупатель за свой счет оплачивает расходы и услуги третьих лиц, связанные с переходом права собственности на Акции.</w:t>
      </w:r>
    </w:p>
    <w:p w:rsidR="00407FDD" w:rsidRPr="007B25C6" w:rsidRDefault="00407FDD" w:rsidP="00C658C0">
      <w:pPr>
        <w:spacing w:after="120" w:line="238" w:lineRule="auto"/>
        <w:jc w:val="both"/>
        <w:rPr>
          <w:rFonts w:ascii="Times New Roman" w:eastAsia="Times New Roman" w:hAnsi="Times New Roman" w:cs="Arial"/>
          <w:sz w:val="24"/>
          <w:szCs w:val="20"/>
          <w:lang w:eastAsia="ru-RU"/>
        </w:rPr>
      </w:pPr>
    </w:p>
    <w:p w:rsidR="00C658C0" w:rsidRPr="007B25C6" w:rsidRDefault="00C658C0" w:rsidP="00C658C0">
      <w:pPr>
        <w:numPr>
          <w:ilvl w:val="0"/>
          <w:numId w:val="74"/>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lastRenderedPageBreak/>
        <w:t>Применимое право и разрешение споров</w:t>
      </w:r>
    </w:p>
    <w:p w:rsidR="00C658C0" w:rsidRPr="007B25C6" w:rsidRDefault="00C658C0" w:rsidP="00C658C0">
      <w:pPr>
        <w:spacing w:after="120" w:line="238"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Настоящий Договор регулируется и толкуется в соответствии с законодательством Республики Казахстан. Все споры, разногласия или претензии, которые могут возникнуть из или в связи с настоящим Договором, в том числе в отношении его подписания, исполнения, нарушения, прекращения или признания недействительным подлежат передаче на рассмотрение Специализированного межрайонного экономического суда г. Астаны.</w:t>
      </w:r>
    </w:p>
    <w:p w:rsidR="00C658C0" w:rsidRPr="007B25C6" w:rsidRDefault="00C658C0" w:rsidP="00C658C0">
      <w:pPr>
        <w:numPr>
          <w:ilvl w:val="0"/>
          <w:numId w:val="74"/>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 xml:space="preserve">Изменения </w:t>
      </w:r>
      <w:r w:rsidRPr="004446AF">
        <w:rPr>
          <w:rFonts w:ascii="Times New Roman" w:eastAsia="Times New Roman" w:hAnsi="Times New Roman" w:cs="Arial"/>
          <w:b/>
          <w:sz w:val="24"/>
          <w:szCs w:val="20"/>
          <w:lang w:eastAsia="ru-RU"/>
        </w:rPr>
        <w:t>и</w:t>
      </w:r>
      <w:r w:rsidR="00FD2CC2" w:rsidRPr="004446AF">
        <w:rPr>
          <w:rFonts w:ascii="Times New Roman" w:eastAsia="Times New Roman" w:hAnsi="Times New Roman" w:cs="Arial"/>
          <w:b/>
          <w:sz w:val="24"/>
          <w:szCs w:val="20"/>
          <w:lang w:eastAsia="ru-RU"/>
        </w:rPr>
        <w:t>/или</w:t>
      </w:r>
      <w:r w:rsidRPr="00FD2CC2">
        <w:rPr>
          <w:rFonts w:ascii="Times New Roman" w:eastAsia="Times New Roman" w:hAnsi="Times New Roman" w:cs="Arial"/>
          <w:b/>
          <w:color w:val="FF0000"/>
          <w:sz w:val="24"/>
          <w:szCs w:val="20"/>
          <w:lang w:eastAsia="ru-RU"/>
        </w:rPr>
        <w:t xml:space="preserve"> </w:t>
      </w:r>
      <w:r w:rsidRPr="007B25C6">
        <w:rPr>
          <w:rFonts w:ascii="Times New Roman" w:eastAsia="Times New Roman" w:hAnsi="Times New Roman" w:cs="Arial"/>
          <w:b/>
          <w:sz w:val="24"/>
          <w:szCs w:val="20"/>
          <w:lang w:eastAsia="ru-RU"/>
        </w:rPr>
        <w:t>Дополнения</w:t>
      </w:r>
    </w:p>
    <w:p w:rsidR="00C658C0" w:rsidRPr="007B25C6" w:rsidRDefault="00C658C0" w:rsidP="00C658C0">
      <w:pPr>
        <w:spacing w:after="120" w:line="236"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Изменения и/или дополнения в настоящий Договор должны быть совершены в той же форме, в какой был заключен настоящий Договор, и подписаны надлежащим образом уполномоченными представителями Сторон.</w:t>
      </w:r>
    </w:p>
    <w:p w:rsidR="00C658C0" w:rsidRPr="007B25C6" w:rsidRDefault="00C658C0" w:rsidP="00C658C0">
      <w:pPr>
        <w:numPr>
          <w:ilvl w:val="0"/>
          <w:numId w:val="74"/>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Обязательная сила</w:t>
      </w:r>
    </w:p>
    <w:p w:rsidR="00C658C0" w:rsidRPr="007B25C6" w:rsidRDefault="00C658C0" w:rsidP="00C658C0">
      <w:pPr>
        <w:spacing w:after="120" w:line="237"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Все условия и положения настоящего Договора являются обязательными для исполнения Сторонами, а также их соответствующими правопреемниками. Настоящим Стороны подтверждают общее понимание того, что каждая из Сторон заключает настоящий Договор, полагаясь на гарантии и заверения другой Стороны, содержащиеся в тексте настоящего Договора.</w:t>
      </w:r>
    </w:p>
    <w:p w:rsidR="00C658C0" w:rsidRPr="007B25C6" w:rsidRDefault="00C658C0" w:rsidP="00C658C0">
      <w:pPr>
        <w:numPr>
          <w:ilvl w:val="0"/>
          <w:numId w:val="74"/>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Уступка</w:t>
      </w:r>
    </w:p>
    <w:p w:rsidR="00C658C0" w:rsidRPr="007B25C6" w:rsidRDefault="00C658C0" w:rsidP="00C658C0">
      <w:pPr>
        <w:spacing w:after="120" w:line="236"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Никакая из Сторон не имеет права уступать свои права и обязательства по настоящему Договору полностью или частично третьему</w:t>
      </w:r>
      <w:r>
        <w:rPr>
          <w:rFonts w:ascii="Times New Roman" w:eastAsia="Times New Roman" w:hAnsi="Times New Roman" w:cs="Arial"/>
          <w:sz w:val="24"/>
          <w:szCs w:val="20"/>
          <w:lang w:eastAsia="ru-RU"/>
        </w:rPr>
        <w:t xml:space="preserve"> л</w:t>
      </w:r>
      <w:r w:rsidRPr="007B25C6">
        <w:rPr>
          <w:rFonts w:ascii="Times New Roman" w:eastAsia="Times New Roman" w:hAnsi="Times New Roman" w:cs="Arial"/>
          <w:sz w:val="24"/>
          <w:szCs w:val="20"/>
          <w:lang w:eastAsia="ru-RU"/>
        </w:rPr>
        <w:t>ицу без предварительного письменного согласия другой Стороны.</w:t>
      </w:r>
    </w:p>
    <w:p w:rsidR="00C658C0" w:rsidRPr="007B25C6" w:rsidRDefault="00C658C0" w:rsidP="00C658C0">
      <w:pPr>
        <w:numPr>
          <w:ilvl w:val="0"/>
          <w:numId w:val="75"/>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Делимость</w:t>
      </w:r>
    </w:p>
    <w:p w:rsidR="00C658C0" w:rsidRPr="007B25C6" w:rsidRDefault="00C658C0" w:rsidP="00C658C0">
      <w:pPr>
        <w:spacing w:after="120" w:line="237"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Если какое-либо положение настоящего Договора окажется невыполнимым или недействительным согласно применимому законодательству, такое положение теряет силу лишь в той мере, в которой оно не может быть применено или является недействительным. Остальные положения настоящего Договора остаются действительными в полной мере.</w:t>
      </w:r>
    </w:p>
    <w:p w:rsidR="00C658C0" w:rsidRPr="007B25C6" w:rsidRDefault="00C658C0" w:rsidP="00C658C0">
      <w:pPr>
        <w:spacing w:after="120" w:line="237"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В случае признания какого-либо положения настоящего Договора недействительным, Стороны предпримут все возможные усилия, включая подписание любых необходимых изменений и/или дополнений к настоящему Договору, для достижения первоначальных договоренностей Сторон по настоящему Договору в максимально возможной степени.</w:t>
      </w:r>
    </w:p>
    <w:p w:rsidR="00C658C0" w:rsidRPr="007B25C6" w:rsidRDefault="00C658C0" w:rsidP="00C658C0">
      <w:pPr>
        <w:numPr>
          <w:ilvl w:val="0"/>
          <w:numId w:val="75"/>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Экземпляры Договора</w:t>
      </w:r>
    </w:p>
    <w:p w:rsidR="00C658C0" w:rsidRDefault="00C658C0" w:rsidP="00C658C0">
      <w:pPr>
        <w:spacing w:after="120" w:line="234" w:lineRule="auto"/>
        <w:jc w:val="both"/>
        <w:rPr>
          <w:rFonts w:ascii="Times New Roman" w:eastAsia="Times New Roman" w:hAnsi="Times New Roman" w:cs="Arial"/>
          <w:b/>
          <w:i/>
          <w:color w:val="FF0000"/>
          <w:sz w:val="24"/>
          <w:szCs w:val="20"/>
          <w:lang w:eastAsia="ru-RU"/>
        </w:rPr>
      </w:pPr>
      <w:r w:rsidRPr="007B25C6">
        <w:rPr>
          <w:rFonts w:ascii="Times New Roman" w:eastAsia="Times New Roman" w:hAnsi="Times New Roman" w:cs="Arial"/>
          <w:sz w:val="24"/>
          <w:szCs w:val="20"/>
          <w:lang w:eastAsia="ru-RU"/>
        </w:rPr>
        <w:t xml:space="preserve">Настоящий Договор составлен и подписан </w:t>
      </w:r>
      <w:r w:rsidRPr="00DE6453">
        <w:rPr>
          <w:rFonts w:ascii="Times New Roman" w:eastAsia="Times New Roman" w:hAnsi="Times New Roman" w:cs="Arial"/>
          <w:b/>
          <w:i/>
          <w:sz w:val="24"/>
          <w:szCs w:val="20"/>
          <w:lang w:eastAsia="ru-RU"/>
        </w:rPr>
        <w:t xml:space="preserve">в </w:t>
      </w:r>
      <w:r w:rsidR="00407FDD" w:rsidRPr="00DE6453">
        <w:rPr>
          <w:rFonts w:ascii="Times New Roman" w:eastAsia="Times New Roman" w:hAnsi="Times New Roman" w:cs="Arial"/>
          <w:b/>
          <w:i/>
          <w:sz w:val="24"/>
          <w:szCs w:val="20"/>
          <w:lang w:eastAsia="ru-RU"/>
        </w:rPr>
        <w:t>4</w:t>
      </w:r>
      <w:r w:rsidRPr="00DE6453">
        <w:rPr>
          <w:rFonts w:ascii="Times New Roman" w:eastAsia="Times New Roman" w:hAnsi="Times New Roman" w:cs="Arial"/>
          <w:b/>
          <w:i/>
          <w:sz w:val="24"/>
          <w:szCs w:val="20"/>
          <w:lang w:eastAsia="ru-RU"/>
        </w:rPr>
        <w:t xml:space="preserve"> (</w:t>
      </w:r>
      <w:r w:rsidR="00407FDD" w:rsidRPr="00DE6453">
        <w:rPr>
          <w:rFonts w:ascii="Times New Roman" w:eastAsia="Times New Roman" w:hAnsi="Times New Roman" w:cs="Arial"/>
          <w:b/>
          <w:i/>
          <w:sz w:val="24"/>
          <w:szCs w:val="20"/>
          <w:lang w:eastAsia="ru-RU"/>
        </w:rPr>
        <w:t>четырех</w:t>
      </w:r>
      <w:r w:rsidRPr="00DE6453">
        <w:rPr>
          <w:rFonts w:ascii="Times New Roman" w:eastAsia="Times New Roman" w:hAnsi="Times New Roman" w:cs="Arial"/>
          <w:b/>
          <w:i/>
          <w:sz w:val="24"/>
          <w:szCs w:val="20"/>
          <w:lang w:eastAsia="ru-RU"/>
        </w:rPr>
        <w:t>) экземплярах</w:t>
      </w:r>
      <w:r w:rsidRPr="007B25C6">
        <w:rPr>
          <w:rFonts w:ascii="Times New Roman" w:eastAsia="Times New Roman" w:hAnsi="Times New Roman" w:cs="Arial"/>
          <w:sz w:val="24"/>
          <w:szCs w:val="20"/>
          <w:lang w:eastAsia="ru-RU"/>
        </w:rPr>
        <w:t>, имеющих равную юридическую силу, два экземпляра для Продавца</w:t>
      </w:r>
      <w:r w:rsidR="00407FDD">
        <w:rPr>
          <w:rFonts w:ascii="Times New Roman" w:eastAsia="Times New Roman" w:hAnsi="Times New Roman" w:cs="Arial"/>
          <w:sz w:val="24"/>
          <w:szCs w:val="20"/>
          <w:lang w:eastAsia="ru-RU"/>
        </w:rPr>
        <w:t xml:space="preserve">, </w:t>
      </w:r>
      <w:r w:rsidRPr="00F151A1">
        <w:rPr>
          <w:rFonts w:ascii="Times New Roman" w:eastAsia="Times New Roman" w:hAnsi="Times New Roman" w:cs="Arial"/>
          <w:sz w:val="24"/>
          <w:szCs w:val="20"/>
          <w:lang w:eastAsia="ru-RU"/>
        </w:rPr>
        <w:t>один экземпляр для Покупателя</w:t>
      </w:r>
      <w:r w:rsidR="00407FDD" w:rsidRPr="00F151A1">
        <w:rPr>
          <w:rFonts w:ascii="Times New Roman" w:eastAsia="Times New Roman" w:hAnsi="Times New Roman" w:cs="Arial"/>
          <w:sz w:val="24"/>
          <w:szCs w:val="20"/>
          <w:lang w:eastAsia="ru-RU"/>
        </w:rPr>
        <w:t>, и один нотариусу для нотариального удостоверения.</w:t>
      </w:r>
      <w:r w:rsidR="00407FDD" w:rsidRPr="00476A18">
        <w:rPr>
          <w:rFonts w:ascii="Times New Roman" w:eastAsia="Times New Roman" w:hAnsi="Times New Roman" w:cs="Arial"/>
          <w:b/>
          <w:i/>
          <w:color w:val="FF0000"/>
          <w:sz w:val="24"/>
          <w:szCs w:val="20"/>
          <w:lang w:eastAsia="ru-RU"/>
        </w:rPr>
        <w:t xml:space="preserve"> </w:t>
      </w:r>
    </w:p>
    <w:p w:rsidR="00A66EC5" w:rsidRPr="00F151A1" w:rsidRDefault="00A66EC5" w:rsidP="00C658C0">
      <w:pPr>
        <w:spacing w:after="120" w:line="234" w:lineRule="auto"/>
        <w:jc w:val="both"/>
        <w:rPr>
          <w:rFonts w:ascii="Times New Roman" w:eastAsia="Times New Roman" w:hAnsi="Times New Roman" w:cs="Arial"/>
          <w:color w:val="FF0000"/>
          <w:sz w:val="24"/>
          <w:szCs w:val="20"/>
          <w:lang w:eastAsia="ru-RU"/>
        </w:rPr>
      </w:pPr>
      <w:r w:rsidRPr="00F151A1">
        <w:rPr>
          <w:rFonts w:ascii="Times New Roman" w:eastAsia="Times New Roman" w:hAnsi="Times New Roman" w:cs="Arial"/>
          <w:sz w:val="24"/>
          <w:szCs w:val="20"/>
          <w:lang w:eastAsia="ru-RU"/>
        </w:rPr>
        <w:t>Настоящий Договор подлежит нотариальному удостоверению в установленном законодательством порядке, расходы по которому несет Продавец.</w:t>
      </w:r>
      <w:r w:rsidRPr="00F151A1">
        <w:rPr>
          <w:rFonts w:ascii="Times New Roman" w:eastAsia="Times New Roman" w:hAnsi="Times New Roman" w:cs="Arial"/>
          <w:color w:val="FF0000"/>
          <w:sz w:val="24"/>
          <w:szCs w:val="20"/>
          <w:lang w:eastAsia="ru-RU"/>
        </w:rPr>
        <w:t xml:space="preserve">   </w:t>
      </w:r>
    </w:p>
    <w:p w:rsidR="00C658C0" w:rsidRPr="007B25C6" w:rsidRDefault="00C658C0" w:rsidP="00C658C0">
      <w:pPr>
        <w:numPr>
          <w:ilvl w:val="0"/>
          <w:numId w:val="75"/>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Язык</w:t>
      </w:r>
    </w:p>
    <w:p w:rsidR="00476A18" w:rsidRPr="00476A18" w:rsidRDefault="00C658C0" w:rsidP="00476A18">
      <w:pPr>
        <w:spacing w:after="120" w:line="236" w:lineRule="auto"/>
        <w:jc w:val="both"/>
        <w:rPr>
          <w:rFonts w:ascii="Times New Roman" w:eastAsia="Times New Roman" w:hAnsi="Times New Roman" w:cs="Arial"/>
          <w:b/>
          <w:i/>
          <w:color w:val="FF0000"/>
          <w:sz w:val="24"/>
          <w:szCs w:val="24"/>
          <w:lang w:eastAsia="ru-RU"/>
        </w:rPr>
      </w:pPr>
      <w:r w:rsidRPr="007B25C6">
        <w:rPr>
          <w:rFonts w:ascii="Times New Roman" w:eastAsia="Times New Roman" w:hAnsi="Times New Roman" w:cs="Arial"/>
          <w:sz w:val="24"/>
          <w:szCs w:val="20"/>
          <w:lang w:eastAsia="ru-RU"/>
        </w:rPr>
        <w:t>Настоящий Договор и любые изменения или дополнения к нему составляются на казахском и русском языках. При возникновении противоречий текстов на казахском и русском языках преимущественную силу будет иметь текст на русском языке.</w:t>
      </w:r>
      <w:r w:rsidR="00476A18">
        <w:rPr>
          <w:rFonts w:ascii="Times New Roman" w:eastAsia="Times New Roman" w:hAnsi="Times New Roman" w:cs="Arial"/>
          <w:sz w:val="24"/>
          <w:szCs w:val="20"/>
          <w:lang w:eastAsia="ru-RU"/>
        </w:rPr>
        <w:t xml:space="preserve"> </w:t>
      </w:r>
    </w:p>
    <w:p w:rsidR="00476A18" w:rsidRPr="00476A18" w:rsidRDefault="00476A18" w:rsidP="00476A18">
      <w:pPr>
        <w:spacing w:after="120" w:line="236" w:lineRule="auto"/>
        <w:jc w:val="both"/>
        <w:rPr>
          <w:rFonts w:ascii="Times New Roman" w:eastAsia="Times New Roman" w:hAnsi="Times New Roman" w:cs="Arial"/>
          <w:sz w:val="24"/>
          <w:szCs w:val="20"/>
          <w:lang w:eastAsia="ru-RU"/>
        </w:rPr>
      </w:pPr>
    </w:p>
    <w:p w:rsidR="00C658C0" w:rsidRPr="007B25C6" w:rsidRDefault="00C658C0" w:rsidP="00C658C0">
      <w:pPr>
        <w:numPr>
          <w:ilvl w:val="0"/>
          <w:numId w:val="75"/>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Конфиденциальность</w:t>
      </w:r>
    </w:p>
    <w:p w:rsidR="00C658C0" w:rsidRPr="007B25C6" w:rsidRDefault="00C658C0" w:rsidP="00C658C0">
      <w:pPr>
        <w:numPr>
          <w:ilvl w:val="0"/>
          <w:numId w:val="76"/>
        </w:numPr>
        <w:tabs>
          <w:tab w:val="left" w:pos="860"/>
        </w:tabs>
        <w:spacing w:after="120" w:line="237" w:lineRule="auto"/>
        <w:ind w:left="860"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Покупатель не имеет права раскрывать ни одному </w:t>
      </w:r>
      <w:r w:rsidRPr="000D7FD0">
        <w:rPr>
          <w:rFonts w:ascii="Times New Roman" w:eastAsia="Times New Roman" w:hAnsi="Times New Roman" w:cs="Arial"/>
          <w:sz w:val="24"/>
          <w:szCs w:val="20"/>
          <w:lang w:eastAsia="ru-RU"/>
        </w:rPr>
        <w:t>третьему лицу</w:t>
      </w:r>
      <w:r w:rsidRPr="007B25C6">
        <w:rPr>
          <w:rFonts w:ascii="Times New Roman" w:eastAsia="Times New Roman" w:hAnsi="Times New Roman" w:cs="Arial"/>
          <w:sz w:val="24"/>
          <w:szCs w:val="20"/>
          <w:lang w:eastAsia="ru-RU"/>
        </w:rPr>
        <w:t xml:space="preserve"> или использовать в каких бы то ни было целях, за исключением исполнения </w:t>
      </w:r>
      <w:r w:rsidRPr="007B25C6">
        <w:rPr>
          <w:rFonts w:ascii="Times New Roman" w:eastAsia="Times New Roman" w:hAnsi="Times New Roman" w:cs="Arial"/>
          <w:sz w:val="24"/>
          <w:szCs w:val="20"/>
          <w:lang w:eastAsia="ru-RU"/>
        </w:rPr>
        <w:lastRenderedPageBreak/>
        <w:t>настоящего Договора, любую информацию и/или документацию, которые имеют отношение к Продавцу и/или Компании, получаемые или полученные Покупателем в связи участием в торгах и/или заключением и/или исполнением настоящего Договора.</w:t>
      </w:r>
    </w:p>
    <w:p w:rsidR="00C658C0" w:rsidRPr="004446AF" w:rsidRDefault="00C658C0" w:rsidP="004446AF">
      <w:pPr>
        <w:pStyle w:val="af1"/>
        <w:numPr>
          <w:ilvl w:val="2"/>
          <w:numId w:val="104"/>
        </w:numPr>
        <w:tabs>
          <w:tab w:val="left" w:pos="860"/>
        </w:tabs>
        <w:spacing w:after="120" w:line="234" w:lineRule="auto"/>
        <w:ind w:left="851" w:right="20" w:hanging="851"/>
        <w:jc w:val="both"/>
        <w:rPr>
          <w:rFonts w:cs="Arial"/>
          <w:b/>
          <w:i/>
          <w:color w:val="FF0000"/>
          <w:szCs w:val="20"/>
        </w:rPr>
      </w:pPr>
      <w:r w:rsidRPr="004446AF">
        <w:rPr>
          <w:rFonts w:cs="Arial"/>
          <w:szCs w:val="20"/>
        </w:rPr>
        <w:t>Продавец не имеет права раскрывать какому-либо третьему лицу обозначенные Покупателем как конфиденциальная информация сведения, которые Продавец получает от Покупателя в отношении планов и/или деятельности последнего в связи с заключением и/или исполнением настоящего Договора.</w:t>
      </w:r>
      <w:r w:rsidR="00F42B8D" w:rsidRPr="004446AF">
        <w:rPr>
          <w:rFonts w:cs="Arial"/>
          <w:szCs w:val="20"/>
        </w:rPr>
        <w:t xml:space="preserve"> </w:t>
      </w:r>
    </w:p>
    <w:p w:rsidR="00C658C0" w:rsidRPr="004446AF" w:rsidRDefault="00C658C0" w:rsidP="00B5377C">
      <w:pPr>
        <w:pStyle w:val="af1"/>
        <w:numPr>
          <w:ilvl w:val="2"/>
          <w:numId w:val="104"/>
        </w:numPr>
        <w:tabs>
          <w:tab w:val="left" w:pos="860"/>
        </w:tabs>
        <w:spacing w:after="120" w:line="234" w:lineRule="auto"/>
        <w:ind w:left="851" w:right="20" w:hanging="851"/>
        <w:jc w:val="both"/>
        <w:rPr>
          <w:rFonts w:cs="Arial"/>
          <w:szCs w:val="20"/>
        </w:rPr>
      </w:pPr>
      <w:r w:rsidRPr="004446AF">
        <w:rPr>
          <w:rFonts w:cs="Arial"/>
          <w:szCs w:val="20"/>
        </w:rPr>
        <w:t xml:space="preserve">Положения подпунктов </w:t>
      </w:r>
      <w:hyperlink w:anchor="page12" w:history="1">
        <w:r w:rsidRPr="004446AF">
          <w:rPr>
            <w:rFonts w:cs="Arial"/>
            <w:szCs w:val="20"/>
          </w:rPr>
          <w:t xml:space="preserve">11.9.1 </w:t>
        </w:r>
      </w:hyperlink>
      <w:r w:rsidRPr="004446AF">
        <w:rPr>
          <w:rFonts w:cs="Arial"/>
          <w:szCs w:val="20"/>
        </w:rPr>
        <w:t>и 11.9.2 пункта 11.9. настоящего Договора не применяются в следующих случаях:</w:t>
      </w:r>
    </w:p>
    <w:p w:rsidR="00C658C0" w:rsidRPr="00B5377C" w:rsidRDefault="00C658C0" w:rsidP="00B5377C">
      <w:pPr>
        <w:pStyle w:val="af1"/>
        <w:numPr>
          <w:ilvl w:val="3"/>
          <w:numId w:val="104"/>
        </w:numPr>
        <w:tabs>
          <w:tab w:val="left" w:pos="860"/>
        </w:tabs>
        <w:spacing w:after="120" w:line="234" w:lineRule="auto"/>
        <w:ind w:left="851" w:right="20" w:hanging="851"/>
        <w:jc w:val="both"/>
        <w:rPr>
          <w:rFonts w:cs="Arial"/>
          <w:szCs w:val="20"/>
        </w:rPr>
      </w:pPr>
      <w:r w:rsidRPr="00B5377C">
        <w:rPr>
          <w:rFonts w:cs="Arial"/>
          <w:szCs w:val="20"/>
        </w:rPr>
        <w:t>в случае получения выраженного предварительного письменного согласия соответствующей Стороны,</w:t>
      </w:r>
    </w:p>
    <w:p w:rsidR="00C658C0" w:rsidRPr="00B5377C" w:rsidRDefault="00C658C0" w:rsidP="00B5377C">
      <w:pPr>
        <w:pStyle w:val="af1"/>
        <w:numPr>
          <w:ilvl w:val="3"/>
          <w:numId w:val="104"/>
        </w:numPr>
        <w:tabs>
          <w:tab w:val="left" w:pos="860"/>
        </w:tabs>
        <w:spacing w:after="120" w:line="237" w:lineRule="auto"/>
        <w:ind w:left="851" w:hanging="851"/>
        <w:jc w:val="both"/>
        <w:rPr>
          <w:rFonts w:cs="Arial"/>
          <w:szCs w:val="20"/>
        </w:rPr>
      </w:pPr>
      <w:r w:rsidRPr="00B5377C">
        <w:rPr>
          <w:rFonts w:cs="Arial"/>
          <w:szCs w:val="20"/>
        </w:rPr>
        <w:t>когда это может потребоваться в соответствии с требованиями применимого законодательства, действующих правил бухгалтерской отчетности или в связи с принятием соответствующего решения судом соответствующей юрисдикции или по требованию компетентного органа;</w:t>
      </w:r>
    </w:p>
    <w:p w:rsidR="00C658C0" w:rsidRPr="00B5377C" w:rsidRDefault="00C658C0" w:rsidP="00B5377C">
      <w:pPr>
        <w:pStyle w:val="af1"/>
        <w:numPr>
          <w:ilvl w:val="3"/>
          <w:numId w:val="104"/>
        </w:numPr>
        <w:tabs>
          <w:tab w:val="left" w:pos="860"/>
        </w:tabs>
        <w:spacing w:after="120" w:line="0" w:lineRule="atLeast"/>
        <w:ind w:left="851" w:hanging="851"/>
        <w:jc w:val="both"/>
        <w:rPr>
          <w:rFonts w:cs="Arial"/>
          <w:szCs w:val="20"/>
        </w:rPr>
      </w:pPr>
      <w:r w:rsidRPr="00B5377C">
        <w:rPr>
          <w:rFonts w:cs="Arial"/>
          <w:szCs w:val="20"/>
        </w:rPr>
        <w:t>когда информация и/или документация передаются консультантам соответствующей стороны;</w:t>
      </w:r>
    </w:p>
    <w:p w:rsidR="00C658C0" w:rsidRPr="00B5377C" w:rsidRDefault="00C658C0" w:rsidP="00B5377C">
      <w:pPr>
        <w:pStyle w:val="af1"/>
        <w:numPr>
          <w:ilvl w:val="3"/>
          <w:numId w:val="104"/>
        </w:numPr>
        <w:tabs>
          <w:tab w:val="left" w:pos="860"/>
        </w:tabs>
        <w:spacing w:after="120" w:line="0" w:lineRule="atLeast"/>
        <w:ind w:left="851" w:hanging="851"/>
        <w:jc w:val="both"/>
        <w:rPr>
          <w:rFonts w:cs="Arial"/>
          <w:szCs w:val="20"/>
        </w:rPr>
      </w:pPr>
      <w:r w:rsidRPr="00B5377C">
        <w:rPr>
          <w:rFonts w:cs="Arial"/>
          <w:szCs w:val="20"/>
        </w:rPr>
        <w:t>в случаях, когда это прямо разрешено настоящим Договором.</w:t>
      </w:r>
    </w:p>
    <w:p w:rsidR="00C658C0" w:rsidRPr="007B25C6" w:rsidRDefault="00C658C0" w:rsidP="00C658C0">
      <w:pPr>
        <w:tabs>
          <w:tab w:val="left" w:pos="840"/>
        </w:tabs>
        <w:spacing w:after="120" w:line="0" w:lineRule="atLeast"/>
        <w:rPr>
          <w:rFonts w:ascii="Times New Roman" w:eastAsia="Times New Roman" w:hAnsi="Times New Roman" w:cs="Arial"/>
          <w:sz w:val="23"/>
          <w:szCs w:val="20"/>
          <w:lang w:eastAsia="ru-RU"/>
        </w:rPr>
      </w:pPr>
      <w:r w:rsidRPr="007B25C6">
        <w:rPr>
          <w:rFonts w:ascii="Times New Roman" w:eastAsia="Times New Roman" w:hAnsi="Times New Roman" w:cs="Arial"/>
          <w:sz w:val="24"/>
          <w:szCs w:val="20"/>
          <w:lang w:eastAsia="ru-RU"/>
        </w:rPr>
        <w:t>11.9.4.</w:t>
      </w:r>
      <w:r w:rsidRPr="007B25C6">
        <w:rPr>
          <w:rFonts w:ascii="Times New Roman" w:eastAsia="Times New Roman" w:hAnsi="Times New Roman" w:cs="Arial"/>
          <w:sz w:val="20"/>
          <w:szCs w:val="20"/>
          <w:lang w:eastAsia="ru-RU"/>
        </w:rPr>
        <w:tab/>
      </w:r>
      <w:r w:rsidRPr="007B25C6">
        <w:rPr>
          <w:rFonts w:ascii="Times New Roman" w:eastAsia="Times New Roman" w:hAnsi="Times New Roman" w:cs="Arial"/>
          <w:sz w:val="23"/>
          <w:szCs w:val="20"/>
          <w:lang w:eastAsia="ru-RU"/>
        </w:rPr>
        <w:t>Положения настоящего пункта 11.9. не распространяются на сведения, которые:</w:t>
      </w:r>
    </w:p>
    <w:p w:rsidR="00C658C0" w:rsidRPr="007B25C6" w:rsidRDefault="00C658C0" w:rsidP="00C658C0">
      <w:pPr>
        <w:numPr>
          <w:ilvl w:val="0"/>
          <w:numId w:val="7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 являются общедоступными ко времени их использования или разглашения;</w:t>
      </w:r>
    </w:p>
    <w:p w:rsidR="00C658C0" w:rsidRPr="007B25C6" w:rsidRDefault="00C658C0" w:rsidP="00C658C0">
      <w:pPr>
        <w:numPr>
          <w:ilvl w:val="0"/>
          <w:numId w:val="78"/>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становятся общедоступными (иначе, чем путем их несанкционированного разглашения или использования); или</w:t>
      </w:r>
    </w:p>
    <w:p w:rsidR="00C658C0" w:rsidRPr="007B25C6" w:rsidRDefault="00C658C0" w:rsidP="00C658C0">
      <w:pPr>
        <w:numPr>
          <w:ilvl w:val="0"/>
          <w:numId w:val="78"/>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предоставлены Стороне </w:t>
      </w:r>
      <w:r>
        <w:rPr>
          <w:rFonts w:ascii="Times New Roman" w:eastAsia="Times New Roman" w:hAnsi="Times New Roman" w:cs="Arial"/>
          <w:sz w:val="24"/>
          <w:szCs w:val="20"/>
          <w:lang w:eastAsia="ru-RU"/>
        </w:rPr>
        <w:t>третьим</w:t>
      </w:r>
      <w:r w:rsidRPr="000D7FD0">
        <w:rPr>
          <w:rFonts w:ascii="Times New Roman" w:eastAsia="Times New Roman" w:hAnsi="Times New Roman" w:cs="Arial"/>
          <w:sz w:val="24"/>
          <w:szCs w:val="20"/>
          <w:lang w:eastAsia="ru-RU"/>
        </w:rPr>
        <w:t xml:space="preserve"> л</w:t>
      </w:r>
      <w:r>
        <w:rPr>
          <w:rFonts w:ascii="Times New Roman" w:eastAsia="Times New Roman" w:hAnsi="Times New Roman" w:cs="Arial"/>
          <w:sz w:val="24"/>
          <w:szCs w:val="20"/>
          <w:lang w:eastAsia="ru-RU"/>
        </w:rPr>
        <w:t>ицом</w:t>
      </w:r>
      <w:r w:rsidRPr="007B25C6">
        <w:rPr>
          <w:rFonts w:ascii="Times New Roman" w:eastAsia="Times New Roman" w:hAnsi="Times New Roman" w:cs="Arial"/>
          <w:sz w:val="24"/>
          <w:szCs w:val="20"/>
          <w:lang w:eastAsia="ru-RU"/>
        </w:rPr>
        <w:t>, правомерно получившим такие сведения и имеющим право распространять или испол</w:t>
      </w:r>
      <w:r>
        <w:rPr>
          <w:rFonts w:ascii="Times New Roman" w:eastAsia="Times New Roman" w:hAnsi="Times New Roman" w:cs="Arial"/>
          <w:sz w:val="24"/>
          <w:szCs w:val="20"/>
          <w:lang w:eastAsia="ru-RU"/>
        </w:rPr>
        <w:t>ьзовать такие сведения третьим л</w:t>
      </w:r>
      <w:r w:rsidRPr="007B25C6">
        <w:rPr>
          <w:rFonts w:ascii="Times New Roman" w:eastAsia="Times New Roman" w:hAnsi="Times New Roman" w:cs="Arial"/>
          <w:sz w:val="24"/>
          <w:szCs w:val="20"/>
          <w:lang w:eastAsia="ru-RU"/>
        </w:rPr>
        <w:t>ицам.</w:t>
      </w:r>
    </w:p>
    <w:p w:rsidR="00C658C0" w:rsidRPr="007B25C6" w:rsidRDefault="00C658C0" w:rsidP="00C658C0">
      <w:pPr>
        <w:numPr>
          <w:ilvl w:val="0"/>
          <w:numId w:val="79"/>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Стороны предпримут все им доступные меры для того, чтобы их соответствующие советники, бухгалтеры, консультанты, работники, агенты и представители с учетом положений настоящего Договора сохраняли конфиденциальность полученных ими сведений, и не использовали их в каких бы то ни было иных целях, за исключением исполнения настоящего Договора.</w:t>
      </w:r>
    </w:p>
    <w:p w:rsidR="00C658C0" w:rsidRPr="007B25C6" w:rsidRDefault="00C658C0" w:rsidP="00C658C0">
      <w:pPr>
        <w:numPr>
          <w:ilvl w:val="0"/>
          <w:numId w:val="79"/>
        </w:numPr>
        <w:tabs>
          <w:tab w:val="left" w:pos="858"/>
        </w:tabs>
        <w:spacing w:after="120" w:line="237" w:lineRule="auto"/>
        <w:ind w:left="858" w:right="20"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До передачи сведений, соответствующая Сторона обеспечит заключение соглашения о конфиденциальности с каждым из таких </w:t>
      </w:r>
      <w:r>
        <w:rPr>
          <w:rFonts w:ascii="Times New Roman" w:eastAsia="Times New Roman" w:hAnsi="Times New Roman" w:cs="Arial"/>
          <w:sz w:val="24"/>
          <w:szCs w:val="20"/>
          <w:lang w:eastAsia="ru-RU"/>
        </w:rPr>
        <w:t>третьих</w:t>
      </w:r>
      <w:r w:rsidRPr="000D7FD0">
        <w:rPr>
          <w:rFonts w:ascii="Times New Roman" w:eastAsia="Times New Roman" w:hAnsi="Times New Roman" w:cs="Arial"/>
          <w:sz w:val="24"/>
          <w:szCs w:val="20"/>
          <w:lang w:eastAsia="ru-RU"/>
        </w:rPr>
        <w:t xml:space="preserve"> л</w:t>
      </w:r>
      <w:r>
        <w:rPr>
          <w:rFonts w:ascii="Times New Roman" w:eastAsia="Times New Roman" w:hAnsi="Times New Roman" w:cs="Arial"/>
          <w:sz w:val="24"/>
          <w:szCs w:val="20"/>
          <w:lang w:eastAsia="ru-RU"/>
        </w:rPr>
        <w:t>иц</w:t>
      </w:r>
      <w:r w:rsidRPr="007B25C6">
        <w:rPr>
          <w:rFonts w:ascii="Times New Roman" w:eastAsia="Times New Roman" w:hAnsi="Times New Roman" w:cs="Arial"/>
          <w:sz w:val="24"/>
          <w:szCs w:val="20"/>
          <w:lang w:eastAsia="ru-RU"/>
        </w:rPr>
        <w:t>. Такое соглашение о конфиденциальности должно предусматривать условия, аналогичные соответствующим положениям настоящего Договора.</w:t>
      </w:r>
    </w:p>
    <w:p w:rsidR="00C658C0" w:rsidRPr="007B25C6" w:rsidRDefault="00C658C0" w:rsidP="00C658C0">
      <w:pPr>
        <w:numPr>
          <w:ilvl w:val="0"/>
          <w:numId w:val="79"/>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В случае прекращения действия настоящего Договора каждая Сторона возвращает другой Стороне всю документацию, </w:t>
      </w:r>
      <w:r w:rsidRPr="00393724">
        <w:rPr>
          <w:rFonts w:ascii="Times New Roman" w:eastAsia="Times New Roman" w:hAnsi="Times New Roman" w:cs="Arial"/>
          <w:sz w:val="24"/>
          <w:szCs w:val="20"/>
          <w:lang w:eastAsia="ru-RU"/>
        </w:rPr>
        <w:t>материалы содержащие сведения</w:t>
      </w:r>
      <w:r w:rsidRPr="007B25C6">
        <w:rPr>
          <w:rFonts w:ascii="Times New Roman" w:eastAsia="Times New Roman" w:hAnsi="Times New Roman" w:cs="Arial"/>
          <w:sz w:val="24"/>
          <w:szCs w:val="20"/>
          <w:lang w:eastAsia="ru-RU"/>
        </w:rPr>
        <w:t>, которые находились ранее в ее распоряжении или под ее контролем и которые были получены ею от другой Стороны.</w:t>
      </w:r>
    </w:p>
    <w:p w:rsidR="00C658C0" w:rsidRPr="007B25C6" w:rsidRDefault="00C658C0" w:rsidP="00C658C0">
      <w:pPr>
        <w:numPr>
          <w:ilvl w:val="0"/>
          <w:numId w:val="79"/>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Покупатель соглашается, что Продавец имеет право раскрывать АО «Самрук-Қазына» и аффилиро</w:t>
      </w:r>
      <w:r>
        <w:rPr>
          <w:rFonts w:ascii="Times New Roman" w:eastAsia="Times New Roman" w:hAnsi="Times New Roman" w:cs="Arial"/>
          <w:sz w:val="24"/>
          <w:szCs w:val="20"/>
          <w:lang w:eastAsia="ru-RU"/>
        </w:rPr>
        <w:t xml:space="preserve">ванным с ним юридическим лицам </w:t>
      </w:r>
      <w:r w:rsidRPr="007B25C6">
        <w:rPr>
          <w:rFonts w:ascii="Times New Roman" w:eastAsia="Times New Roman" w:hAnsi="Times New Roman" w:cs="Arial"/>
          <w:sz w:val="24"/>
          <w:szCs w:val="20"/>
          <w:lang w:eastAsia="ru-RU"/>
        </w:rPr>
        <w:t>информацию по Договору, включая, но не ограничиваясь, информацию о реквизитах и деталях платежа, путем направления обслуживающими Продавца банками-контрагентами выписок через защищенный канал передачи данных в информационно-аналитическую систему АО «Самрук-Қазына» с использованием требуемых протоколов каналов связи.</w:t>
      </w:r>
    </w:p>
    <w:p w:rsidR="00C658C0" w:rsidRPr="007B25C6" w:rsidRDefault="00C658C0" w:rsidP="00C658C0">
      <w:pPr>
        <w:numPr>
          <w:ilvl w:val="0"/>
          <w:numId w:val="8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lastRenderedPageBreak/>
        <w:t>Период Конфиденциальности</w:t>
      </w:r>
    </w:p>
    <w:p w:rsidR="00C658C0" w:rsidRPr="007B25C6" w:rsidRDefault="00C658C0" w:rsidP="00C658C0">
      <w:pPr>
        <w:spacing w:after="120" w:line="236"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Обязательства Сторон по соблюдению положений о конфиденциальности, изложенные в пункте </w:t>
      </w:r>
      <w:hyperlink w:anchor="page12" w:history="1">
        <w:r w:rsidRPr="007B25C6">
          <w:rPr>
            <w:rFonts w:ascii="Times New Roman" w:eastAsia="Times New Roman" w:hAnsi="Times New Roman" w:cs="Arial"/>
            <w:sz w:val="24"/>
            <w:szCs w:val="20"/>
            <w:lang w:eastAsia="ru-RU"/>
          </w:rPr>
          <w:t xml:space="preserve">11.9 </w:t>
        </w:r>
      </w:hyperlink>
      <w:r w:rsidRPr="007B25C6">
        <w:rPr>
          <w:rFonts w:ascii="Times New Roman" w:eastAsia="Times New Roman" w:hAnsi="Times New Roman" w:cs="Arial"/>
          <w:sz w:val="24"/>
          <w:szCs w:val="20"/>
          <w:lang w:eastAsia="ru-RU"/>
        </w:rPr>
        <w:t>настоящего Договора, остаются в силе в течение 5</w:t>
      </w:r>
      <w:r>
        <w:rPr>
          <w:rFonts w:ascii="Times New Roman" w:eastAsia="Times New Roman" w:hAnsi="Times New Roman" w:cs="Arial"/>
          <w:sz w:val="24"/>
          <w:szCs w:val="20"/>
          <w:lang w:eastAsia="ru-RU"/>
        </w:rPr>
        <w:t xml:space="preserve"> (пяти)</w:t>
      </w:r>
      <w:r w:rsidRPr="007B25C6">
        <w:rPr>
          <w:rFonts w:ascii="Times New Roman" w:eastAsia="Times New Roman" w:hAnsi="Times New Roman" w:cs="Arial"/>
          <w:sz w:val="24"/>
          <w:szCs w:val="20"/>
          <w:lang w:eastAsia="ru-RU"/>
        </w:rPr>
        <w:t xml:space="preserve"> лет после прекращения действия настоящего Договора.</w:t>
      </w:r>
    </w:p>
    <w:p w:rsidR="00C658C0" w:rsidRPr="007B25C6" w:rsidRDefault="00C658C0" w:rsidP="00C658C0">
      <w:pPr>
        <w:numPr>
          <w:ilvl w:val="0"/>
          <w:numId w:val="8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Целостность</w:t>
      </w:r>
    </w:p>
    <w:p w:rsidR="00C658C0" w:rsidRPr="007B25C6" w:rsidRDefault="00C658C0" w:rsidP="00C658C0">
      <w:pPr>
        <w:spacing w:after="120" w:line="236" w:lineRule="auto"/>
        <w:jc w:val="both"/>
        <w:rPr>
          <w:rFonts w:ascii="Times New Roman" w:eastAsia="Times New Roman" w:hAnsi="Times New Roman" w:cs="Arial"/>
          <w:sz w:val="24"/>
          <w:szCs w:val="20"/>
          <w:lang w:eastAsia="ru-RU"/>
        </w:rPr>
      </w:pPr>
      <w:r w:rsidRPr="005D2DA1">
        <w:rPr>
          <w:rFonts w:ascii="Times New Roman" w:eastAsia="Times New Roman" w:hAnsi="Times New Roman" w:cs="Arial"/>
          <w:sz w:val="24"/>
          <w:szCs w:val="20"/>
          <w:lang w:eastAsia="ru-RU"/>
        </w:rPr>
        <w:t>Настоящий Договор, а также приложения к нему составляют целостное и единое соглашение Сторон. Все устные и письменные договоренности Сторон, переписка, протоколы о результатах переговоров и иные подписанные Сторонами документы относительно предмета настоящего Договора и Приложений к Договору утрачивают силу с даты подписания уполномоченными представителями Сторон настоящего Договора и Приложений к нему</w:t>
      </w:r>
      <w:r w:rsidRPr="007B25C6">
        <w:rPr>
          <w:rFonts w:ascii="Times New Roman" w:eastAsia="Times New Roman" w:hAnsi="Times New Roman" w:cs="Arial"/>
          <w:sz w:val="24"/>
          <w:szCs w:val="20"/>
          <w:lang w:eastAsia="ru-RU"/>
        </w:rPr>
        <w:t>.</w:t>
      </w:r>
    </w:p>
    <w:p w:rsidR="00C658C0" w:rsidRPr="007B25C6" w:rsidRDefault="00C658C0" w:rsidP="00C658C0">
      <w:pPr>
        <w:spacing w:after="120" w:line="236"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Положения настоящего пункта не распространяются на заявления, заявки, предложения, протоколы и иные документы, составленные в ходе проведения торгов и подготовки к ним.</w:t>
      </w:r>
    </w:p>
    <w:p w:rsidR="00C658C0" w:rsidRPr="007B25C6" w:rsidRDefault="00C658C0" w:rsidP="00C658C0">
      <w:pPr>
        <w:numPr>
          <w:ilvl w:val="0"/>
          <w:numId w:val="8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Уведомления</w:t>
      </w:r>
    </w:p>
    <w:p w:rsidR="00C658C0" w:rsidRPr="007B25C6" w:rsidRDefault="00C658C0" w:rsidP="00C658C0">
      <w:pPr>
        <w:spacing w:after="120" w:line="237"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Все уведомления и иная корреспонденция по настоящему Договору должны быть выполнены в письменной форме на казахском и/или русском языке, и (при отсутствии письменного указания на иной способ передачи или при отсутствии иного способа принятого получающей Стороной) считаются действительными и имеющими силу:</w:t>
      </w:r>
    </w:p>
    <w:p w:rsidR="00C658C0" w:rsidRPr="007B25C6" w:rsidRDefault="00C658C0" w:rsidP="00C658C0">
      <w:pPr>
        <w:spacing w:after="120" w:line="237"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(i) при передаче лично в руки, в том числе при доставке авиапочтой срочной курьерской службы; или (ii) на дату получения, указанную в любом уведомлении о вручении, если были переданы в почтовую службу, удостоверены или зарегистрированы с требованием об уведомлении о вручении и почтовые расходы были полностью предоплачены, адресованы получателю на основной адрес Стороны.</w:t>
      </w:r>
    </w:p>
    <w:p w:rsidR="00C658C0" w:rsidRPr="007B25C6" w:rsidRDefault="00C658C0" w:rsidP="00C658C0">
      <w:pPr>
        <w:spacing w:after="120" w:line="234" w:lineRule="auto"/>
        <w:ind w:right="20"/>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Любое уведомление, полученное после обычных часов рабочего времени в месте доставки не будет считаться доставленным до начала следующего Рабочего дня.</w:t>
      </w:r>
    </w:p>
    <w:p w:rsidR="00C658C0" w:rsidRPr="007B25C6" w:rsidRDefault="00C658C0" w:rsidP="00C658C0">
      <w:pPr>
        <w:spacing w:after="120" w:line="236"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Если иное не указано посредством уведомления, для направления любых уведомлений и сообщений по настоящему Договору должны использоваться адреса, указанные в пункте 11.14.</w:t>
      </w:r>
      <w:r>
        <w:rPr>
          <w:rFonts w:ascii="Times New Roman" w:eastAsia="Times New Roman" w:hAnsi="Times New Roman" w:cs="Arial"/>
          <w:sz w:val="24"/>
          <w:szCs w:val="20"/>
          <w:lang w:eastAsia="ru-RU"/>
        </w:rPr>
        <w:t xml:space="preserve"> настоящего Договора.</w:t>
      </w:r>
    </w:p>
    <w:p w:rsidR="00C658C0" w:rsidRPr="007B25C6" w:rsidRDefault="00C658C0" w:rsidP="00C658C0">
      <w:pPr>
        <w:numPr>
          <w:ilvl w:val="0"/>
          <w:numId w:val="81"/>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Срок действия Договора</w:t>
      </w:r>
    </w:p>
    <w:p w:rsidR="00C658C0" w:rsidRPr="007B25C6" w:rsidRDefault="00C658C0" w:rsidP="00C658C0">
      <w:pPr>
        <w:spacing w:after="120" w:line="236" w:lineRule="auto"/>
        <w:jc w:val="both"/>
        <w:rPr>
          <w:rFonts w:ascii="Times New Roman" w:eastAsia="Times New Roman" w:hAnsi="Times New Roman" w:cs="Arial"/>
          <w:sz w:val="24"/>
          <w:szCs w:val="20"/>
          <w:lang w:eastAsia="ru-RU"/>
        </w:rPr>
      </w:pPr>
      <w:r w:rsidRPr="00CA1D2E">
        <w:rPr>
          <w:rFonts w:ascii="Times New Roman" w:eastAsia="Times New Roman" w:hAnsi="Times New Roman" w:cs="Arial"/>
          <w:sz w:val="24"/>
          <w:szCs w:val="20"/>
          <w:lang w:eastAsia="ru-RU"/>
        </w:rPr>
        <w:t>Настоящий Договор вступает в силу со дня его подписания уполномоченными представителями Сторон, при условии в установленных национальным законодательством Сторон  случаях получения необходимых для отчуждения и приобретения Акций разрешений и согласований государственных органов Сторон и принятия решений о его заключении уполномоченными органами Сторон в соответствии с требованиями национальных законодательств и учредительных документов  Сторон и прекращает свое действие после полного и надлежащего исполнения всех принятых по настоящему Договору обязательств Сторон</w:t>
      </w:r>
      <w:r w:rsidRPr="007B25C6">
        <w:rPr>
          <w:rFonts w:ascii="Times New Roman" w:eastAsia="Times New Roman" w:hAnsi="Times New Roman" w:cs="Arial"/>
          <w:sz w:val="24"/>
          <w:szCs w:val="20"/>
          <w:lang w:eastAsia="ru-RU"/>
        </w:rPr>
        <w:t>.</w:t>
      </w:r>
    </w:p>
    <w:p w:rsidR="00C658C0" w:rsidRPr="00180D68" w:rsidRDefault="00C658C0" w:rsidP="00C658C0">
      <w:pPr>
        <w:numPr>
          <w:ilvl w:val="0"/>
          <w:numId w:val="81"/>
        </w:numPr>
        <w:tabs>
          <w:tab w:val="left" w:pos="860"/>
        </w:tabs>
        <w:spacing w:after="0" w:line="0" w:lineRule="atLeast"/>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Реквизиты Сторон</w:t>
      </w:r>
    </w:p>
    <w:tbl>
      <w:tblPr>
        <w:tblW w:w="9825" w:type="dxa"/>
        <w:tblLayout w:type="fixed"/>
        <w:tblLook w:val="04A0" w:firstRow="1" w:lastRow="0" w:firstColumn="1" w:lastColumn="0" w:noHBand="0" w:noVBand="1"/>
      </w:tblPr>
      <w:tblGrid>
        <w:gridCol w:w="4966"/>
        <w:gridCol w:w="4859"/>
      </w:tblGrid>
      <w:tr w:rsidR="00C658C0" w:rsidRPr="00180D68" w:rsidTr="00B5377C">
        <w:trPr>
          <w:cantSplit/>
          <w:trHeight w:val="160"/>
        </w:trPr>
        <w:tc>
          <w:tcPr>
            <w:tcW w:w="4966" w:type="dxa"/>
            <w:hideMark/>
          </w:tcPr>
          <w:p w:rsidR="00C658C0" w:rsidRPr="00180D68" w:rsidRDefault="00C658C0" w:rsidP="00B5377C">
            <w:pPr>
              <w:spacing w:after="0" w:line="240" w:lineRule="auto"/>
              <w:ind w:right="-524"/>
              <w:rPr>
                <w:rFonts w:ascii="Times New Roman" w:hAnsi="Times New Roman"/>
                <w:b/>
              </w:rPr>
            </w:pPr>
            <w:r w:rsidRPr="00180D68">
              <w:rPr>
                <w:rFonts w:ascii="Times New Roman" w:hAnsi="Times New Roman"/>
                <w:b/>
              </w:rPr>
              <w:lastRenderedPageBreak/>
              <w:t>Покупатель</w:t>
            </w:r>
          </w:p>
        </w:tc>
        <w:tc>
          <w:tcPr>
            <w:tcW w:w="4859" w:type="dxa"/>
            <w:hideMark/>
          </w:tcPr>
          <w:p w:rsidR="00C658C0" w:rsidRPr="00180D68" w:rsidRDefault="00C658C0" w:rsidP="00B5377C">
            <w:pPr>
              <w:spacing w:after="0" w:line="240" w:lineRule="auto"/>
              <w:ind w:right="-524"/>
              <w:rPr>
                <w:rFonts w:ascii="Times New Roman" w:hAnsi="Times New Roman"/>
                <w:b/>
              </w:rPr>
            </w:pPr>
            <w:r w:rsidRPr="00180D68">
              <w:rPr>
                <w:rFonts w:ascii="Times New Roman" w:hAnsi="Times New Roman"/>
                <w:b/>
              </w:rPr>
              <w:t>Продавец</w:t>
            </w:r>
          </w:p>
          <w:p w:rsidR="00C658C0" w:rsidRPr="00180D68" w:rsidRDefault="00C658C0" w:rsidP="00B5377C">
            <w:pPr>
              <w:spacing w:after="0" w:line="240" w:lineRule="auto"/>
              <w:rPr>
                <w:rFonts w:ascii="Times New Roman" w:hAnsi="Times New Roman"/>
                <w:b/>
              </w:rPr>
            </w:pPr>
            <w:r w:rsidRPr="00180D68">
              <w:rPr>
                <w:rFonts w:ascii="Times New Roman" w:hAnsi="Times New Roman"/>
                <w:b/>
              </w:rPr>
              <w:t>АО «НАК «Казатомпром»</w:t>
            </w:r>
          </w:p>
          <w:p w:rsidR="00C658C0" w:rsidRPr="00180D68" w:rsidRDefault="00C658C0" w:rsidP="00B5377C">
            <w:pPr>
              <w:spacing w:after="0" w:line="240" w:lineRule="auto"/>
              <w:rPr>
                <w:rFonts w:ascii="Times New Roman" w:hAnsi="Times New Roman"/>
              </w:rPr>
            </w:pPr>
            <w:r w:rsidRPr="00180D68">
              <w:rPr>
                <w:rFonts w:ascii="Times New Roman" w:hAnsi="Times New Roman"/>
              </w:rPr>
              <w:t>РНН 181600039479</w:t>
            </w:r>
          </w:p>
          <w:p w:rsidR="00C658C0" w:rsidRPr="00180D68" w:rsidRDefault="00C658C0" w:rsidP="00B5377C">
            <w:pPr>
              <w:spacing w:after="0" w:line="240" w:lineRule="auto"/>
              <w:rPr>
                <w:rFonts w:ascii="Times New Roman" w:hAnsi="Times New Roman"/>
              </w:rPr>
            </w:pPr>
            <w:r w:rsidRPr="00180D68">
              <w:rPr>
                <w:rFonts w:ascii="Times New Roman" w:hAnsi="Times New Roman"/>
              </w:rPr>
              <w:t>БИН 970240000816</w:t>
            </w:r>
          </w:p>
          <w:p w:rsidR="00C658C0" w:rsidRPr="00180D68" w:rsidRDefault="00C658C0" w:rsidP="00B5377C">
            <w:pPr>
              <w:spacing w:after="0" w:line="240" w:lineRule="auto"/>
              <w:rPr>
                <w:rFonts w:ascii="Times New Roman" w:hAnsi="Times New Roman"/>
              </w:rPr>
            </w:pPr>
            <w:r w:rsidRPr="00180D68">
              <w:rPr>
                <w:rFonts w:ascii="Times New Roman" w:hAnsi="Times New Roman"/>
              </w:rPr>
              <w:t xml:space="preserve">Кбе 16,   </w:t>
            </w:r>
          </w:p>
          <w:p w:rsidR="00C658C0" w:rsidRPr="00180D68" w:rsidRDefault="00C658C0" w:rsidP="00B5377C">
            <w:pPr>
              <w:spacing w:after="0" w:line="240" w:lineRule="auto"/>
              <w:rPr>
                <w:rFonts w:ascii="Times New Roman" w:hAnsi="Times New Roman"/>
              </w:rPr>
            </w:pPr>
            <w:r w:rsidRPr="00180D68">
              <w:rPr>
                <w:rFonts w:ascii="Times New Roman" w:hAnsi="Times New Roman"/>
                <w:i/>
              </w:rPr>
              <w:t>Адрес бенефициара:</w:t>
            </w:r>
            <w:r w:rsidRPr="00180D68">
              <w:rPr>
                <w:rFonts w:ascii="Times New Roman" w:hAnsi="Times New Roman"/>
              </w:rPr>
              <w:tab/>
            </w:r>
          </w:p>
          <w:p w:rsidR="00C658C0" w:rsidRPr="00180D68" w:rsidRDefault="00C658C0" w:rsidP="00B5377C">
            <w:pPr>
              <w:spacing w:after="0" w:line="240" w:lineRule="auto"/>
              <w:rPr>
                <w:rFonts w:ascii="Times New Roman" w:hAnsi="Times New Roman"/>
              </w:rPr>
            </w:pPr>
            <w:r w:rsidRPr="00180D68">
              <w:rPr>
                <w:rFonts w:ascii="Times New Roman" w:hAnsi="Times New Roman"/>
              </w:rPr>
              <w:t xml:space="preserve">010000, г. Астана, </w:t>
            </w:r>
          </w:p>
          <w:p w:rsidR="00C658C0" w:rsidRPr="00180D68" w:rsidRDefault="00C658C0" w:rsidP="00B5377C">
            <w:pPr>
              <w:spacing w:after="0" w:line="240" w:lineRule="auto"/>
              <w:rPr>
                <w:rFonts w:ascii="Times New Roman" w:hAnsi="Times New Roman"/>
              </w:rPr>
            </w:pPr>
            <w:r w:rsidRPr="00180D68">
              <w:rPr>
                <w:rFonts w:ascii="Times New Roman" w:hAnsi="Times New Roman"/>
              </w:rPr>
              <w:t>ул. Д. Кунаева, д.10</w:t>
            </w:r>
          </w:p>
          <w:p w:rsidR="00C658C0" w:rsidRPr="00180D68" w:rsidRDefault="00C658C0" w:rsidP="00B5377C">
            <w:pPr>
              <w:spacing w:after="0" w:line="240" w:lineRule="auto"/>
              <w:rPr>
                <w:rFonts w:ascii="Times New Roman" w:hAnsi="Times New Roman"/>
                <w:i/>
              </w:rPr>
            </w:pPr>
            <w:r w:rsidRPr="00180D68">
              <w:rPr>
                <w:rFonts w:ascii="Times New Roman" w:hAnsi="Times New Roman"/>
                <w:i/>
              </w:rPr>
              <w:t xml:space="preserve">Номер счета в </w:t>
            </w:r>
            <w:r w:rsidRPr="00180D68">
              <w:rPr>
                <w:rFonts w:ascii="Times New Roman" w:hAnsi="Times New Roman"/>
                <w:i/>
                <w:lang w:val="en-US"/>
              </w:rPr>
              <w:t>KZT</w:t>
            </w:r>
            <w:r w:rsidRPr="00180D68">
              <w:rPr>
                <w:rFonts w:ascii="Times New Roman" w:hAnsi="Times New Roman"/>
                <w:i/>
              </w:rPr>
              <w:t>:</w:t>
            </w:r>
            <w:r w:rsidRPr="00180D68">
              <w:rPr>
                <w:rFonts w:ascii="Times New Roman" w:hAnsi="Times New Roman"/>
                <w:i/>
              </w:rPr>
              <w:tab/>
            </w:r>
          </w:p>
          <w:p w:rsidR="00C658C0" w:rsidRPr="00180D68" w:rsidRDefault="00C658C0" w:rsidP="00B5377C">
            <w:pPr>
              <w:spacing w:after="0" w:line="240" w:lineRule="auto"/>
              <w:rPr>
                <w:rFonts w:ascii="Times New Roman" w:hAnsi="Times New Roman"/>
              </w:rPr>
            </w:pPr>
            <w:r w:rsidRPr="00180D68">
              <w:rPr>
                <w:rFonts w:ascii="Times New Roman" w:hAnsi="Times New Roman"/>
              </w:rPr>
              <w:t>KZ356010131000049659</w:t>
            </w:r>
          </w:p>
          <w:p w:rsidR="00C658C0" w:rsidRPr="00180D68" w:rsidRDefault="00C658C0" w:rsidP="00B5377C">
            <w:pPr>
              <w:spacing w:after="0" w:line="240" w:lineRule="auto"/>
              <w:rPr>
                <w:rFonts w:ascii="Times New Roman" w:hAnsi="Times New Roman"/>
              </w:rPr>
            </w:pPr>
            <w:r w:rsidRPr="00180D68">
              <w:rPr>
                <w:rFonts w:ascii="Times New Roman" w:hAnsi="Times New Roman"/>
                <w:i/>
              </w:rPr>
              <w:t>БИК/</w:t>
            </w:r>
            <w:r w:rsidRPr="00180D68">
              <w:rPr>
                <w:rFonts w:ascii="Times New Roman" w:hAnsi="Times New Roman"/>
                <w:i/>
                <w:lang w:val="en-US"/>
              </w:rPr>
              <w:t>SWIFT</w:t>
            </w:r>
            <w:r w:rsidRPr="00180D68">
              <w:rPr>
                <w:rFonts w:ascii="Times New Roman" w:hAnsi="Times New Roman"/>
                <w:i/>
              </w:rPr>
              <w:t xml:space="preserve"> банка </w:t>
            </w:r>
            <w:r w:rsidR="00B5377C" w:rsidRPr="00180D68">
              <w:rPr>
                <w:rFonts w:ascii="Times New Roman" w:hAnsi="Times New Roman"/>
                <w:i/>
              </w:rPr>
              <w:t>бенефициара: HSBKKZKX</w:t>
            </w:r>
          </w:p>
          <w:p w:rsidR="00C658C0" w:rsidRDefault="00C658C0" w:rsidP="00B5377C">
            <w:pPr>
              <w:spacing w:after="0" w:line="240" w:lineRule="auto"/>
              <w:ind w:left="720" w:right="-524" w:hanging="720"/>
              <w:rPr>
                <w:rFonts w:ascii="Times New Roman" w:hAnsi="Times New Roman"/>
              </w:rPr>
            </w:pPr>
            <w:r w:rsidRPr="00180D68">
              <w:rPr>
                <w:rFonts w:ascii="Times New Roman" w:hAnsi="Times New Roman"/>
              </w:rPr>
              <w:t>АО «Народный Банк Казахстана»</w:t>
            </w:r>
          </w:p>
          <w:p w:rsidR="00C658C0" w:rsidRPr="00180D68" w:rsidRDefault="00C658C0" w:rsidP="00B5377C">
            <w:pPr>
              <w:spacing w:after="0" w:line="240" w:lineRule="auto"/>
              <w:ind w:left="720" w:right="-524" w:hanging="720"/>
              <w:rPr>
                <w:rFonts w:ascii="Times New Roman" w:hAnsi="Times New Roman"/>
                <w:bCs/>
              </w:rPr>
            </w:pPr>
          </w:p>
          <w:p w:rsidR="00C658C0" w:rsidRPr="00180D68" w:rsidRDefault="00C658C0" w:rsidP="00B5377C">
            <w:pPr>
              <w:spacing w:after="0" w:line="240" w:lineRule="auto"/>
              <w:ind w:left="720" w:right="-524" w:hanging="720"/>
              <w:rPr>
                <w:rFonts w:ascii="Times New Roman" w:hAnsi="Times New Roman"/>
                <w:b/>
                <w:bCs/>
              </w:rPr>
            </w:pPr>
            <w:r w:rsidRPr="00180D68">
              <w:rPr>
                <w:rFonts w:ascii="Times New Roman" w:hAnsi="Times New Roman"/>
                <w:bCs/>
              </w:rPr>
              <w:t xml:space="preserve">____________________ </w:t>
            </w:r>
          </w:p>
          <w:p w:rsidR="00C658C0" w:rsidRPr="00B5377C" w:rsidRDefault="00B5377C" w:rsidP="00B5377C">
            <w:pPr>
              <w:spacing w:after="0" w:line="240" w:lineRule="auto"/>
              <w:ind w:left="720" w:right="-524" w:hanging="720"/>
              <w:rPr>
                <w:rFonts w:ascii="Times New Roman" w:hAnsi="Times New Roman"/>
                <w:b/>
                <w:bCs/>
              </w:rPr>
            </w:pPr>
            <w:r>
              <w:rPr>
                <w:rFonts w:ascii="Times New Roman" w:hAnsi="Times New Roman"/>
                <w:b/>
                <w:bCs/>
              </w:rPr>
              <w:t xml:space="preserve">М.П.                       </w:t>
            </w:r>
          </w:p>
        </w:tc>
      </w:tr>
    </w:tbl>
    <w:p w:rsidR="00C658C0" w:rsidRPr="007B25C6" w:rsidRDefault="00C658C0" w:rsidP="00C658C0">
      <w:pPr>
        <w:spacing w:after="0" w:line="0" w:lineRule="atLeast"/>
        <w:jc w:val="right"/>
        <w:rPr>
          <w:rFonts w:ascii="Times New Roman" w:eastAsia="Times New Roman" w:hAnsi="Times New Roman" w:cs="Arial"/>
          <w:sz w:val="20"/>
          <w:szCs w:val="20"/>
          <w:lang w:eastAsia="ru-RU"/>
        </w:rPr>
      </w:pPr>
    </w:p>
    <w:tbl>
      <w:tblPr>
        <w:tblW w:w="0" w:type="auto"/>
        <w:tblLayout w:type="fixed"/>
        <w:tblLook w:val="0000" w:firstRow="0" w:lastRow="0" w:firstColumn="0" w:lastColumn="0" w:noHBand="0" w:noVBand="0"/>
      </w:tblPr>
      <w:tblGrid>
        <w:gridCol w:w="4789"/>
        <w:gridCol w:w="4789"/>
      </w:tblGrid>
      <w:tr w:rsidR="00C658C0" w:rsidRPr="009A2C8F" w:rsidTr="00B5377C">
        <w:tc>
          <w:tcPr>
            <w:tcW w:w="4789" w:type="dxa"/>
          </w:tcPr>
          <w:p w:rsidR="00C658C0" w:rsidRPr="009A2C8F" w:rsidRDefault="00C658C0" w:rsidP="00C658C0">
            <w:pPr>
              <w:pStyle w:val="Text"/>
              <w:spacing w:after="120"/>
              <w:ind w:firstLine="0"/>
              <w:rPr>
                <w:b/>
                <w:szCs w:val="24"/>
                <w:lang w:val="ru-RU" w:eastAsia="en-US"/>
              </w:rPr>
            </w:pPr>
            <w:r w:rsidRPr="009A2C8F">
              <w:rPr>
                <w:b/>
                <w:szCs w:val="24"/>
                <w:lang w:val="ru-RU" w:eastAsia="en-US"/>
              </w:rPr>
              <w:t xml:space="preserve">От имени Покупателя </w:t>
            </w:r>
          </w:p>
        </w:tc>
        <w:tc>
          <w:tcPr>
            <w:tcW w:w="4789" w:type="dxa"/>
          </w:tcPr>
          <w:p w:rsidR="00C658C0" w:rsidRPr="009A2C8F" w:rsidRDefault="00C658C0" w:rsidP="00C658C0">
            <w:pPr>
              <w:pStyle w:val="Text"/>
              <w:spacing w:after="120"/>
              <w:ind w:firstLine="0"/>
              <w:rPr>
                <w:b/>
                <w:szCs w:val="24"/>
                <w:lang w:val="ru-RU" w:eastAsia="en-US"/>
              </w:rPr>
            </w:pPr>
            <w:r w:rsidRPr="009A2C8F">
              <w:rPr>
                <w:b/>
                <w:szCs w:val="24"/>
                <w:lang w:val="ru-RU" w:eastAsia="en-US"/>
              </w:rPr>
              <w:t>От имени Продавца</w:t>
            </w:r>
          </w:p>
        </w:tc>
      </w:tr>
      <w:tr w:rsidR="00C658C0" w:rsidRPr="009A2C8F" w:rsidTr="00B5377C">
        <w:tc>
          <w:tcPr>
            <w:tcW w:w="4789" w:type="dxa"/>
          </w:tcPr>
          <w:p w:rsidR="00C658C0" w:rsidRPr="009A2C8F" w:rsidRDefault="00C658C0" w:rsidP="00C658C0">
            <w:pPr>
              <w:pStyle w:val="Text"/>
              <w:spacing w:after="120"/>
              <w:rPr>
                <w:szCs w:val="24"/>
                <w:lang w:val="ru-RU" w:eastAsia="en-US"/>
              </w:rPr>
            </w:pPr>
          </w:p>
          <w:p w:rsidR="00C658C0" w:rsidRPr="009A2C8F" w:rsidRDefault="00C658C0" w:rsidP="00C658C0">
            <w:pPr>
              <w:pStyle w:val="Text"/>
              <w:spacing w:after="120"/>
              <w:ind w:firstLine="0"/>
              <w:rPr>
                <w:szCs w:val="24"/>
                <w:lang w:val="ru-RU" w:eastAsia="en-US"/>
              </w:rPr>
            </w:pPr>
            <w:r w:rsidRPr="009A2C8F">
              <w:rPr>
                <w:szCs w:val="24"/>
                <w:lang w:val="ru-RU" w:eastAsia="en-US"/>
              </w:rPr>
              <w:t>Подпись: __________________________</w:t>
            </w:r>
          </w:p>
        </w:tc>
        <w:tc>
          <w:tcPr>
            <w:tcW w:w="4789" w:type="dxa"/>
          </w:tcPr>
          <w:p w:rsidR="0001758E" w:rsidRDefault="0001758E" w:rsidP="00C658C0">
            <w:pPr>
              <w:pStyle w:val="Text"/>
              <w:spacing w:after="120"/>
              <w:ind w:firstLine="31"/>
              <w:rPr>
                <w:szCs w:val="24"/>
                <w:lang w:val="ru-RU" w:eastAsia="en-US"/>
              </w:rPr>
            </w:pPr>
          </w:p>
          <w:p w:rsidR="00C658C0" w:rsidRPr="009A2C8F" w:rsidRDefault="00C658C0" w:rsidP="00C658C0">
            <w:pPr>
              <w:pStyle w:val="Text"/>
              <w:spacing w:after="120"/>
              <w:ind w:firstLine="31"/>
              <w:rPr>
                <w:szCs w:val="24"/>
                <w:lang w:val="ru-RU" w:eastAsia="en-US"/>
              </w:rPr>
            </w:pPr>
            <w:r w:rsidRPr="009A2C8F">
              <w:rPr>
                <w:szCs w:val="24"/>
                <w:lang w:val="ru-RU" w:eastAsia="en-US"/>
              </w:rPr>
              <w:t>Подпись:_____________________________</w:t>
            </w:r>
          </w:p>
        </w:tc>
      </w:tr>
      <w:tr w:rsidR="00C658C0" w:rsidRPr="009A2C8F" w:rsidTr="00B5377C">
        <w:tc>
          <w:tcPr>
            <w:tcW w:w="4789" w:type="dxa"/>
          </w:tcPr>
          <w:p w:rsidR="00C658C0" w:rsidRPr="009A2C8F" w:rsidRDefault="00C658C0" w:rsidP="00C658C0">
            <w:pPr>
              <w:pStyle w:val="Text"/>
              <w:spacing w:after="120"/>
              <w:ind w:firstLine="0"/>
              <w:rPr>
                <w:i/>
                <w:szCs w:val="24"/>
                <w:lang w:val="ru-RU" w:eastAsia="en-US"/>
              </w:rPr>
            </w:pPr>
            <w:r w:rsidRPr="009A2C8F">
              <w:rPr>
                <w:szCs w:val="24"/>
                <w:lang w:val="ru-RU" w:eastAsia="en-US"/>
              </w:rPr>
              <w:t xml:space="preserve">Имя: </w:t>
            </w:r>
            <w:r w:rsidRPr="009A2C8F">
              <w:rPr>
                <w:i/>
                <w:szCs w:val="24"/>
                <w:lang w:val="en-US" w:eastAsia="en-US"/>
              </w:rPr>
              <w:t>[</w:t>
            </w:r>
            <w:r w:rsidRPr="009A2C8F">
              <w:rPr>
                <w:i/>
                <w:szCs w:val="24"/>
                <w:lang w:val="ru-RU" w:eastAsia="en-US"/>
              </w:rPr>
              <w:t>ФИО (представителя) Покупателя</w:t>
            </w:r>
            <w:r w:rsidRPr="009A2C8F">
              <w:rPr>
                <w:i/>
                <w:szCs w:val="24"/>
                <w:lang w:val="en-US" w:eastAsia="en-US"/>
              </w:rPr>
              <w:t>]</w:t>
            </w:r>
            <w:r w:rsidRPr="009A2C8F">
              <w:rPr>
                <w:i/>
                <w:szCs w:val="24"/>
                <w:lang w:val="ru-RU" w:eastAsia="en-US"/>
              </w:rPr>
              <w:t xml:space="preserve"> </w:t>
            </w:r>
          </w:p>
        </w:tc>
        <w:tc>
          <w:tcPr>
            <w:tcW w:w="4789" w:type="dxa"/>
          </w:tcPr>
          <w:p w:rsidR="00C658C0" w:rsidRPr="009A2C8F" w:rsidRDefault="00C658C0" w:rsidP="00C658C0">
            <w:pPr>
              <w:pStyle w:val="Text"/>
              <w:spacing w:after="120"/>
              <w:ind w:firstLine="31"/>
              <w:rPr>
                <w:szCs w:val="24"/>
                <w:lang w:val="ru-RU" w:eastAsia="en-US"/>
              </w:rPr>
            </w:pPr>
            <w:r w:rsidRPr="009A2C8F">
              <w:rPr>
                <w:szCs w:val="24"/>
                <w:lang w:val="ru-RU" w:eastAsia="en-US"/>
              </w:rPr>
              <w:t xml:space="preserve">Имя: </w:t>
            </w:r>
            <w:r w:rsidRPr="009A2C8F">
              <w:rPr>
                <w:i/>
                <w:szCs w:val="24"/>
                <w:lang w:val="en-US" w:eastAsia="en-US"/>
              </w:rPr>
              <w:t>[</w:t>
            </w:r>
            <w:r w:rsidRPr="009A2C8F">
              <w:rPr>
                <w:i/>
                <w:szCs w:val="24"/>
                <w:lang w:val="ru-RU" w:eastAsia="en-US"/>
              </w:rPr>
              <w:t>ФИО представителя Покупателя</w:t>
            </w:r>
            <w:r w:rsidRPr="009A2C8F">
              <w:rPr>
                <w:i/>
                <w:szCs w:val="24"/>
                <w:lang w:val="en-US" w:eastAsia="en-US"/>
              </w:rPr>
              <w:t>]</w:t>
            </w:r>
          </w:p>
        </w:tc>
      </w:tr>
    </w:tbl>
    <w:p w:rsidR="00C658C0" w:rsidRPr="007B25C6" w:rsidRDefault="00C658C0" w:rsidP="00C658C0">
      <w:pPr>
        <w:spacing w:after="0" w:line="0" w:lineRule="atLeast"/>
        <w:rPr>
          <w:rFonts w:ascii="Times New Roman" w:eastAsia="Times New Roman" w:hAnsi="Times New Roman" w:cs="Arial"/>
          <w:sz w:val="20"/>
          <w:szCs w:val="20"/>
          <w:lang w:eastAsia="ru-RU"/>
        </w:rPr>
      </w:pPr>
    </w:p>
    <w:p w:rsidR="007F4103" w:rsidRDefault="007F4103" w:rsidP="00C658C0">
      <w:pPr>
        <w:spacing w:after="0" w:line="0" w:lineRule="atLeast"/>
        <w:ind w:left="4536"/>
        <w:rPr>
          <w:rFonts w:ascii="Times New Roman" w:eastAsia="Times New Roman" w:hAnsi="Times New Roman" w:cs="Arial"/>
          <w:b/>
          <w:sz w:val="28"/>
          <w:szCs w:val="28"/>
          <w:lang w:eastAsia="ru-RU"/>
        </w:rPr>
      </w:pPr>
    </w:p>
    <w:p w:rsidR="007F4103" w:rsidRDefault="007F4103"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F151A1" w:rsidRDefault="00F151A1" w:rsidP="00C658C0">
      <w:pPr>
        <w:spacing w:after="0" w:line="0" w:lineRule="atLeast"/>
        <w:ind w:left="4536"/>
        <w:rPr>
          <w:rFonts w:ascii="Times New Roman" w:eastAsia="Times New Roman" w:hAnsi="Times New Roman" w:cs="Arial"/>
          <w:b/>
          <w:sz w:val="28"/>
          <w:szCs w:val="28"/>
          <w:lang w:eastAsia="ru-RU"/>
        </w:rPr>
      </w:pPr>
    </w:p>
    <w:p w:rsidR="00C658C0" w:rsidRPr="00363B0B" w:rsidRDefault="00C658C0" w:rsidP="00C658C0">
      <w:pPr>
        <w:spacing w:after="0" w:line="0" w:lineRule="atLeast"/>
        <w:ind w:left="4536"/>
        <w:rPr>
          <w:rFonts w:ascii="Times New Roman" w:eastAsia="Times New Roman" w:hAnsi="Times New Roman" w:cs="Arial"/>
          <w:b/>
          <w:sz w:val="28"/>
          <w:szCs w:val="28"/>
          <w:lang w:eastAsia="ru-RU"/>
        </w:rPr>
      </w:pPr>
      <w:r w:rsidRPr="00363B0B">
        <w:rPr>
          <w:rFonts w:ascii="Times New Roman" w:eastAsia="Times New Roman" w:hAnsi="Times New Roman" w:cs="Arial"/>
          <w:b/>
          <w:sz w:val="28"/>
          <w:szCs w:val="28"/>
          <w:lang w:eastAsia="ru-RU"/>
        </w:rPr>
        <w:lastRenderedPageBreak/>
        <w:t xml:space="preserve">Приложение №1 к Договору купли-продажи 40% пакета акций </w:t>
      </w:r>
      <w:r w:rsidR="004A694C" w:rsidRPr="00B5377C">
        <w:rPr>
          <w:rFonts w:ascii="Times New Roman" w:eastAsia="Times New Roman" w:hAnsi="Times New Roman" w:cs="Arial"/>
          <w:b/>
          <w:sz w:val="28"/>
          <w:szCs w:val="28"/>
          <w:lang w:eastAsia="ru-RU"/>
        </w:rPr>
        <w:t>АО «</w:t>
      </w:r>
      <w:r w:rsidRPr="00B5377C">
        <w:rPr>
          <w:rFonts w:ascii="Times New Roman" w:eastAsia="Times New Roman" w:hAnsi="Times New Roman" w:cs="Arial"/>
          <w:b/>
          <w:sz w:val="28"/>
          <w:szCs w:val="28"/>
          <w:lang w:eastAsia="ru-RU"/>
        </w:rPr>
        <w:t>Каустик»</w:t>
      </w:r>
      <w:r w:rsidRPr="00363B0B">
        <w:rPr>
          <w:rFonts w:ascii="Times New Roman" w:eastAsia="Times New Roman" w:hAnsi="Times New Roman" w:cs="Arial"/>
          <w:b/>
          <w:sz w:val="28"/>
          <w:szCs w:val="28"/>
          <w:lang w:eastAsia="ru-RU"/>
        </w:rPr>
        <w:t xml:space="preserve"> </w:t>
      </w:r>
      <w:r w:rsidRPr="009B6DE6">
        <w:rPr>
          <w:rFonts w:ascii="Times New Roman" w:eastAsia="Times New Roman" w:hAnsi="Times New Roman" w:cs="Arial"/>
          <w:b/>
          <w:sz w:val="28"/>
          <w:szCs w:val="28"/>
          <w:lang w:eastAsia="ru-RU"/>
        </w:rPr>
        <w:t>между АО «НАК «Казатомпром», [наименование Покупателя] и АО «Каустик</w:t>
      </w:r>
      <w:r w:rsidRPr="00363B0B">
        <w:rPr>
          <w:rFonts w:ascii="Times New Roman" w:eastAsia="Times New Roman" w:hAnsi="Times New Roman" w:cs="Arial"/>
          <w:b/>
          <w:sz w:val="28"/>
          <w:szCs w:val="28"/>
          <w:lang w:eastAsia="ru-RU"/>
        </w:rPr>
        <w:t>»</w:t>
      </w:r>
    </w:p>
    <w:p w:rsidR="00C658C0" w:rsidRDefault="00C658C0" w:rsidP="00C658C0">
      <w:pPr>
        <w:spacing w:after="0" w:line="200" w:lineRule="exact"/>
        <w:rPr>
          <w:rFonts w:ascii="Times New Roman" w:eastAsia="Times New Roman" w:hAnsi="Times New Roman" w:cs="Arial"/>
          <w:sz w:val="20"/>
          <w:szCs w:val="20"/>
          <w:lang w:eastAsia="ru-RU"/>
        </w:rPr>
      </w:pPr>
    </w:p>
    <w:p w:rsidR="007F4103" w:rsidRDefault="007F4103" w:rsidP="00C658C0">
      <w:pPr>
        <w:spacing w:after="0" w:line="200" w:lineRule="exact"/>
        <w:rPr>
          <w:rFonts w:ascii="Times New Roman" w:eastAsia="Times New Roman" w:hAnsi="Times New Roman" w:cs="Arial"/>
          <w:sz w:val="20"/>
          <w:szCs w:val="20"/>
          <w:lang w:eastAsia="ru-RU"/>
        </w:rPr>
      </w:pPr>
    </w:p>
    <w:p w:rsidR="00C658C0" w:rsidRPr="007B25C6" w:rsidRDefault="00C658C0" w:rsidP="00C658C0">
      <w:pPr>
        <w:spacing w:after="0" w:line="234" w:lineRule="auto"/>
        <w:ind w:right="2620"/>
        <w:jc w:val="center"/>
        <w:rPr>
          <w:rFonts w:ascii="Times New Roman" w:eastAsia="Times New Roman" w:hAnsi="Times New Roman" w:cs="Arial"/>
          <w:b/>
          <w:sz w:val="24"/>
          <w:szCs w:val="20"/>
          <w:lang w:eastAsia="ru-RU"/>
        </w:rPr>
      </w:pPr>
    </w:p>
    <w:p w:rsidR="00C658C0" w:rsidRPr="007B25C6" w:rsidRDefault="00C658C0" w:rsidP="00C658C0">
      <w:pPr>
        <w:spacing w:after="0" w:line="234" w:lineRule="auto"/>
        <w:jc w:val="center"/>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Договор об обеспечении</w:t>
      </w:r>
    </w:p>
    <w:p w:rsidR="00C658C0" w:rsidRPr="007B25C6" w:rsidRDefault="00C658C0" w:rsidP="00C658C0">
      <w:pPr>
        <w:spacing w:after="0" w:line="234" w:lineRule="auto"/>
        <w:jc w:val="center"/>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исполнения особых условий</w:t>
      </w:r>
    </w:p>
    <w:p w:rsidR="00C658C0" w:rsidRPr="007B25C6" w:rsidRDefault="00C658C0" w:rsidP="00C658C0">
      <w:pPr>
        <w:spacing w:after="0" w:line="14" w:lineRule="exact"/>
        <w:jc w:val="center"/>
        <w:rPr>
          <w:rFonts w:ascii="Times New Roman" w:eastAsia="Times New Roman" w:hAnsi="Times New Roman" w:cs="Arial"/>
          <w:sz w:val="20"/>
          <w:szCs w:val="20"/>
          <w:lang w:eastAsia="ru-RU"/>
        </w:rPr>
      </w:pPr>
    </w:p>
    <w:p w:rsidR="00C658C0" w:rsidRPr="00B5377C" w:rsidRDefault="00C658C0" w:rsidP="00C658C0">
      <w:pPr>
        <w:spacing w:after="0" w:line="234" w:lineRule="auto"/>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приобретения 40</w:t>
      </w:r>
      <w:r w:rsidRPr="007B25C6">
        <w:rPr>
          <w:rFonts w:ascii="Times New Roman" w:eastAsia="Times New Roman" w:hAnsi="Times New Roman" w:cs="Arial"/>
          <w:b/>
          <w:sz w:val="24"/>
          <w:szCs w:val="20"/>
          <w:lang w:eastAsia="ru-RU"/>
        </w:rPr>
        <w:t>% пакета акций</w:t>
      </w:r>
      <w:r w:rsidR="007F4103">
        <w:rPr>
          <w:rFonts w:ascii="Times New Roman" w:eastAsia="Times New Roman" w:hAnsi="Times New Roman" w:cs="Arial"/>
          <w:b/>
          <w:sz w:val="24"/>
          <w:szCs w:val="20"/>
          <w:lang w:eastAsia="ru-RU"/>
        </w:rPr>
        <w:t xml:space="preserve"> </w:t>
      </w:r>
      <w:r w:rsidR="007F4103" w:rsidRPr="00F151A1">
        <w:rPr>
          <w:rFonts w:ascii="Times New Roman" w:eastAsia="Times New Roman" w:hAnsi="Times New Roman" w:cs="Arial"/>
          <w:sz w:val="24"/>
          <w:szCs w:val="20"/>
          <w:lang w:eastAsia="ru-RU"/>
        </w:rPr>
        <w:t>АО «НАК «Казатомпром»</w:t>
      </w:r>
      <w:r w:rsidR="007F4103">
        <w:rPr>
          <w:rFonts w:ascii="Times New Roman" w:eastAsia="Times New Roman" w:hAnsi="Times New Roman" w:cs="Arial"/>
          <w:b/>
          <w:sz w:val="24"/>
          <w:szCs w:val="20"/>
          <w:lang w:eastAsia="ru-RU"/>
        </w:rPr>
        <w:t xml:space="preserve"> </w:t>
      </w:r>
      <w:r w:rsidR="00F42B8D" w:rsidRPr="00B5377C">
        <w:rPr>
          <w:rFonts w:ascii="Times New Roman" w:eastAsia="Times New Roman" w:hAnsi="Times New Roman" w:cs="Arial"/>
          <w:b/>
          <w:sz w:val="24"/>
          <w:szCs w:val="20"/>
          <w:lang w:eastAsia="ru-RU"/>
        </w:rPr>
        <w:t xml:space="preserve">в АО </w:t>
      </w:r>
      <w:r w:rsidRPr="00B5377C">
        <w:rPr>
          <w:rFonts w:ascii="Times New Roman" w:eastAsia="Times New Roman" w:hAnsi="Times New Roman" w:cs="Arial"/>
          <w:b/>
          <w:sz w:val="24"/>
          <w:szCs w:val="20"/>
          <w:lang w:eastAsia="ru-RU"/>
        </w:rPr>
        <w:t>«Каустик»</w:t>
      </w:r>
    </w:p>
    <w:p w:rsidR="00C658C0" w:rsidRPr="00B5377C" w:rsidRDefault="00C658C0" w:rsidP="00B5377C">
      <w:pPr>
        <w:spacing w:after="0" w:line="234" w:lineRule="auto"/>
        <w:jc w:val="center"/>
        <w:rPr>
          <w:rFonts w:ascii="Times New Roman" w:eastAsia="Times New Roman" w:hAnsi="Times New Roman" w:cs="Arial"/>
          <w:b/>
          <w:sz w:val="24"/>
          <w:szCs w:val="20"/>
          <w:lang w:eastAsia="ru-RU"/>
        </w:rPr>
      </w:pPr>
    </w:p>
    <w:p w:rsidR="00C658C0" w:rsidRPr="007B25C6" w:rsidRDefault="00C658C0" w:rsidP="00C658C0">
      <w:pPr>
        <w:spacing w:after="120" w:line="236" w:lineRule="auto"/>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Настоящий Д</w:t>
      </w:r>
      <w:r w:rsidRPr="007B25C6">
        <w:rPr>
          <w:rFonts w:ascii="Times New Roman" w:eastAsia="Times New Roman" w:hAnsi="Times New Roman" w:cs="Arial"/>
          <w:sz w:val="24"/>
          <w:szCs w:val="20"/>
          <w:lang w:eastAsia="ru-RU"/>
        </w:rPr>
        <w:t xml:space="preserve">оговор об обеспечении исполнения </w:t>
      </w:r>
      <w:r>
        <w:rPr>
          <w:rFonts w:ascii="Times New Roman" w:eastAsia="Times New Roman" w:hAnsi="Times New Roman" w:cs="Arial"/>
          <w:sz w:val="24"/>
          <w:szCs w:val="20"/>
          <w:lang w:eastAsia="ru-RU"/>
        </w:rPr>
        <w:t>особых условий приобретения 40</w:t>
      </w:r>
      <w:r w:rsidRPr="007B25C6">
        <w:rPr>
          <w:rFonts w:ascii="Times New Roman" w:eastAsia="Times New Roman" w:hAnsi="Times New Roman" w:cs="Arial"/>
          <w:sz w:val="24"/>
          <w:szCs w:val="20"/>
          <w:lang w:eastAsia="ru-RU"/>
        </w:rPr>
        <w:t xml:space="preserve">% пакета </w:t>
      </w:r>
      <w:r w:rsidRPr="00B5377C">
        <w:rPr>
          <w:rFonts w:ascii="Times New Roman" w:eastAsia="Times New Roman" w:hAnsi="Times New Roman" w:cs="Arial"/>
          <w:sz w:val="24"/>
          <w:szCs w:val="20"/>
          <w:lang w:eastAsia="ru-RU"/>
        </w:rPr>
        <w:t>акций</w:t>
      </w:r>
      <w:r w:rsidR="004A694C" w:rsidRPr="00B5377C">
        <w:rPr>
          <w:rFonts w:ascii="Times New Roman" w:eastAsia="Times New Roman" w:hAnsi="Times New Roman" w:cs="Arial"/>
          <w:sz w:val="24"/>
          <w:szCs w:val="20"/>
          <w:lang w:eastAsia="ru-RU"/>
        </w:rPr>
        <w:t xml:space="preserve"> </w:t>
      </w:r>
      <w:r w:rsidR="00DE6453" w:rsidRPr="00F151A1">
        <w:rPr>
          <w:rFonts w:ascii="Times New Roman" w:eastAsia="Times New Roman" w:hAnsi="Times New Roman" w:cs="Arial"/>
          <w:sz w:val="24"/>
          <w:szCs w:val="20"/>
          <w:lang w:eastAsia="ru-RU"/>
        </w:rPr>
        <w:t xml:space="preserve">АО «НАК «Казатомпром </w:t>
      </w:r>
      <w:r w:rsidR="004A694C" w:rsidRPr="00B5377C">
        <w:rPr>
          <w:rFonts w:ascii="Times New Roman" w:eastAsia="Times New Roman" w:hAnsi="Times New Roman" w:cs="Arial"/>
          <w:sz w:val="24"/>
          <w:szCs w:val="20"/>
          <w:lang w:eastAsia="ru-RU"/>
        </w:rPr>
        <w:t xml:space="preserve">в </w:t>
      </w:r>
      <w:r w:rsidRPr="00B5377C">
        <w:rPr>
          <w:rFonts w:ascii="Times New Roman" w:eastAsia="Times New Roman" w:hAnsi="Times New Roman" w:cs="Arial"/>
          <w:sz w:val="24"/>
          <w:szCs w:val="20"/>
          <w:lang w:eastAsia="ru-RU"/>
        </w:rPr>
        <w:t>АО «Каустик»</w:t>
      </w:r>
      <w:r w:rsidRPr="004A694C">
        <w:rPr>
          <w:rFonts w:ascii="Times New Roman" w:eastAsia="Times New Roman" w:hAnsi="Times New Roman" w:cs="Arial"/>
          <w:color w:val="FF0000"/>
          <w:sz w:val="24"/>
          <w:szCs w:val="20"/>
          <w:lang w:eastAsia="ru-RU"/>
        </w:rPr>
        <w:t xml:space="preserve"> </w:t>
      </w:r>
      <w:r w:rsidRPr="007B25C6">
        <w:rPr>
          <w:rFonts w:ascii="Times New Roman" w:eastAsia="Times New Roman" w:hAnsi="Times New Roman" w:cs="Arial"/>
          <w:sz w:val="24"/>
          <w:szCs w:val="20"/>
          <w:lang w:eastAsia="ru-RU"/>
        </w:rPr>
        <w:t>(далее — «</w:t>
      </w:r>
      <w:r w:rsidRPr="007B25C6">
        <w:rPr>
          <w:rFonts w:ascii="Times New Roman" w:eastAsia="Times New Roman" w:hAnsi="Times New Roman" w:cs="Arial"/>
          <w:b/>
          <w:sz w:val="24"/>
          <w:szCs w:val="20"/>
          <w:lang w:eastAsia="ru-RU"/>
        </w:rPr>
        <w:t>Договор</w:t>
      </w:r>
      <w:r>
        <w:rPr>
          <w:rFonts w:ascii="Times New Roman" w:eastAsia="Times New Roman" w:hAnsi="Times New Roman" w:cs="Arial"/>
          <w:sz w:val="24"/>
          <w:szCs w:val="20"/>
          <w:lang w:eastAsia="ru-RU"/>
        </w:rPr>
        <w:t>») заключен ________ 201</w:t>
      </w:r>
      <w:r w:rsidR="009B6DE6" w:rsidRPr="009B6DE6">
        <w:rPr>
          <w:rFonts w:ascii="Times New Roman" w:eastAsia="Times New Roman" w:hAnsi="Times New Roman" w:cs="Arial"/>
          <w:sz w:val="24"/>
          <w:szCs w:val="20"/>
          <w:lang w:eastAsia="ru-RU"/>
        </w:rPr>
        <w:t>8</w:t>
      </w:r>
      <w:r w:rsidRPr="007B25C6">
        <w:rPr>
          <w:rFonts w:ascii="Times New Roman" w:eastAsia="Times New Roman" w:hAnsi="Times New Roman" w:cs="Arial"/>
          <w:sz w:val="24"/>
          <w:szCs w:val="20"/>
          <w:lang w:eastAsia="ru-RU"/>
        </w:rPr>
        <w:t xml:space="preserve"> года между:</w:t>
      </w:r>
    </w:p>
    <w:p w:rsidR="00C658C0" w:rsidRPr="007B25C6" w:rsidRDefault="00C658C0" w:rsidP="00C658C0">
      <w:pPr>
        <w:spacing w:after="120" w:line="126" w:lineRule="exact"/>
        <w:rPr>
          <w:rFonts w:ascii="Times New Roman" w:eastAsia="Times New Roman" w:hAnsi="Times New Roman" w:cs="Arial"/>
          <w:sz w:val="20"/>
          <w:szCs w:val="20"/>
          <w:lang w:eastAsia="ru-RU"/>
        </w:rPr>
      </w:pPr>
    </w:p>
    <w:p w:rsidR="00C658C0" w:rsidRPr="007B25C6" w:rsidRDefault="00C658C0" w:rsidP="00C658C0">
      <w:pPr>
        <w:numPr>
          <w:ilvl w:val="0"/>
          <w:numId w:val="82"/>
        </w:numPr>
        <w:tabs>
          <w:tab w:val="left" w:pos="720"/>
        </w:tabs>
        <w:spacing w:after="120" w:line="0" w:lineRule="atLeast"/>
        <w:ind w:left="720"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Акци</w:t>
      </w:r>
      <w:r>
        <w:rPr>
          <w:rFonts w:ascii="Times New Roman" w:eastAsia="Times New Roman" w:hAnsi="Times New Roman" w:cs="Arial"/>
          <w:b/>
          <w:sz w:val="24"/>
          <w:szCs w:val="20"/>
          <w:lang w:eastAsia="ru-RU"/>
        </w:rPr>
        <w:t>онерным обществом «Национальная атомная компания «Казатомпром»</w:t>
      </w:r>
    </w:p>
    <w:p w:rsidR="00C658C0" w:rsidRPr="007B25C6" w:rsidRDefault="00C658C0" w:rsidP="00C658C0">
      <w:pPr>
        <w:spacing w:after="120" w:line="7" w:lineRule="exact"/>
        <w:rPr>
          <w:rFonts w:ascii="Times New Roman" w:eastAsia="Times New Roman" w:hAnsi="Times New Roman" w:cs="Arial"/>
          <w:sz w:val="24"/>
          <w:szCs w:val="20"/>
          <w:lang w:eastAsia="ru-RU"/>
        </w:rPr>
      </w:pPr>
    </w:p>
    <w:p w:rsidR="00C658C0" w:rsidRPr="007B25C6" w:rsidRDefault="00C658C0" w:rsidP="009B6DE6">
      <w:pPr>
        <w:spacing w:after="120" w:line="236"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юридическим лицом, созданным </w:t>
      </w:r>
      <w:r w:rsidRPr="00A76309">
        <w:rPr>
          <w:rFonts w:ascii="Times New Roman" w:eastAsia="Times New Roman" w:hAnsi="Times New Roman" w:cs="Arial"/>
          <w:sz w:val="24"/>
          <w:szCs w:val="20"/>
          <w:lang w:eastAsia="ru-RU"/>
        </w:rPr>
        <w:t xml:space="preserve">и действующим </w:t>
      </w:r>
      <w:r w:rsidRPr="007B25C6">
        <w:rPr>
          <w:rFonts w:ascii="Times New Roman" w:eastAsia="Times New Roman" w:hAnsi="Times New Roman" w:cs="Arial"/>
          <w:sz w:val="24"/>
          <w:szCs w:val="20"/>
          <w:lang w:eastAsia="ru-RU"/>
        </w:rPr>
        <w:t xml:space="preserve">по законодательству Республики Казахстан, расположенным по адресу, указанному в настоящем Договоре, в лице </w:t>
      </w:r>
      <w:r w:rsidR="009B6DE6" w:rsidRPr="009B6DE6">
        <w:rPr>
          <w:rFonts w:ascii="Times New Roman" w:eastAsia="Times New Roman" w:hAnsi="Times New Roman" w:cs="Arial"/>
          <w:b/>
          <w:sz w:val="24"/>
          <w:szCs w:val="20"/>
          <w:lang w:eastAsia="ru-RU"/>
        </w:rPr>
        <w:t>___________</w:t>
      </w:r>
      <w:r>
        <w:rPr>
          <w:rFonts w:ascii="Times New Roman" w:eastAsia="Times New Roman" w:hAnsi="Times New Roman" w:cs="Arial"/>
          <w:sz w:val="24"/>
          <w:szCs w:val="20"/>
          <w:lang w:eastAsia="ru-RU"/>
        </w:rPr>
        <w:t xml:space="preserve"> действующего на основании доверенности №</w:t>
      </w:r>
      <w:r w:rsidR="009B6DE6" w:rsidRPr="009B6DE6">
        <w:rPr>
          <w:rFonts w:ascii="Times New Roman" w:eastAsia="Times New Roman" w:hAnsi="Times New Roman" w:cs="Arial"/>
          <w:sz w:val="24"/>
          <w:szCs w:val="20"/>
          <w:lang w:eastAsia="ru-RU"/>
        </w:rPr>
        <w:t>__</w:t>
      </w:r>
      <w:r w:rsidRPr="00B5377C">
        <w:rPr>
          <w:rFonts w:ascii="Times New Roman" w:eastAsia="Times New Roman" w:hAnsi="Times New Roman" w:cs="Arial"/>
          <w:sz w:val="24"/>
          <w:szCs w:val="20"/>
          <w:lang w:eastAsia="ru-RU"/>
        </w:rPr>
        <w:t xml:space="preserve"> от </w:t>
      </w:r>
      <w:r w:rsidR="009B6DE6" w:rsidRPr="009B6DE6">
        <w:rPr>
          <w:rFonts w:ascii="Times New Roman" w:eastAsia="Times New Roman" w:hAnsi="Times New Roman" w:cs="Arial"/>
          <w:sz w:val="24"/>
          <w:szCs w:val="20"/>
          <w:lang w:eastAsia="ru-RU"/>
        </w:rPr>
        <w:t>_______</w:t>
      </w:r>
      <w:r w:rsidRPr="00B5377C">
        <w:rPr>
          <w:rFonts w:ascii="Times New Roman" w:eastAsia="Times New Roman" w:hAnsi="Times New Roman" w:cs="Arial"/>
          <w:sz w:val="24"/>
          <w:szCs w:val="20"/>
          <w:lang w:eastAsia="ru-RU"/>
        </w:rPr>
        <w:t>201</w:t>
      </w:r>
      <w:r w:rsidR="009B6DE6" w:rsidRPr="009B6DE6">
        <w:rPr>
          <w:rFonts w:ascii="Times New Roman" w:eastAsia="Times New Roman" w:hAnsi="Times New Roman" w:cs="Arial"/>
          <w:sz w:val="24"/>
          <w:szCs w:val="20"/>
          <w:lang w:eastAsia="ru-RU"/>
        </w:rPr>
        <w:t>8</w:t>
      </w:r>
      <w:r w:rsidRPr="00B5377C">
        <w:rPr>
          <w:rFonts w:ascii="Times New Roman" w:eastAsia="Times New Roman" w:hAnsi="Times New Roman" w:cs="Arial"/>
          <w:sz w:val="24"/>
          <w:szCs w:val="20"/>
          <w:lang w:eastAsia="ru-RU"/>
        </w:rPr>
        <w:t xml:space="preserve"> года</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(далее</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w:t>
      </w:r>
    </w:p>
    <w:p w:rsidR="00C658C0" w:rsidRPr="007B25C6" w:rsidRDefault="00C658C0" w:rsidP="009B6DE6">
      <w:pPr>
        <w:tabs>
          <w:tab w:val="left" w:pos="720"/>
        </w:tabs>
        <w:spacing w:after="120" w:line="236"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w:t>
      </w:r>
      <w:r w:rsidRPr="007B25C6">
        <w:rPr>
          <w:rFonts w:ascii="Times New Roman" w:eastAsia="Times New Roman" w:hAnsi="Times New Roman" w:cs="Arial"/>
          <w:b/>
          <w:sz w:val="24"/>
          <w:szCs w:val="20"/>
          <w:lang w:eastAsia="ru-RU"/>
        </w:rPr>
        <w:t>Продавец</w:t>
      </w:r>
      <w:r w:rsidRPr="007B25C6">
        <w:rPr>
          <w:rFonts w:ascii="Times New Roman" w:eastAsia="Times New Roman" w:hAnsi="Times New Roman" w:cs="Arial"/>
          <w:sz w:val="24"/>
          <w:szCs w:val="20"/>
          <w:lang w:eastAsia="ru-RU"/>
        </w:rPr>
        <w:t>»); и</w:t>
      </w:r>
    </w:p>
    <w:p w:rsidR="00C658C0" w:rsidRPr="007B25C6" w:rsidRDefault="00C658C0" w:rsidP="00C658C0">
      <w:pPr>
        <w:numPr>
          <w:ilvl w:val="0"/>
          <w:numId w:val="82"/>
        </w:numPr>
        <w:tabs>
          <w:tab w:val="left" w:pos="720"/>
        </w:tabs>
        <w:spacing w:after="120" w:line="236" w:lineRule="auto"/>
        <w:ind w:left="720" w:hanging="718"/>
        <w:jc w:val="both"/>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 xml:space="preserve">[наименование Покупателя], </w:t>
      </w:r>
      <w:r w:rsidRPr="007B25C6">
        <w:rPr>
          <w:rFonts w:ascii="Times New Roman" w:eastAsia="Times New Roman" w:hAnsi="Times New Roman" w:cs="Arial"/>
          <w:sz w:val="24"/>
          <w:szCs w:val="20"/>
          <w:lang w:eastAsia="ru-RU"/>
        </w:rPr>
        <w:t xml:space="preserve">юридическим лицом, созданным </w:t>
      </w:r>
      <w:r w:rsidRPr="00A76309">
        <w:rPr>
          <w:rFonts w:ascii="Times New Roman" w:eastAsia="Times New Roman" w:hAnsi="Times New Roman" w:cs="Arial"/>
          <w:sz w:val="24"/>
          <w:szCs w:val="20"/>
          <w:lang w:eastAsia="ru-RU"/>
        </w:rPr>
        <w:t xml:space="preserve">и действующим </w:t>
      </w:r>
      <w:r w:rsidRPr="007B25C6">
        <w:rPr>
          <w:rFonts w:ascii="Times New Roman" w:eastAsia="Times New Roman" w:hAnsi="Times New Roman" w:cs="Arial"/>
          <w:sz w:val="24"/>
          <w:szCs w:val="20"/>
          <w:lang w:eastAsia="ru-RU"/>
        </w:rPr>
        <w:t>по законодательству</w:t>
      </w:r>
      <w:r w:rsidRPr="007B25C6">
        <w:rPr>
          <w:rFonts w:ascii="Times New Roman" w:eastAsia="Times New Roman" w:hAnsi="Times New Roman" w:cs="Arial"/>
          <w:b/>
          <w:sz w:val="24"/>
          <w:szCs w:val="20"/>
          <w:lang w:eastAsia="ru-RU"/>
        </w:rPr>
        <w:t xml:space="preserve"> </w:t>
      </w:r>
      <w:r w:rsidRPr="007B25C6">
        <w:rPr>
          <w:rFonts w:ascii="Times New Roman" w:eastAsia="Times New Roman" w:hAnsi="Times New Roman" w:cs="Arial"/>
          <w:sz w:val="24"/>
          <w:szCs w:val="20"/>
          <w:lang w:eastAsia="ru-RU"/>
        </w:rPr>
        <w:t>[</w:t>
      </w:r>
      <w:r>
        <w:rPr>
          <w:rFonts w:ascii="Arial" w:eastAsia="Arial" w:hAnsi="Arial" w:cs="Arial"/>
          <w:sz w:val="24"/>
          <w:szCs w:val="20"/>
          <w:lang w:eastAsia="ru-RU"/>
        </w:rPr>
        <w:t>______</w:t>
      </w:r>
      <w:r w:rsidRPr="007B25C6">
        <w:rPr>
          <w:rFonts w:ascii="Times New Roman" w:eastAsia="Times New Roman" w:hAnsi="Times New Roman" w:cs="Arial"/>
          <w:sz w:val="24"/>
          <w:szCs w:val="20"/>
          <w:lang w:eastAsia="ru-RU"/>
        </w:rPr>
        <w:t xml:space="preserve">], расположенным по адресу, указанному в настоящем Договоре, в лице </w:t>
      </w:r>
      <w:r w:rsidRPr="007B25C6">
        <w:rPr>
          <w:rFonts w:ascii="Times New Roman" w:eastAsia="Times New Roman" w:hAnsi="Times New Roman" w:cs="Arial"/>
          <w:i/>
          <w:sz w:val="24"/>
          <w:szCs w:val="20"/>
          <w:lang w:eastAsia="ru-RU"/>
        </w:rPr>
        <w:t>[указать</w:t>
      </w:r>
      <w:r w:rsidRPr="007B25C6">
        <w:rPr>
          <w:rFonts w:ascii="Times New Roman" w:eastAsia="Times New Roman" w:hAnsi="Times New Roman" w:cs="Arial"/>
          <w:sz w:val="24"/>
          <w:szCs w:val="20"/>
          <w:lang w:eastAsia="ru-RU"/>
        </w:rPr>
        <w:t xml:space="preserve"> </w:t>
      </w:r>
      <w:r w:rsidRPr="007B25C6">
        <w:rPr>
          <w:rFonts w:ascii="Times New Roman" w:eastAsia="Times New Roman" w:hAnsi="Times New Roman" w:cs="Arial"/>
          <w:i/>
          <w:sz w:val="24"/>
          <w:szCs w:val="20"/>
          <w:lang w:eastAsia="ru-RU"/>
        </w:rPr>
        <w:t>должность] [указать имя]</w:t>
      </w:r>
      <w:r w:rsidRPr="007B25C6">
        <w:rPr>
          <w:rFonts w:ascii="Times New Roman" w:eastAsia="Times New Roman" w:hAnsi="Times New Roman" w:cs="Arial"/>
          <w:sz w:val="24"/>
          <w:szCs w:val="20"/>
          <w:lang w:eastAsia="ru-RU"/>
        </w:rPr>
        <w:t>, действующего на основании</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[Устава]</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(далее</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w:t>
      </w:r>
    </w:p>
    <w:p w:rsidR="00C658C0" w:rsidRPr="007B25C6" w:rsidRDefault="00C658C0" w:rsidP="00C658C0">
      <w:pPr>
        <w:spacing w:after="120" w:line="3" w:lineRule="exact"/>
        <w:rPr>
          <w:rFonts w:ascii="Times New Roman" w:eastAsia="Times New Roman" w:hAnsi="Times New Roman" w:cs="Arial"/>
          <w:sz w:val="24"/>
          <w:szCs w:val="20"/>
          <w:lang w:eastAsia="ru-RU"/>
        </w:rPr>
      </w:pPr>
    </w:p>
    <w:p w:rsidR="00C658C0" w:rsidRPr="007B25C6" w:rsidRDefault="00C658C0" w:rsidP="00C658C0">
      <w:pPr>
        <w:spacing w:after="120" w:line="0" w:lineRule="atLeast"/>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«Покупатель»</w:t>
      </w:r>
      <w:r w:rsidRPr="007B25C6">
        <w:rPr>
          <w:rFonts w:ascii="Times New Roman" w:eastAsia="Times New Roman" w:hAnsi="Times New Roman" w:cs="Arial"/>
          <w:sz w:val="24"/>
          <w:szCs w:val="20"/>
          <w:lang w:eastAsia="ru-RU"/>
        </w:rPr>
        <w:t>),</w:t>
      </w:r>
      <w:r w:rsidRPr="007B25C6">
        <w:rPr>
          <w:rFonts w:ascii="Times New Roman" w:eastAsia="Times New Roman" w:hAnsi="Times New Roman" w:cs="Arial"/>
          <w:b/>
          <w:sz w:val="24"/>
          <w:szCs w:val="20"/>
          <w:lang w:eastAsia="ru-RU"/>
        </w:rPr>
        <w:t xml:space="preserve"> </w:t>
      </w:r>
      <w:r w:rsidRPr="007B25C6">
        <w:rPr>
          <w:rFonts w:ascii="Times New Roman" w:eastAsia="Times New Roman" w:hAnsi="Times New Roman" w:cs="Arial"/>
          <w:sz w:val="24"/>
          <w:szCs w:val="20"/>
          <w:lang w:eastAsia="ru-RU"/>
        </w:rPr>
        <w:t>и</w:t>
      </w:r>
    </w:p>
    <w:p w:rsidR="00C658C0" w:rsidRPr="007B25C6" w:rsidRDefault="00C658C0" w:rsidP="00C658C0">
      <w:pPr>
        <w:numPr>
          <w:ilvl w:val="0"/>
          <w:numId w:val="82"/>
        </w:numPr>
        <w:tabs>
          <w:tab w:val="left" w:pos="732"/>
        </w:tabs>
        <w:spacing w:after="120" w:line="237" w:lineRule="auto"/>
        <w:ind w:left="720"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Акционе</w:t>
      </w:r>
      <w:r>
        <w:rPr>
          <w:rFonts w:ascii="Times New Roman" w:eastAsia="Times New Roman" w:hAnsi="Times New Roman" w:cs="Arial"/>
          <w:b/>
          <w:sz w:val="24"/>
          <w:szCs w:val="20"/>
          <w:lang w:eastAsia="ru-RU"/>
        </w:rPr>
        <w:t>рным обществом «Каустик</w:t>
      </w:r>
      <w:r w:rsidRPr="007B25C6">
        <w:rPr>
          <w:rFonts w:ascii="Times New Roman" w:eastAsia="Times New Roman" w:hAnsi="Times New Roman" w:cs="Arial"/>
          <w:b/>
          <w:sz w:val="24"/>
          <w:szCs w:val="20"/>
          <w:lang w:eastAsia="ru-RU"/>
        </w:rPr>
        <w:t xml:space="preserve">», </w:t>
      </w:r>
      <w:r w:rsidRPr="007B25C6">
        <w:rPr>
          <w:rFonts w:ascii="Times New Roman" w:eastAsia="Times New Roman" w:hAnsi="Times New Roman" w:cs="Arial"/>
          <w:sz w:val="24"/>
          <w:szCs w:val="20"/>
          <w:lang w:eastAsia="ru-RU"/>
        </w:rPr>
        <w:t>юридическим</w:t>
      </w:r>
      <w:r w:rsidRPr="007B25C6">
        <w:rPr>
          <w:rFonts w:ascii="Times New Roman" w:eastAsia="Times New Roman" w:hAnsi="Times New Roman" w:cs="Arial"/>
          <w:b/>
          <w:sz w:val="24"/>
          <w:szCs w:val="20"/>
          <w:lang w:eastAsia="ru-RU"/>
        </w:rPr>
        <w:t xml:space="preserve"> </w:t>
      </w:r>
      <w:r w:rsidRPr="007B25C6">
        <w:rPr>
          <w:rFonts w:ascii="Times New Roman" w:eastAsia="Times New Roman" w:hAnsi="Times New Roman" w:cs="Arial"/>
          <w:sz w:val="24"/>
          <w:szCs w:val="20"/>
          <w:lang w:eastAsia="ru-RU"/>
        </w:rPr>
        <w:t>лицом, созданным</w:t>
      </w:r>
      <w:r>
        <w:rPr>
          <w:rFonts w:ascii="Times New Roman" w:eastAsia="Times New Roman" w:hAnsi="Times New Roman" w:cs="Arial"/>
          <w:sz w:val="24"/>
          <w:szCs w:val="20"/>
          <w:lang w:eastAsia="ru-RU"/>
        </w:rPr>
        <w:t xml:space="preserve"> </w:t>
      </w:r>
      <w:r w:rsidRPr="00A76309">
        <w:rPr>
          <w:rFonts w:ascii="Times New Roman" w:eastAsia="Times New Roman" w:hAnsi="Times New Roman" w:cs="Arial"/>
          <w:sz w:val="24"/>
          <w:szCs w:val="20"/>
          <w:lang w:eastAsia="ru-RU"/>
        </w:rPr>
        <w:t>и действующим</w:t>
      </w:r>
      <w:r w:rsidRPr="007B25C6">
        <w:rPr>
          <w:rFonts w:ascii="Times New Roman" w:eastAsia="Times New Roman" w:hAnsi="Times New Roman" w:cs="Arial"/>
          <w:sz w:val="24"/>
          <w:szCs w:val="20"/>
          <w:lang w:eastAsia="ru-RU"/>
        </w:rPr>
        <w:t xml:space="preserve"> по законодательству Республики Казахстан, расположенным по адресу, указанному в настоящем Договоре, в лице </w:t>
      </w:r>
      <w:r w:rsidRPr="007B25C6">
        <w:rPr>
          <w:rFonts w:ascii="Times New Roman" w:eastAsia="Times New Roman" w:hAnsi="Times New Roman" w:cs="Arial"/>
          <w:i/>
          <w:sz w:val="24"/>
          <w:szCs w:val="20"/>
          <w:lang w:eastAsia="ru-RU"/>
        </w:rPr>
        <w:t>[указать должность] [указать</w:t>
      </w:r>
      <w:r w:rsidRPr="007B25C6">
        <w:rPr>
          <w:rFonts w:ascii="Times New Roman" w:eastAsia="Times New Roman" w:hAnsi="Times New Roman" w:cs="Arial"/>
          <w:sz w:val="24"/>
          <w:szCs w:val="20"/>
          <w:lang w:eastAsia="ru-RU"/>
        </w:rPr>
        <w:t xml:space="preserve"> </w:t>
      </w:r>
      <w:r w:rsidRPr="007B25C6">
        <w:rPr>
          <w:rFonts w:ascii="Times New Roman" w:eastAsia="Times New Roman" w:hAnsi="Times New Roman" w:cs="Arial"/>
          <w:i/>
          <w:sz w:val="24"/>
          <w:szCs w:val="20"/>
          <w:lang w:eastAsia="ru-RU"/>
        </w:rPr>
        <w:t>имя]</w:t>
      </w:r>
      <w:r w:rsidRPr="007B25C6">
        <w:rPr>
          <w:rFonts w:ascii="Times New Roman" w:eastAsia="Times New Roman" w:hAnsi="Times New Roman" w:cs="Arial"/>
          <w:sz w:val="24"/>
          <w:szCs w:val="20"/>
          <w:lang w:eastAsia="ru-RU"/>
        </w:rPr>
        <w:t>, действующего на основании</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[Устава]</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(далее</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b/>
          <w:sz w:val="24"/>
          <w:szCs w:val="20"/>
          <w:lang w:eastAsia="ru-RU"/>
        </w:rPr>
        <w:t>-</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w:t>
      </w:r>
      <w:r w:rsidRPr="007B25C6">
        <w:rPr>
          <w:rFonts w:ascii="Times New Roman" w:eastAsia="Times New Roman" w:hAnsi="Times New Roman" w:cs="Arial"/>
          <w:b/>
          <w:sz w:val="24"/>
          <w:szCs w:val="20"/>
          <w:lang w:eastAsia="ru-RU"/>
        </w:rPr>
        <w:t>Компания</w:t>
      </w:r>
      <w:r w:rsidRPr="007B25C6">
        <w:rPr>
          <w:rFonts w:ascii="Times New Roman" w:eastAsia="Times New Roman" w:hAnsi="Times New Roman" w:cs="Arial"/>
          <w:sz w:val="24"/>
          <w:szCs w:val="20"/>
          <w:lang w:eastAsia="ru-RU"/>
        </w:rPr>
        <w:t>»),</w:t>
      </w:r>
    </w:p>
    <w:p w:rsidR="00C658C0" w:rsidRPr="007B25C6" w:rsidRDefault="00C658C0" w:rsidP="00C658C0">
      <w:pPr>
        <w:spacing w:after="120" w:line="234"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Покупатель, Продавец и Компания, далее совместно именуемые как «</w:t>
      </w:r>
      <w:r w:rsidRPr="007B25C6">
        <w:rPr>
          <w:rFonts w:ascii="Times New Roman" w:eastAsia="Times New Roman" w:hAnsi="Times New Roman" w:cs="Arial"/>
          <w:b/>
          <w:sz w:val="24"/>
          <w:szCs w:val="20"/>
          <w:lang w:eastAsia="ru-RU"/>
        </w:rPr>
        <w:t>Стороны</w:t>
      </w:r>
      <w:r w:rsidRPr="007B25C6">
        <w:rPr>
          <w:rFonts w:ascii="Times New Roman" w:eastAsia="Times New Roman" w:hAnsi="Times New Roman" w:cs="Arial"/>
          <w:sz w:val="24"/>
          <w:szCs w:val="20"/>
          <w:lang w:eastAsia="ru-RU"/>
        </w:rPr>
        <w:t>», а по отдельности «</w:t>
      </w:r>
      <w:r w:rsidRPr="007B25C6">
        <w:rPr>
          <w:rFonts w:ascii="Times New Roman" w:eastAsia="Times New Roman" w:hAnsi="Times New Roman" w:cs="Arial"/>
          <w:b/>
          <w:sz w:val="24"/>
          <w:szCs w:val="20"/>
          <w:lang w:eastAsia="ru-RU"/>
        </w:rPr>
        <w:t>Сторона</w:t>
      </w:r>
      <w:r w:rsidRPr="007B25C6">
        <w:rPr>
          <w:rFonts w:ascii="Times New Roman" w:eastAsia="Times New Roman" w:hAnsi="Times New Roman" w:cs="Arial"/>
          <w:sz w:val="24"/>
          <w:szCs w:val="20"/>
          <w:lang w:eastAsia="ru-RU"/>
        </w:rPr>
        <w:t>» или как указано выше,</w:t>
      </w:r>
    </w:p>
    <w:p w:rsidR="00C658C0" w:rsidRDefault="00C658C0" w:rsidP="00C658C0">
      <w:pPr>
        <w:spacing w:after="120" w:line="236"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Во исполнен</w:t>
      </w:r>
      <w:r>
        <w:rPr>
          <w:rFonts w:ascii="Times New Roman" w:eastAsia="Times New Roman" w:hAnsi="Times New Roman" w:cs="Arial"/>
          <w:sz w:val="24"/>
          <w:szCs w:val="20"/>
          <w:lang w:eastAsia="ru-RU"/>
        </w:rPr>
        <w:t xml:space="preserve">ие Договора купли продажи </w:t>
      </w:r>
      <w:r w:rsidRPr="00B5377C">
        <w:rPr>
          <w:rFonts w:ascii="Times New Roman" w:eastAsia="Times New Roman" w:hAnsi="Times New Roman" w:cs="Arial"/>
          <w:sz w:val="24"/>
          <w:szCs w:val="20"/>
          <w:lang w:eastAsia="ru-RU"/>
        </w:rPr>
        <w:t xml:space="preserve">40% пакета акций </w:t>
      </w:r>
      <w:r w:rsidR="00DE6453" w:rsidRPr="00F151A1">
        <w:rPr>
          <w:rFonts w:ascii="Times New Roman" w:eastAsia="Times New Roman" w:hAnsi="Times New Roman" w:cs="Arial"/>
          <w:sz w:val="24"/>
          <w:szCs w:val="20"/>
          <w:lang w:eastAsia="ru-RU"/>
        </w:rPr>
        <w:t xml:space="preserve">АО «НАК «Казатомпром </w:t>
      </w:r>
      <w:r w:rsidR="00DE6453">
        <w:rPr>
          <w:rFonts w:ascii="Times New Roman" w:eastAsia="Times New Roman" w:hAnsi="Times New Roman" w:cs="Arial"/>
          <w:sz w:val="24"/>
          <w:szCs w:val="20"/>
          <w:lang w:eastAsia="ru-RU"/>
        </w:rPr>
        <w:t xml:space="preserve">в </w:t>
      </w:r>
      <w:r w:rsidR="00F151A1">
        <w:rPr>
          <w:rFonts w:ascii="Times New Roman" w:eastAsia="Times New Roman" w:hAnsi="Times New Roman" w:cs="Arial"/>
          <w:sz w:val="24"/>
          <w:szCs w:val="20"/>
          <w:lang w:eastAsia="ru-RU"/>
        </w:rPr>
        <w:br/>
      </w:r>
      <w:r w:rsidRPr="00B5377C">
        <w:rPr>
          <w:rFonts w:ascii="Times New Roman" w:eastAsia="Times New Roman" w:hAnsi="Times New Roman" w:cs="Arial"/>
          <w:sz w:val="24"/>
          <w:szCs w:val="20"/>
          <w:lang w:eastAsia="ru-RU"/>
        </w:rPr>
        <w:t xml:space="preserve">АО «Каустик» </w:t>
      </w:r>
      <w:r w:rsidR="003628F0" w:rsidRPr="00B5377C">
        <w:rPr>
          <w:rFonts w:ascii="Times New Roman" w:eastAsia="Times New Roman" w:hAnsi="Times New Roman" w:cs="Arial"/>
          <w:sz w:val="24"/>
          <w:szCs w:val="20"/>
          <w:lang w:eastAsia="ru-RU"/>
        </w:rPr>
        <w:t xml:space="preserve"> № ______</w:t>
      </w:r>
      <w:r w:rsidR="009B6DE6">
        <w:rPr>
          <w:rFonts w:ascii="Times New Roman" w:eastAsia="Times New Roman" w:hAnsi="Times New Roman" w:cs="Arial"/>
          <w:sz w:val="24"/>
          <w:szCs w:val="20"/>
          <w:lang w:eastAsia="ru-RU"/>
        </w:rPr>
        <w:t>от [______] 2018</w:t>
      </w:r>
      <w:r w:rsidRPr="00B5377C">
        <w:rPr>
          <w:rFonts w:ascii="Times New Roman" w:eastAsia="Times New Roman" w:hAnsi="Times New Roman" w:cs="Arial"/>
          <w:sz w:val="24"/>
          <w:szCs w:val="20"/>
          <w:lang w:eastAsia="ru-RU"/>
        </w:rPr>
        <w:t xml:space="preserve"> года,</w:t>
      </w:r>
      <w:r w:rsidRPr="007B25C6">
        <w:rPr>
          <w:rFonts w:ascii="Times New Roman" w:eastAsia="Times New Roman" w:hAnsi="Times New Roman" w:cs="Arial"/>
          <w:sz w:val="24"/>
          <w:szCs w:val="20"/>
          <w:lang w:eastAsia="ru-RU"/>
        </w:rPr>
        <w:t xml:space="preserve"> заключенного между Покупателем и Продавцом (далее – «</w:t>
      </w:r>
      <w:r w:rsidRPr="007B25C6">
        <w:rPr>
          <w:rFonts w:ascii="Times New Roman" w:eastAsia="Times New Roman" w:hAnsi="Times New Roman" w:cs="Arial"/>
          <w:b/>
          <w:sz w:val="24"/>
          <w:szCs w:val="20"/>
          <w:lang w:eastAsia="ru-RU"/>
        </w:rPr>
        <w:t>Договор</w:t>
      </w:r>
      <w:r w:rsidRPr="007B25C6">
        <w:rPr>
          <w:rFonts w:ascii="Times New Roman" w:eastAsia="Times New Roman" w:hAnsi="Times New Roman" w:cs="Arial"/>
          <w:sz w:val="24"/>
          <w:szCs w:val="20"/>
          <w:lang w:eastAsia="ru-RU"/>
        </w:rPr>
        <w:t xml:space="preserve"> </w:t>
      </w:r>
      <w:r w:rsidRPr="007B25C6">
        <w:rPr>
          <w:rFonts w:ascii="Times New Roman" w:eastAsia="Times New Roman" w:hAnsi="Times New Roman" w:cs="Arial"/>
          <w:b/>
          <w:sz w:val="24"/>
          <w:szCs w:val="20"/>
          <w:lang w:eastAsia="ru-RU"/>
        </w:rPr>
        <w:t>купли-продажи</w:t>
      </w:r>
      <w:r w:rsidRPr="007B25C6">
        <w:rPr>
          <w:rFonts w:ascii="Times New Roman" w:eastAsia="Times New Roman" w:hAnsi="Times New Roman" w:cs="Arial"/>
          <w:sz w:val="24"/>
          <w:szCs w:val="20"/>
          <w:lang w:eastAsia="ru-RU"/>
        </w:rPr>
        <w:t>»),</w:t>
      </w:r>
    </w:p>
    <w:p w:rsidR="00C658C0" w:rsidRPr="007B25C6" w:rsidRDefault="00C658C0" w:rsidP="00C658C0">
      <w:pPr>
        <w:spacing w:after="12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Стороны </w:t>
      </w:r>
      <w:r w:rsidRPr="007B25C6">
        <w:rPr>
          <w:rFonts w:ascii="Times New Roman" w:eastAsia="Times New Roman" w:hAnsi="Times New Roman" w:cs="Arial"/>
          <w:sz w:val="24"/>
          <w:szCs w:val="20"/>
          <w:lang w:eastAsia="ru-RU"/>
        </w:rPr>
        <w:t>заключили настоящий Договор о нижеследующем.</w:t>
      </w:r>
    </w:p>
    <w:p w:rsidR="00C658C0" w:rsidRPr="007B25C6" w:rsidRDefault="00C658C0" w:rsidP="00C658C0">
      <w:pPr>
        <w:numPr>
          <w:ilvl w:val="0"/>
          <w:numId w:val="83"/>
        </w:numPr>
        <w:tabs>
          <w:tab w:val="left" w:pos="708"/>
        </w:tabs>
        <w:spacing w:after="120" w:line="240" w:lineRule="auto"/>
        <w:ind w:left="720"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Настоящий Договор направлен на обеспечение выполнения Покупателем </w:t>
      </w:r>
      <w:r>
        <w:rPr>
          <w:rFonts w:ascii="Times New Roman" w:eastAsia="Times New Roman" w:hAnsi="Times New Roman" w:cs="Arial"/>
          <w:sz w:val="24"/>
          <w:szCs w:val="20"/>
          <w:lang w:eastAsia="ru-RU"/>
        </w:rPr>
        <w:t>особых условий приобретения 40</w:t>
      </w:r>
      <w:r w:rsidRPr="007B25C6">
        <w:rPr>
          <w:rFonts w:ascii="Times New Roman" w:eastAsia="Times New Roman" w:hAnsi="Times New Roman" w:cs="Arial"/>
          <w:sz w:val="24"/>
          <w:szCs w:val="20"/>
          <w:lang w:eastAsia="ru-RU"/>
        </w:rPr>
        <w:t xml:space="preserve">% пакета акций </w:t>
      </w:r>
      <w:r w:rsidR="00DE6453" w:rsidRPr="00F151A1">
        <w:rPr>
          <w:rFonts w:ascii="Times New Roman" w:eastAsia="Times New Roman" w:hAnsi="Times New Roman" w:cs="Arial"/>
          <w:sz w:val="24"/>
          <w:szCs w:val="20"/>
          <w:lang w:eastAsia="ru-RU"/>
        </w:rPr>
        <w:t xml:space="preserve">АО «НАК «Казатомпром </w:t>
      </w:r>
      <w:r w:rsidR="00DE6453">
        <w:rPr>
          <w:rFonts w:ascii="Times New Roman" w:eastAsia="Times New Roman" w:hAnsi="Times New Roman" w:cs="Arial"/>
          <w:sz w:val="24"/>
          <w:szCs w:val="20"/>
          <w:lang w:eastAsia="ru-RU"/>
        </w:rPr>
        <w:t xml:space="preserve">в </w:t>
      </w:r>
      <w:r w:rsidRPr="00B5377C">
        <w:rPr>
          <w:rFonts w:ascii="Times New Roman" w:eastAsia="Times New Roman" w:hAnsi="Times New Roman" w:cs="Arial"/>
          <w:sz w:val="24"/>
          <w:szCs w:val="20"/>
          <w:lang w:eastAsia="ru-RU"/>
        </w:rPr>
        <w:t>АО «Каустик»</w:t>
      </w:r>
      <w:r w:rsidRPr="003628F0">
        <w:rPr>
          <w:rFonts w:ascii="Times New Roman" w:eastAsia="Times New Roman" w:hAnsi="Times New Roman" w:cs="Arial"/>
          <w:color w:val="FF0000"/>
          <w:sz w:val="24"/>
          <w:szCs w:val="20"/>
          <w:lang w:eastAsia="ru-RU"/>
        </w:rPr>
        <w:t xml:space="preserve"> </w:t>
      </w:r>
      <w:r w:rsidRPr="007B25C6">
        <w:rPr>
          <w:rFonts w:ascii="Times New Roman" w:eastAsia="Times New Roman" w:hAnsi="Times New Roman" w:cs="Arial"/>
          <w:sz w:val="24"/>
          <w:szCs w:val="20"/>
          <w:lang w:eastAsia="ru-RU"/>
        </w:rPr>
        <w:t>(далее - Акций), предусмотренных в Приложении № 2 Договора купли-продажи (далее – Особые условия).</w:t>
      </w:r>
    </w:p>
    <w:p w:rsidR="00C658C0" w:rsidRPr="007B25C6" w:rsidRDefault="00C658C0" w:rsidP="00C658C0">
      <w:pPr>
        <w:numPr>
          <w:ilvl w:val="0"/>
          <w:numId w:val="83"/>
        </w:numPr>
        <w:tabs>
          <w:tab w:val="left" w:pos="708"/>
        </w:tabs>
        <w:spacing w:after="120" w:line="240" w:lineRule="auto"/>
        <w:ind w:left="720"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Принимая во внимание тот факт, что некоторые из Особых условий подлежат исполнению не непосредственно Покупателем, а </w:t>
      </w:r>
      <w:r w:rsidR="00D87A2A">
        <w:rPr>
          <w:rFonts w:ascii="Times New Roman" w:eastAsia="Times New Roman" w:hAnsi="Times New Roman" w:cs="Arial"/>
          <w:sz w:val="24"/>
          <w:szCs w:val="20"/>
          <w:lang w:eastAsia="ru-RU"/>
        </w:rPr>
        <w:t>КАП</w:t>
      </w:r>
      <w:r w:rsidRPr="007B25C6">
        <w:rPr>
          <w:rFonts w:ascii="Times New Roman" w:eastAsia="Times New Roman" w:hAnsi="Times New Roman" w:cs="Arial"/>
          <w:sz w:val="24"/>
          <w:szCs w:val="20"/>
          <w:lang w:eastAsia="ru-RU"/>
        </w:rPr>
        <w:t xml:space="preserve"> как отдельным юридическим лицом (субъектом административных, гражданско-правовых и трудовых отношений), Покупатель обязуется в рамках применимого законодательства и учредительных документов Компании, в течение срока выполнения Особых условий, установленного Договором купли-продажи, </w:t>
      </w:r>
      <w:r w:rsidRPr="007B25C6">
        <w:rPr>
          <w:rFonts w:ascii="Times New Roman" w:eastAsia="Times New Roman" w:hAnsi="Times New Roman" w:cs="Arial"/>
          <w:sz w:val="24"/>
          <w:szCs w:val="20"/>
          <w:lang w:eastAsia="ru-RU"/>
        </w:rPr>
        <w:lastRenderedPageBreak/>
        <w:t xml:space="preserve">обеспечить выполнение Особых условий как самой </w:t>
      </w:r>
      <w:r w:rsidR="00D87A2A">
        <w:rPr>
          <w:rFonts w:ascii="Times New Roman" w:eastAsia="Times New Roman" w:hAnsi="Times New Roman" w:cs="Arial"/>
          <w:sz w:val="24"/>
          <w:szCs w:val="20"/>
          <w:lang w:eastAsia="ru-RU"/>
        </w:rPr>
        <w:t>КАП</w:t>
      </w:r>
      <w:r w:rsidRPr="007B25C6">
        <w:rPr>
          <w:rFonts w:ascii="Times New Roman" w:eastAsia="Times New Roman" w:hAnsi="Times New Roman" w:cs="Arial"/>
          <w:sz w:val="24"/>
          <w:szCs w:val="20"/>
          <w:lang w:eastAsia="ru-RU"/>
        </w:rPr>
        <w:t>, так и ее органами (должностными лицами).</w:t>
      </w:r>
    </w:p>
    <w:p w:rsidR="00C658C0" w:rsidRPr="007B25C6" w:rsidRDefault="00C658C0" w:rsidP="00C658C0">
      <w:pPr>
        <w:numPr>
          <w:ilvl w:val="0"/>
          <w:numId w:val="84"/>
        </w:numPr>
        <w:tabs>
          <w:tab w:val="left" w:pos="706"/>
        </w:tabs>
        <w:spacing w:after="120" w:line="240" w:lineRule="auto"/>
        <w:ind w:left="718" w:right="20"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Настоящим Покупатель и Компания обязуются неукоснительно следовать и обеспечивать надлежащее исполнение Особых условий, исходя из следующего:</w:t>
      </w:r>
    </w:p>
    <w:p w:rsidR="00C658C0" w:rsidRPr="007B25C6" w:rsidRDefault="00C658C0" w:rsidP="00C658C0">
      <w:pPr>
        <w:numPr>
          <w:ilvl w:val="0"/>
          <w:numId w:val="85"/>
        </w:numPr>
        <w:tabs>
          <w:tab w:val="left" w:pos="718"/>
        </w:tabs>
        <w:spacing w:after="120" w:line="240" w:lineRule="auto"/>
        <w:ind w:left="718"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в той мере, в какой соответствующее Особое условие включает в себя обязанность выполнить (осуществлять) определенные действия, Покупатель и/или Компания обязана(ы) выполнить (осуществлять) такие действия;</w:t>
      </w:r>
    </w:p>
    <w:p w:rsidR="00C658C0" w:rsidRPr="007B25C6" w:rsidRDefault="00C658C0" w:rsidP="00C658C0">
      <w:pPr>
        <w:numPr>
          <w:ilvl w:val="0"/>
          <w:numId w:val="85"/>
        </w:numPr>
        <w:tabs>
          <w:tab w:val="left" w:pos="718"/>
        </w:tabs>
        <w:spacing w:after="120" w:line="240" w:lineRule="auto"/>
        <w:ind w:left="718" w:right="20"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в той мере, в какой соответствующее Особое условие включает в себя обязанность воздержаться от выполнения (осуществления) определенных действий, Покупатель и/или Компания обязана(ы) воздержаться от выполнения (осуществления) таких действий;</w:t>
      </w:r>
    </w:p>
    <w:p w:rsidR="00C658C0" w:rsidRPr="007B25C6" w:rsidRDefault="00C658C0" w:rsidP="00C658C0">
      <w:pPr>
        <w:numPr>
          <w:ilvl w:val="0"/>
          <w:numId w:val="85"/>
        </w:numPr>
        <w:tabs>
          <w:tab w:val="left" w:pos="718"/>
        </w:tabs>
        <w:spacing w:after="120" w:line="240" w:lineRule="auto"/>
        <w:ind w:left="718"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в той мере, в какой соответствующее Особое условие включает в себя обязанность достичь определенного результата, Покупатель и/или Компания обязана(ы) достичь такого результата;</w:t>
      </w:r>
    </w:p>
    <w:p w:rsidR="00C658C0" w:rsidRPr="007B25C6" w:rsidRDefault="00C658C0" w:rsidP="00C658C0">
      <w:pPr>
        <w:numPr>
          <w:ilvl w:val="0"/>
          <w:numId w:val="85"/>
        </w:numPr>
        <w:tabs>
          <w:tab w:val="left" w:pos="718"/>
        </w:tabs>
        <w:spacing w:after="120" w:line="240" w:lineRule="auto"/>
        <w:ind w:left="718"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в той мере, в какой соответствующее Особое условие подразумевает обязанность предпринять максимально возможные усилия при выполнении (осуществлении) каких-либо действий, Покупатель и/или Компания обязана(ы) предпринимать усилия, которые разумно предпринимало бы аналогичное ей (им) разумно и добросовестно действующее лицо в таких же обстоятельствах.</w:t>
      </w:r>
    </w:p>
    <w:p w:rsidR="00C658C0" w:rsidRPr="007B25C6" w:rsidRDefault="00C658C0" w:rsidP="00C658C0">
      <w:pPr>
        <w:numPr>
          <w:ilvl w:val="0"/>
          <w:numId w:val="86"/>
        </w:numPr>
        <w:tabs>
          <w:tab w:val="left" w:pos="706"/>
        </w:tabs>
        <w:spacing w:after="120" w:line="240" w:lineRule="auto"/>
        <w:ind w:left="718"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Покупатель и/или Компания обязуются</w:t>
      </w:r>
      <w:r>
        <w:rPr>
          <w:rFonts w:ascii="Times New Roman" w:eastAsia="Times New Roman" w:hAnsi="Times New Roman" w:cs="Arial"/>
          <w:sz w:val="24"/>
          <w:szCs w:val="20"/>
          <w:lang w:eastAsia="ru-RU"/>
        </w:rPr>
        <w:t xml:space="preserve"> письменно</w:t>
      </w:r>
      <w:r w:rsidRPr="007B25C6">
        <w:rPr>
          <w:rFonts w:ascii="Times New Roman" w:eastAsia="Times New Roman" w:hAnsi="Times New Roman" w:cs="Arial"/>
          <w:sz w:val="24"/>
          <w:szCs w:val="20"/>
          <w:lang w:eastAsia="ru-RU"/>
        </w:rPr>
        <w:t xml:space="preserve"> уведомлять Продавца о любом и каждом факте неисполнения </w:t>
      </w:r>
      <w:r>
        <w:rPr>
          <w:rFonts w:ascii="Times New Roman" w:eastAsia="Times New Roman" w:hAnsi="Times New Roman" w:cs="Arial"/>
          <w:sz w:val="24"/>
          <w:szCs w:val="20"/>
          <w:lang w:eastAsia="ru-RU"/>
        </w:rPr>
        <w:t>и/</w:t>
      </w:r>
      <w:r w:rsidRPr="007B25C6">
        <w:rPr>
          <w:rFonts w:ascii="Times New Roman" w:eastAsia="Times New Roman" w:hAnsi="Times New Roman" w:cs="Arial"/>
          <w:sz w:val="24"/>
          <w:szCs w:val="20"/>
          <w:lang w:eastAsia="ru-RU"/>
        </w:rPr>
        <w:t>или ненадлежащего исполнения какого-либо из Особых условий или об угрозе их неисполнения или нена</w:t>
      </w:r>
      <w:r>
        <w:rPr>
          <w:rFonts w:ascii="Times New Roman" w:eastAsia="Times New Roman" w:hAnsi="Times New Roman" w:cs="Arial"/>
          <w:sz w:val="24"/>
          <w:szCs w:val="20"/>
          <w:lang w:eastAsia="ru-RU"/>
        </w:rPr>
        <w:t>длежащего исполнения в течение 5 (пяти)</w:t>
      </w:r>
      <w:r w:rsidRPr="007B25C6">
        <w:rPr>
          <w:rFonts w:ascii="Times New Roman" w:eastAsia="Times New Roman" w:hAnsi="Times New Roman" w:cs="Arial"/>
          <w:sz w:val="24"/>
          <w:szCs w:val="20"/>
          <w:lang w:eastAsia="ru-RU"/>
        </w:rPr>
        <w:t xml:space="preserve"> рабочих дней с момента возникновения факта или угрозы.</w:t>
      </w:r>
    </w:p>
    <w:p w:rsidR="00C658C0" w:rsidRDefault="00C658C0" w:rsidP="00C658C0">
      <w:pPr>
        <w:numPr>
          <w:ilvl w:val="0"/>
          <w:numId w:val="86"/>
        </w:numPr>
        <w:tabs>
          <w:tab w:val="left" w:pos="706"/>
        </w:tabs>
        <w:spacing w:after="120" w:line="240" w:lineRule="auto"/>
        <w:ind w:left="718" w:hanging="718"/>
        <w:jc w:val="both"/>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 xml:space="preserve">В случае ненадлежащего исполнения и/или неисполнения Особых условий или условий настоящего Договора Покупателем и/или </w:t>
      </w:r>
      <w:r w:rsidR="00D87A2A">
        <w:rPr>
          <w:rFonts w:ascii="Times New Roman" w:eastAsia="Times New Roman" w:hAnsi="Times New Roman" w:cs="Arial"/>
          <w:sz w:val="24"/>
          <w:szCs w:val="20"/>
          <w:lang w:eastAsia="ru-RU"/>
        </w:rPr>
        <w:t>КАП</w:t>
      </w:r>
      <w:r w:rsidRPr="00A76309">
        <w:rPr>
          <w:rFonts w:ascii="Times New Roman" w:eastAsia="Times New Roman" w:hAnsi="Times New Roman" w:cs="Arial"/>
          <w:sz w:val="24"/>
          <w:szCs w:val="20"/>
          <w:lang w:eastAsia="ru-RU"/>
        </w:rPr>
        <w:t>, Продавец вправе начислить и потребовать, а Покупатель обязуется оплатить не позднее 5 (пяти) рабочих дней с момента поступления соответствующего требования (счета) Продавца следующий штраф (штрафную неустойку)</w:t>
      </w:r>
      <w:r>
        <w:rPr>
          <w:rFonts w:ascii="Times New Roman" w:eastAsia="Times New Roman" w:hAnsi="Times New Roman" w:cs="Arial"/>
          <w:sz w:val="24"/>
          <w:szCs w:val="20"/>
          <w:lang w:eastAsia="ru-RU"/>
        </w:rPr>
        <w:t>:</w:t>
      </w:r>
    </w:p>
    <w:p w:rsidR="00C658C0" w:rsidRPr="00A76309" w:rsidRDefault="00C658C0" w:rsidP="00C658C0">
      <w:pPr>
        <w:pStyle w:val="af1"/>
        <w:numPr>
          <w:ilvl w:val="1"/>
          <w:numId w:val="96"/>
        </w:numPr>
        <w:tabs>
          <w:tab w:val="left" w:pos="706"/>
        </w:tabs>
        <w:ind w:left="709" w:hanging="709"/>
        <w:jc w:val="both"/>
        <w:rPr>
          <w:rFonts w:cs="Arial"/>
          <w:szCs w:val="20"/>
        </w:rPr>
      </w:pPr>
      <w:r w:rsidRPr="009A2C8F">
        <w:t>В отношении Особого условия, предусматривающего неуменьшение текущей штатной численности персонала Компании в теч</w:t>
      </w:r>
      <w:r>
        <w:t xml:space="preserve">ение </w:t>
      </w:r>
      <w:r w:rsidRPr="00CF482D">
        <w:rPr>
          <w:color w:val="000000" w:themeColor="text1"/>
        </w:rPr>
        <w:t xml:space="preserve">1 (одного) </w:t>
      </w:r>
      <w:r w:rsidRPr="00363B0B">
        <w:t>года</w:t>
      </w:r>
      <w:r w:rsidR="00B5377C">
        <w:t xml:space="preserve"> </w:t>
      </w:r>
      <w:r w:rsidR="00DE6453" w:rsidRPr="00F151A1">
        <w:t xml:space="preserve">с даты </w:t>
      </w:r>
      <w:r w:rsidR="00B5377C">
        <w:t>подписания Сторонами настоящего Договора,</w:t>
      </w:r>
      <w:r w:rsidRPr="006C106E">
        <w:rPr>
          <w:color w:val="FF0000"/>
        </w:rPr>
        <w:t xml:space="preserve"> </w:t>
      </w:r>
      <w:r w:rsidRPr="009A2C8F">
        <w:t>указанного в Договоре:</w:t>
      </w:r>
    </w:p>
    <w:p w:rsidR="00C658C0" w:rsidRPr="009A2C8F" w:rsidRDefault="00C658C0" w:rsidP="00C658C0">
      <w:pPr>
        <w:pStyle w:val="af1"/>
        <w:numPr>
          <w:ilvl w:val="0"/>
          <w:numId w:val="97"/>
        </w:numPr>
        <w:ind w:left="709" w:firstLine="0"/>
        <w:jc w:val="both"/>
      </w:pPr>
      <w:r w:rsidRPr="009A2C8F">
        <w:t xml:space="preserve">В случае </w:t>
      </w:r>
      <w:r w:rsidRPr="00CF482D">
        <w:rPr>
          <w:color w:val="000000" w:themeColor="text1"/>
        </w:rPr>
        <w:t xml:space="preserve">неисполнения </w:t>
      </w:r>
      <w:r>
        <w:rPr>
          <w:color w:val="000000" w:themeColor="text1"/>
        </w:rPr>
        <w:t>и/или</w:t>
      </w:r>
      <w:r w:rsidRPr="00CF482D">
        <w:rPr>
          <w:color w:val="000000" w:themeColor="text1"/>
        </w:rPr>
        <w:t xml:space="preserve"> ненадлежащего </w:t>
      </w:r>
      <w:r w:rsidRPr="00CF482D">
        <w:t>исполнения</w:t>
      </w:r>
      <w:r w:rsidRPr="009A2C8F">
        <w:t xml:space="preserve"> условия Покупатель обязан оплатить Продавцу штраф в размере 0,15% от покупной цены, установленной Договором (далее – Покупная Цена), а также штраф в размере 0,05% за каждый 1% изменённой общей численности работников Компании.</w:t>
      </w:r>
    </w:p>
    <w:p w:rsidR="00C658C0" w:rsidRPr="009A2C8F" w:rsidRDefault="00C658C0" w:rsidP="00C658C0">
      <w:pPr>
        <w:pStyle w:val="af1"/>
        <w:numPr>
          <w:ilvl w:val="1"/>
          <w:numId w:val="96"/>
        </w:numPr>
        <w:tabs>
          <w:tab w:val="left" w:pos="706"/>
        </w:tabs>
        <w:ind w:left="709" w:hanging="709"/>
        <w:jc w:val="both"/>
      </w:pPr>
      <w:r w:rsidRPr="009A2C8F">
        <w:t xml:space="preserve">В отношении Особого условия, предусматривающего сохранение профиля деятельности Компании в течение </w:t>
      </w:r>
      <w:r w:rsidRPr="00CF482D">
        <w:rPr>
          <w:color w:val="000000" w:themeColor="text1"/>
        </w:rPr>
        <w:t>1 (одного) года</w:t>
      </w:r>
      <w:r w:rsidRPr="00CF482D">
        <w:rPr>
          <w:b/>
          <w:i/>
          <w:color w:val="FF0000"/>
        </w:rPr>
        <w:t xml:space="preserve"> </w:t>
      </w:r>
      <w:r w:rsidRPr="00363B0B">
        <w:t xml:space="preserve">с даты _______, </w:t>
      </w:r>
      <w:r w:rsidRPr="009A2C8F">
        <w:t>указанного в Договоре:</w:t>
      </w:r>
    </w:p>
    <w:p w:rsidR="00C658C0" w:rsidRPr="009A2C8F" w:rsidRDefault="00C658C0" w:rsidP="00C658C0">
      <w:pPr>
        <w:pStyle w:val="af1"/>
        <w:numPr>
          <w:ilvl w:val="0"/>
          <w:numId w:val="97"/>
        </w:numPr>
        <w:ind w:left="709" w:firstLine="0"/>
        <w:jc w:val="both"/>
      </w:pPr>
      <w:r w:rsidRPr="009A2C8F">
        <w:t xml:space="preserve">В случае неисполнения </w:t>
      </w:r>
      <w:r>
        <w:t>и/или</w:t>
      </w:r>
      <w:r w:rsidRPr="00CF482D">
        <w:t xml:space="preserve"> ненадлежащего исполнения</w:t>
      </w:r>
      <w:r w:rsidRPr="00F6294C">
        <w:rPr>
          <w:color w:val="FF0000"/>
        </w:rPr>
        <w:t xml:space="preserve"> </w:t>
      </w:r>
      <w:r w:rsidRPr="009A2C8F">
        <w:t xml:space="preserve">условия Покупатель обязан оплатить Продавцу штраф в размере 15% от Покупной Цены. </w:t>
      </w:r>
    </w:p>
    <w:p w:rsidR="00C658C0" w:rsidRPr="009A2C8F" w:rsidRDefault="00C658C0" w:rsidP="00C658C0">
      <w:pPr>
        <w:pStyle w:val="af1"/>
        <w:numPr>
          <w:ilvl w:val="1"/>
          <w:numId w:val="96"/>
        </w:numPr>
        <w:tabs>
          <w:tab w:val="left" w:pos="706"/>
        </w:tabs>
        <w:ind w:left="709" w:hanging="709"/>
        <w:jc w:val="both"/>
      </w:pPr>
      <w:r w:rsidRPr="009A2C8F">
        <w:t xml:space="preserve">В отношении Особого условия, предусматривающего неухудшение в течение </w:t>
      </w:r>
      <w:r w:rsidRPr="00CF482D">
        <w:rPr>
          <w:color w:val="000000" w:themeColor="text1"/>
        </w:rPr>
        <w:t xml:space="preserve">1 (одного) </w:t>
      </w:r>
      <w:r w:rsidRPr="00363B0B">
        <w:t>года с даты ______д</w:t>
      </w:r>
      <w:r w:rsidRPr="009A2C8F">
        <w:t xml:space="preserve">ействующих условий, указанных в заключенных трудовых договорах между </w:t>
      </w:r>
      <w:r w:rsidR="00D87A2A">
        <w:t>КАП</w:t>
      </w:r>
      <w:r w:rsidRPr="009A2C8F">
        <w:t xml:space="preserve"> и его работниками, в том числе текущего уровня заработной платы:</w:t>
      </w:r>
    </w:p>
    <w:p w:rsidR="00C658C0" w:rsidRPr="009A2C8F" w:rsidRDefault="00C658C0" w:rsidP="00C658C0">
      <w:pPr>
        <w:pStyle w:val="af1"/>
        <w:numPr>
          <w:ilvl w:val="0"/>
          <w:numId w:val="97"/>
        </w:numPr>
        <w:ind w:left="709" w:firstLine="0"/>
        <w:jc w:val="both"/>
      </w:pPr>
      <w:r w:rsidRPr="009A2C8F">
        <w:t xml:space="preserve">В случае неисполнения </w:t>
      </w:r>
      <w:r>
        <w:t>и/или</w:t>
      </w:r>
      <w:r w:rsidRPr="00CF482D">
        <w:t xml:space="preserve"> ненадлежащего исполнения </w:t>
      </w:r>
      <w:r w:rsidRPr="009A2C8F">
        <w:t xml:space="preserve">условия Покупатель обязан оплатить Продавцу штраф в размере 15% от Покупной Цены. </w:t>
      </w:r>
    </w:p>
    <w:p w:rsidR="00C658C0" w:rsidRPr="009A2C8F" w:rsidRDefault="00C658C0" w:rsidP="00C658C0">
      <w:pPr>
        <w:pStyle w:val="af1"/>
        <w:numPr>
          <w:ilvl w:val="1"/>
          <w:numId w:val="96"/>
        </w:numPr>
        <w:tabs>
          <w:tab w:val="left" w:pos="706"/>
        </w:tabs>
        <w:ind w:left="709" w:hanging="709"/>
        <w:jc w:val="both"/>
      </w:pPr>
      <w:r w:rsidRPr="009A2C8F">
        <w:lastRenderedPageBreak/>
        <w:t xml:space="preserve">В отношении Особого условия, предусматривающего </w:t>
      </w:r>
      <w:r w:rsidRPr="00CF482D">
        <w:t>сохранение существующих цен на производимую продукцию для группы компаний Продавца в течение 1 (одного) года</w:t>
      </w:r>
      <w:r w:rsidRPr="00363B0B">
        <w:t xml:space="preserve"> с даты ______, </w:t>
      </w:r>
      <w:r w:rsidRPr="009A2C8F">
        <w:t>указанного в Договоре:</w:t>
      </w:r>
    </w:p>
    <w:p w:rsidR="00C658C0" w:rsidRPr="009A2C8F" w:rsidRDefault="00C658C0" w:rsidP="00C658C0">
      <w:pPr>
        <w:pStyle w:val="af1"/>
        <w:numPr>
          <w:ilvl w:val="0"/>
          <w:numId w:val="97"/>
        </w:numPr>
        <w:ind w:left="709" w:firstLine="0"/>
        <w:jc w:val="both"/>
      </w:pPr>
      <w:r w:rsidRPr="009A2C8F">
        <w:t xml:space="preserve">В случае неисполнения </w:t>
      </w:r>
      <w:r>
        <w:t>и/или</w:t>
      </w:r>
      <w:r w:rsidRPr="00CF482D">
        <w:t xml:space="preserve"> ненадлежащего исполнения</w:t>
      </w:r>
      <w:r w:rsidRPr="009A2C8F">
        <w:t xml:space="preserve"> условия после заключения Договора Покупатель выплачивает Продавцу штраф в размере 15% от Покупной Цены; </w:t>
      </w:r>
    </w:p>
    <w:p w:rsidR="00C658C0" w:rsidRPr="009A2C8F" w:rsidRDefault="00C658C0" w:rsidP="00C658C0">
      <w:pPr>
        <w:pStyle w:val="af1"/>
        <w:numPr>
          <w:ilvl w:val="1"/>
          <w:numId w:val="96"/>
        </w:numPr>
        <w:tabs>
          <w:tab w:val="left" w:pos="706"/>
        </w:tabs>
        <w:ind w:left="709" w:hanging="709"/>
        <w:jc w:val="both"/>
      </w:pPr>
      <w:r w:rsidRPr="009A2C8F">
        <w:t xml:space="preserve">В отношении Особого условия, предусматривающего </w:t>
      </w:r>
      <w:r w:rsidRPr="00CF482D">
        <w:t>предоставление группе компаний Продавца годового объема не менее 8000 тонн чешуйчатой соды и 1500 тонн жидкого каустика в течение 1 (одного) года</w:t>
      </w:r>
      <w:r w:rsidRPr="00CF482D">
        <w:rPr>
          <w:b/>
          <w:i/>
          <w:color w:val="000000" w:themeColor="text1"/>
        </w:rPr>
        <w:t xml:space="preserve"> </w:t>
      </w:r>
      <w:r w:rsidRPr="00363B0B">
        <w:t xml:space="preserve">с даты ___________, </w:t>
      </w:r>
      <w:r w:rsidRPr="009A2C8F">
        <w:t>указанного в Договоре:</w:t>
      </w:r>
    </w:p>
    <w:p w:rsidR="00C658C0" w:rsidRPr="009A2C8F" w:rsidRDefault="00C658C0" w:rsidP="00C658C0">
      <w:pPr>
        <w:pStyle w:val="af1"/>
        <w:numPr>
          <w:ilvl w:val="0"/>
          <w:numId w:val="97"/>
        </w:numPr>
        <w:ind w:left="709" w:firstLine="0"/>
        <w:jc w:val="both"/>
      </w:pPr>
      <w:r w:rsidRPr="009A2C8F">
        <w:t xml:space="preserve">В случае неисполнения </w:t>
      </w:r>
      <w:r>
        <w:t>и/или</w:t>
      </w:r>
      <w:r w:rsidRPr="00CF482D">
        <w:t xml:space="preserve"> ненадлежащего исполнения</w:t>
      </w:r>
      <w:r w:rsidRPr="009A2C8F">
        <w:t xml:space="preserve"> условия Покупатель обязан оплатить Продавцу штраф в размере 15% от Покупной Цены.</w:t>
      </w:r>
    </w:p>
    <w:p w:rsidR="00C658C0" w:rsidRPr="009A2C8F" w:rsidRDefault="00C658C0" w:rsidP="00C658C0">
      <w:pPr>
        <w:pStyle w:val="af1"/>
        <w:numPr>
          <w:ilvl w:val="1"/>
          <w:numId w:val="96"/>
        </w:numPr>
        <w:tabs>
          <w:tab w:val="left" w:pos="706"/>
        </w:tabs>
        <w:ind w:left="709" w:hanging="709"/>
        <w:jc w:val="both"/>
      </w:pPr>
      <w:r w:rsidRPr="009A2C8F">
        <w:t xml:space="preserve">В отношении Особого условия, предусматривающего выполнение обязательств по действующим долгосрочным и краткосрочным договорам Компании </w:t>
      </w:r>
      <w:r w:rsidRPr="009A2C8F">
        <w:rPr>
          <w:color w:val="222222"/>
        </w:rPr>
        <w:t xml:space="preserve">о </w:t>
      </w:r>
      <w:r>
        <w:rPr>
          <w:color w:val="222222"/>
        </w:rPr>
        <w:t>реализации</w:t>
      </w:r>
      <w:r w:rsidRPr="009A2C8F">
        <w:rPr>
          <w:color w:val="222222"/>
        </w:rPr>
        <w:t xml:space="preserve"> </w:t>
      </w:r>
      <w:r>
        <w:rPr>
          <w:color w:val="222222"/>
        </w:rPr>
        <w:t>товаров, работ и услуг</w:t>
      </w:r>
      <w:r w:rsidRPr="009A2C8F">
        <w:t>, указанного в Договоре:</w:t>
      </w:r>
    </w:p>
    <w:p w:rsidR="00C658C0" w:rsidRPr="000A5D7B" w:rsidRDefault="00C658C0" w:rsidP="00C658C0">
      <w:pPr>
        <w:numPr>
          <w:ilvl w:val="0"/>
          <w:numId w:val="97"/>
        </w:numPr>
        <w:overflowPunct w:val="0"/>
        <w:autoSpaceDE w:val="0"/>
        <w:autoSpaceDN w:val="0"/>
        <w:adjustRightInd w:val="0"/>
        <w:spacing w:after="0" w:line="240" w:lineRule="auto"/>
        <w:ind w:left="709" w:firstLine="0"/>
        <w:jc w:val="both"/>
        <w:textAlignment w:val="baseline"/>
        <w:rPr>
          <w:rFonts w:ascii="Times New Roman" w:eastAsia="Times New Roman" w:hAnsi="Times New Roman"/>
          <w:sz w:val="24"/>
          <w:szCs w:val="24"/>
          <w:lang w:eastAsia="ru-RU"/>
        </w:rPr>
      </w:pPr>
      <w:r w:rsidRPr="000A5D7B">
        <w:rPr>
          <w:rFonts w:ascii="Times New Roman" w:eastAsia="Times New Roman" w:hAnsi="Times New Roman"/>
          <w:sz w:val="24"/>
          <w:szCs w:val="24"/>
          <w:lang w:eastAsia="ru-RU"/>
        </w:rPr>
        <w:t xml:space="preserve">В случае неисполнения </w:t>
      </w:r>
      <w:r>
        <w:rPr>
          <w:rFonts w:ascii="Times New Roman" w:eastAsia="Times New Roman" w:hAnsi="Times New Roman"/>
          <w:sz w:val="24"/>
          <w:szCs w:val="24"/>
          <w:lang w:eastAsia="ru-RU"/>
        </w:rPr>
        <w:t>и/или</w:t>
      </w:r>
      <w:r w:rsidRPr="000A5D7B">
        <w:rPr>
          <w:rFonts w:ascii="Times New Roman" w:eastAsia="Times New Roman" w:hAnsi="Times New Roman"/>
          <w:sz w:val="24"/>
          <w:szCs w:val="24"/>
          <w:lang w:eastAsia="ru-RU"/>
        </w:rPr>
        <w:t xml:space="preserve"> ненадлежащего исполнения условия Покупатель обязан оплатить Продавцу штраф в размере 0,2% от Покупной Цены.</w:t>
      </w:r>
    </w:p>
    <w:p w:rsidR="00C658C0" w:rsidRDefault="00C658C0" w:rsidP="00C658C0">
      <w:pPr>
        <w:numPr>
          <w:ilvl w:val="0"/>
          <w:numId w:val="86"/>
        </w:numPr>
        <w:tabs>
          <w:tab w:val="left" w:pos="706"/>
        </w:tabs>
        <w:spacing w:after="0" w:line="240" w:lineRule="auto"/>
        <w:ind w:left="718"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Покупатель и Компания не несут ответственность за неисполнение </w:t>
      </w:r>
      <w:r>
        <w:rPr>
          <w:rFonts w:ascii="Times New Roman" w:eastAsia="Times New Roman" w:hAnsi="Times New Roman" w:cs="Arial"/>
          <w:sz w:val="24"/>
          <w:szCs w:val="20"/>
          <w:lang w:eastAsia="ru-RU"/>
        </w:rPr>
        <w:t>и/</w:t>
      </w:r>
      <w:r w:rsidRPr="007B25C6">
        <w:rPr>
          <w:rFonts w:ascii="Times New Roman" w:eastAsia="Times New Roman" w:hAnsi="Times New Roman" w:cs="Arial"/>
          <w:sz w:val="24"/>
          <w:szCs w:val="20"/>
          <w:lang w:eastAsia="ru-RU"/>
        </w:rPr>
        <w:t>или ненадлежащее исполнение Особых условий или иных обязательств по настоящему Договору, имевшее место в результате причин, находящихся за пределами их разумного контроля, включая, но, не ограничиваясь, природные явления, пожары, эпидемии, правительственные ограничения, войны, бунты, землетрясения, бури и наводнения (далее – «</w:t>
      </w:r>
      <w:r w:rsidRPr="007B25C6">
        <w:rPr>
          <w:rFonts w:ascii="Times New Roman" w:eastAsia="Times New Roman" w:hAnsi="Times New Roman" w:cs="Arial"/>
          <w:b/>
          <w:sz w:val="24"/>
          <w:szCs w:val="20"/>
          <w:lang w:eastAsia="ru-RU"/>
        </w:rPr>
        <w:t>Форс-мажор</w:t>
      </w:r>
      <w:r w:rsidRPr="007B25C6">
        <w:rPr>
          <w:rFonts w:ascii="Times New Roman" w:eastAsia="Times New Roman" w:hAnsi="Times New Roman" w:cs="Arial"/>
          <w:sz w:val="24"/>
          <w:szCs w:val="20"/>
          <w:lang w:eastAsia="ru-RU"/>
        </w:rPr>
        <w:t>»).</w:t>
      </w:r>
    </w:p>
    <w:p w:rsidR="00C658C0" w:rsidRPr="00986409" w:rsidRDefault="00C658C0" w:rsidP="00C658C0">
      <w:pPr>
        <w:tabs>
          <w:tab w:val="left" w:pos="706"/>
        </w:tabs>
        <w:spacing w:after="0" w:line="240" w:lineRule="auto"/>
        <w:ind w:left="718"/>
        <w:jc w:val="both"/>
        <w:rPr>
          <w:rFonts w:ascii="Times New Roman" w:eastAsia="Times New Roman" w:hAnsi="Times New Roman" w:cs="Arial"/>
          <w:sz w:val="24"/>
          <w:szCs w:val="20"/>
          <w:lang w:eastAsia="ru-RU"/>
        </w:rPr>
      </w:pPr>
      <w:r w:rsidRPr="00986409">
        <w:rPr>
          <w:rFonts w:ascii="Times New Roman" w:eastAsia="Times New Roman" w:hAnsi="Times New Roman" w:cs="Arial"/>
          <w:sz w:val="24"/>
          <w:szCs w:val="20"/>
          <w:lang w:eastAsia="ru-RU"/>
        </w:rPr>
        <w:t>Форс-мажором ни при каких обстоятельствах не являются и не признаются события (действия), являющиеся следствием действий (бездействия) Сторон, их работников и/или аффилированных лиц.</w:t>
      </w:r>
    </w:p>
    <w:p w:rsidR="00C658C0" w:rsidRPr="007B25C6" w:rsidRDefault="00C658C0" w:rsidP="00C658C0">
      <w:pPr>
        <w:numPr>
          <w:ilvl w:val="0"/>
          <w:numId w:val="87"/>
        </w:numPr>
        <w:tabs>
          <w:tab w:val="left" w:pos="706"/>
        </w:tabs>
        <w:spacing w:after="120" w:line="240" w:lineRule="auto"/>
        <w:ind w:left="718"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Настоящий Договор вступает в силу с </w:t>
      </w:r>
      <w:r>
        <w:rPr>
          <w:rFonts w:ascii="Times New Roman" w:eastAsia="Times New Roman" w:hAnsi="Times New Roman" w:cs="Arial"/>
          <w:sz w:val="24"/>
          <w:szCs w:val="20"/>
          <w:lang w:eastAsia="ru-RU"/>
        </w:rPr>
        <w:t>даты</w:t>
      </w:r>
      <w:r w:rsidRPr="007B25C6">
        <w:rPr>
          <w:rFonts w:ascii="Times New Roman" w:eastAsia="Times New Roman" w:hAnsi="Times New Roman" w:cs="Arial"/>
          <w:sz w:val="24"/>
          <w:szCs w:val="20"/>
          <w:lang w:eastAsia="ru-RU"/>
        </w:rPr>
        <w:t xml:space="preserve"> его подписания уполномоченными представителями Сторон и действует до</w:t>
      </w:r>
      <w:r>
        <w:rPr>
          <w:rFonts w:ascii="Times New Roman" w:eastAsia="Times New Roman" w:hAnsi="Times New Roman" w:cs="Arial"/>
          <w:sz w:val="24"/>
          <w:szCs w:val="20"/>
          <w:lang w:eastAsia="ru-RU"/>
        </w:rPr>
        <w:t xml:space="preserve"> полного и </w:t>
      </w:r>
      <w:r w:rsidRPr="007B25C6">
        <w:rPr>
          <w:rFonts w:ascii="Times New Roman" w:eastAsia="Times New Roman" w:hAnsi="Times New Roman" w:cs="Arial"/>
          <w:sz w:val="24"/>
          <w:szCs w:val="20"/>
          <w:lang w:eastAsia="ru-RU"/>
        </w:rPr>
        <w:t>надлежащего исполнения Сторонами всех принятых на себя обязательств.</w:t>
      </w:r>
    </w:p>
    <w:p w:rsidR="00C658C0" w:rsidRPr="007B25C6" w:rsidRDefault="00C658C0" w:rsidP="00C658C0">
      <w:pPr>
        <w:numPr>
          <w:ilvl w:val="0"/>
          <w:numId w:val="87"/>
        </w:numPr>
        <w:tabs>
          <w:tab w:val="left" w:pos="706"/>
        </w:tabs>
        <w:spacing w:after="120" w:line="240" w:lineRule="auto"/>
        <w:ind w:left="718"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Односторонний отказ Стороны от исполнения настоящего Договора и/или любого из принятых на себя обязательств не допускается.</w:t>
      </w:r>
    </w:p>
    <w:p w:rsidR="00DE6453" w:rsidRPr="00F151A1" w:rsidRDefault="00C658C0" w:rsidP="00DE6453">
      <w:pPr>
        <w:spacing w:after="120" w:line="234" w:lineRule="auto"/>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Настоящий Договор составлен и подписан </w:t>
      </w:r>
      <w:r w:rsidRPr="00F151A1">
        <w:rPr>
          <w:rFonts w:ascii="Times New Roman" w:eastAsia="Times New Roman" w:hAnsi="Times New Roman" w:cs="Arial"/>
          <w:sz w:val="24"/>
          <w:szCs w:val="20"/>
          <w:lang w:eastAsia="ru-RU"/>
        </w:rPr>
        <w:t xml:space="preserve">в </w:t>
      </w:r>
      <w:r w:rsidR="00DE6453" w:rsidRPr="00F151A1">
        <w:rPr>
          <w:rFonts w:ascii="Times New Roman" w:eastAsia="Times New Roman" w:hAnsi="Times New Roman" w:cs="Arial"/>
          <w:sz w:val="24"/>
          <w:szCs w:val="20"/>
          <w:lang w:eastAsia="ru-RU"/>
        </w:rPr>
        <w:t>4</w:t>
      </w:r>
      <w:r w:rsidRPr="00F151A1">
        <w:rPr>
          <w:rFonts w:ascii="Times New Roman" w:eastAsia="Times New Roman" w:hAnsi="Times New Roman" w:cs="Arial"/>
          <w:sz w:val="24"/>
          <w:szCs w:val="20"/>
          <w:lang w:eastAsia="ru-RU"/>
        </w:rPr>
        <w:t xml:space="preserve"> (</w:t>
      </w:r>
      <w:r w:rsidR="00DE6453" w:rsidRPr="00F151A1">
        <w:rPr>
          <w:rFonts w:ascii="Times New Roman" w:eastAsia="Times New Roman" w:hAnsi="Times New Roman" w:cs="Arial"/>
          <w:sz w:val="24"/>
          <w:szCs w:val="20"/>
          <w:lang w:eastAsia="ru-RU"/>
        </w:rPr>
        <w:t>четырех</w:t>
      </w:r>
      <w:r w:rsidRPr="00F151A1">
        <w:rPr>
          <w:rFonts w:ascii="Times New Roman" w:eastAsia="Times New Roman" w:hAnsi="Times New Roman" w:cs="Arial"/>
          <w:sz w:val="24"/>
          <w:szCs w:val="20"/>
          <w:lang w:eastAsia="ru-RU"/>
        </w:rPr>
        <w:t>) экземплярах</w:t>
      </w:r>
      <w:r w:rsidRPr="007B25C6">
        <w:rPr>
          <w:rFonts w:ascii="Times New Roman" w:eastAsia="Times New Roman" w:hAnsi="Times New Roman" w:cs="Arial"/>
          <w:sz w:val="24"/>
          <w:szCs w:val="20"/>
          <w:lang w:eastAsia="ru-RU"/>
        </w:rPr>
        <w:t>, на казахском и русском языках, имеющих одинаковую юридическую силу, по одному для каждой Стороны</w:t>
      </w:r>
      <w:r w:rsidR="00DE6453" w:rsidRPr="00476A18">
        <w:rPr>
          <w:rFonts w:ascii="Times New Roman" w:eastAsia="Times New Roman" w:hAnsi="Times New Roman" w:cs="Arial"/>
          <w:b/>
          <w:i/>
          <w:color w:val="FF0000"/>
          <w:sz w:val="24"/>
          <w:szCs w:val="20"/>
          <w:lang w:eastAsia="ru-RU"/>
        </w:rPr>
        <w:t xml:space="preserve"> </w:t>
      </w:r>
      <w:r w:rsidR="00DE6453" w:rsidRPr="00F151A1">
        <w:rPr>
          <w:rFonts w:ascii="Times New Roman" w:eastAsia="Times New Roman" w:hAnsi="Times New Roman" w:cs="Arial"/>
          <w:sz w:val="24"/>
          <w:szCs w:val="20"/>
          <w:lang w:eastAsia="ru-RU"/>
        </w:rPr>
        <w:t xml:space="preserve">и один экземпляр нотариусу для нотариального удостоверения. </w:t>
      </w:r>
    </w:p>
    <w:p w:rsidR="00DE6453" w:rsidRPr="00F151A1" w:rsidRDefault="00DE6453" w:rsidP="00DE6453">
      <w:pPr>
        <w:spacing w:after="120" w:line="234" w:lineRule="auto"/>
        <w:jc w:val="both"/>
        <w:rPr>
          <w:rFonts w:ascii="Times New Roman" w:eastAsia="Times New Roman" w:hAnsi="Times New Roman" w:cs="Arial"/>
          <w:sz w:val="24"/>
          <w:szCs w:val="20"/>
          <w:lang w:eastAsia="ru-RU"/>
        </w:rPr>
      </w:pPr>
      <w:r w:rsidRPr="00F151A1">
        <w:rPr>
          <w:rFonts w:ascii="Times New Roman" w:eastAsia="Times New Roman" w:hAnsi="Times New Roman" w:cs="Arial"/>
          <w:sz w:val="24"/>
          <w:szCs w:val="20"/>
          <w:lang w:eastAsia="ru-RU"/>
        </w:rPr>
        <w:t xml:space="preserve">Настоящий Договор подлежит нотариальному удостоверению в установленном законодательством порядке, расходы по которому несет Продавец.   </w:t>
      </w:r>
    </w:p>
    <w:p w:rsidR="00C658C0" w:rsidRPr="007B25C6" w:rsidRDefault="00C658C0" w:rsidP="00C658C0">
      <w:pPr>
        <w:numPr>
          <w:ilvl w:val="0"/>
          <w:numId w:val="87"/>
        </w:numPr>
        <w:tabs>
          <w:tab w:val="left" w:pos="706"/>
        </w:tabs>
        <w:spacing w:after="120" w:line="240" w:lineRule="auto"/>
        <w:ind w:left="718"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Споры и разногласия, возникающие в процессе исполнения обязательств по Договору, разрешаются путем переговоров между Сторонами, а при не достижении согласия - в Специализированном межрайонном экономическом суде города Астаны (договорная подсудность).</w:t>
      </w:r>
    </w:p>
    <w:p w:rsidR="00C658C0" w:rsidRPr="007B25C6" w:rsidRDefault="00C658C0" w:rsidP="00C658C0">
      <w:pPr>
        <w:numPr>
          <w:ilvl w:val="0"/>
          <w:numId w:val="87"/>
        </w:numPr>
        <w:tabs>
          <w:tab w:val="left" w:pos="706"/>
        </w:tabs>
        <w:spacing w:after="120" w:line="240" w:lineRule="auto"/>
        <w:ind w:left="718" w:right="20"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Настоящий Договор является обязательным и действует в интересах Сторон и их</w:t>
      </w:r>
      <w:r>
        <w:rPr>
          <w:rFonts w:ascii="Times New Roman" w:eastAsia="Times New Roman" w:hAnsi="Times New Roman" w:cs="Arial"/>
          <w:sz w:val="24"/>
          <w:szCs w:val="20"/>
          <w:lang w:eastAsia="ru-RU"/>
        </w:rPr>
        <w:t xml:space="preserve"> </w:t>
      </w:r>
      <w:r w:rsidRPr="007B25C6">
        <w:rPr>
          <w:rFonts w:ascii="Times New Roman" w:eastAsia="Times New Roman" w:hAnsi="Times New Roman" w:cs="Arial"/>
          <w:sz w:val="24"/>
          <w:szCs w:val="20"/>
          <w:lang w:eastAsia="ru-RU"/>
        </w:rPr>
        <w:t>соответствующих правопреемников, и правомочных цессионариев.</w:t>
      </w:r>
    </w:p>
    <w:p w:rsidR="00C658C0" w:rsidRPr="007B25C6" w:rsidRDefault="00C658C0" w:rsidP="00C658C0">
      <w:pPr>
        <w:numPr>
          <w:ilvl w:val="0"/>
          <w:numId w:val="87"/>
        </w:numPr>
        <w:tabs>
          <w:tab w:val="left" w:pos="706"/>
        </w:tabs>
        <w:spacing w:after="120" w:line="240" w:lineRule="auto"/>
        <w:ind w:left="718"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Ни одна из Сторон не вправе уступать или иным образом отчуждать свои права и обязательства по настоящему Договору какой-либо третьей стороне без предварительного письменного согласия других Сторон.</w:t>
      </w:r>
    </w:p>
    <w:p w:rsidR="00C658C0" w:rsidRDefault="00C658C0" w:rsidP="00C658C0">
      <w:pPr>
        <w:numPr>
          <w:ilvl w:val="0"/>
          <w:numId w:val="87"/>
        </w:numPr>
        <w:tabs>
          <w:tab w:val="left" w:pos="706"/>
        </w:tabs>
        <w:spacing w:after="0" w:line="240" w:lineRule="auto"/>
        <w:ind w:left="718" w:hanging="718"/>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В случае если какое-либо положение настоящего Договора становится недействительным, незаконным или неисполнимым по каким-либо причинам или по решению судебных органов, остальные условия и положения настоящего Договора сохраняют свое действие и юридическую силу.</w:t>
      </w:r>
    </w:p>
    <w:p w:rsidR="00C658C0" w:rsidRDefault="00C658C0" w:rsidP="00C658C0">
      <w:pPr>
        <w:tabs>
          <w:tab w:val="left" w:pos="706"/>
        </w:tabs>
        <w:spacing w:after="0" w:line="240" w:lineRule="auto"/>
        <w:ind w:left="718"/>
        <w:jc w:val="both"/>
        <w:rPr>
          <w:rFonts w:ascii="Times New Roman" w:eastAsia="Times New Roman" w:hAnsi="Times New Roman" w:cs="Arial"/>
          <w:sz w:val="24"/>
          <w:szCs w:val="20"/>
          <w:lang w:eastAsia="ru-RU"/>
        </w:rPr>
      </w:pPr>
      <w:r w:rsidRPr="008F1A52">
        <w:rPr>
          <w:rFonts w:ascii="Times New Roman" w:eastAsia="Times New Roman" w:hAnsi="Times New Roman" w:cs="Arial"/>
          <w:sz w:val="24"/>
          <w:szCs w:val="20"/>
          <w:lang w:eastAsia="ru-RU"/>
        </w:rPr>
        <w:lastRenderedPageBreak/>
        <w:t>В случае если будет установлено, что какое-либо условие или положение является недействительным, незаконным или невозможным к принудительному исполнению, Стороны добросовестно согласуют условия внесения изменений и дополнений в настоящий Договор с целью достижения первоначальных договоренностей Сторон по настоящему Договору, в максимально возможной степени.</w:t>
      </w:r>
    </w:p>
    <w:p w:rsidR="00363B0B" w:rsidRPr="008F1A52" w:rsidRDefault="00363B0B" w:rsidP="00C658C0">
      <w:pPr>
        <w:tabs>
          <w:tab w:val="left" w:pos="706"/>
        </w:tabs>
        <w:spacing w:after="0" w:line="240" w:lineRule="auto"/>
        <w:ind w:left="718"/>
        <w:jc w:val="both"/>
        <w:rPr>
          <w:rFonts w:ascii="Times New Roman" w:eastAsia="Times New Roman" w:hAnsi="Times New Roman" w:cs="Arial"/>
          <w:sz w:val="24"/>
          <w:szCs w:val="20"/>
          <w:lang w:eastAsia="ru-RU"/>
        </w:rPr>
      </w:pPr>
    </w:p>
    <w:p w:rsidR="00C658C0" w:rsidRDefault="00C658C0" w:rsidP="00C658C0">
      <w:pPr>
        <w:pStyle w:val="af1"/>
        <w:numPr>
          <w:ilvl w:val="0"/>
          <w:numId w:val="87"/>
        </w:numPr>
        <w:tabs>
          <w:tab w:val="left" w:pos="720"/>
        </w:tabs>
        <w:spacing w:after="120"/>
        <w:ind w:hanging="566"/>
        <w:jc w:val="both"/>
        <w:rPr>
          <w:rFonts w:cs="Arial"/>
          <w:b/>
          <w:szCs w:val="20"/>
        </w:rPr>
      </w:pPr>
      <w:r w:rsidRPr="008F1A52">
        <w:rPr>
          <w:rFonts w:cs="Arial"/>
          <w:b/>
          <w:szCs w:val="20"/>
        </w:rPr>
        <w:t>Реквизиты и подписи Сторон:</w:t>
      </w:r>
    </w:p>
    <w:p w:rsidR="00C658C0" w:rsidRPr="008F1A52" w:rsidRDefault="00C658C0" w:rsidP="00C658C0">
      <w:pPr>
        <w:pStyle w:val="af1"/>
        <w:tabs>
          <w:tab w:val="left" w:pos="720"/>
        </w:tabs>
        <w:spacing w:after="120"/>
        <w:ind w:right="-284"/>
        <w:jc w:val="both"/>
        <w:rPr>
          <w:rFonts w:cs="Arial"/>
          <w:b/>
          <w:szCs w:val="20"/>
        </w:rPr>
      </w:pPr>
    </w:p>
    <w:p w:rsidR="00C658C0" w:rsidRPr="007B25C6" w:rsidRDefault="00C658C0" w:rsidP="00C658C0">
      <w:pPr>
        <w:spacing w:after="0" w:line="125" w:lineRule="exact"/>
        <w:rPr>
          <w:rFonts w:ascii="Times New Roman" w:eastAsia="Times New Roman" w:hAnsi="Times New Roman" w:cs="Arial"/>
          <w:sz w:val="20"/>
          <w:szCs w:val="20"/>
          <w:lang w:eastAsia="ru-RU"/>
        </w:rPr>
      </w:pPr>
    </w:p>
    <w:tbl>
      <w:tblPr>
        <w:tblW w:w="9825" w:type="dxa"/>
        <w:tblInd w:w="535" w:type="dxa"/>
        <w:tblLayout w:type="fixed"/>
        <w:tblLook w:val="04A0" w:firstRow="1" w:lastRow="0" w:firstColumn="1" w:lastColumn="0" w:noHBand="0" w:noVBand="1"/>
      </w:tblPr>
      <w:tblGrid>
        <w:gridCol w:w="4966"/>
        <w:gridCol w:w="4859"/>
      </w:tblGrid>
      <w:tr w:rsidR="00C658C0" w:rsidRPr="00180D68" w:rsidTr="00C658C0">
        <w:trPr>
          <w:cantSplit/>
          <w:trHeight w:val="160"/>
        </w:trPr>
        <w:tc>
          <w:tcPr>
            <w:tcW w:w="4966" w:type="dxa"/>
            <w:hideMark/>
          </w:tcPr>
          <w:p w:rsidR="00C658C0" w:rsidRPr="00180D68" w:rsidRDefault="00C658C0" w:rsidP="00C658C0">
            <w:pPr>
              <w:spacing w:line="240" w:lineRule="auto"/>
              <w:ind w:right="-524"/>
              <w:rPr>
                <w:rFonts w:ascii="Times New Roman" w:hAnsi="Times New Roman"/>
                <w:b/>
              </w:rPr>
            </w:pPr>
            <w:r w:rsidRPr="00180D68">
              <w:rPr>
                <w:rFonts w:ascii="Times New Roman" w:hAnsi="Times New Roman"/>
                <w:b/>
              </w:rPr>
              <w:t>Покупатель</w:t>
            </w:r>
          </w:p>
        </w:tc>
        <w:tc>
          <w:tcPr>
            <w:tcW w:w="4859" w:type="dxa"/>
            <w:hideMark/>
          </w:tcPr>
          <w:p w:rsidR="00C658C0" w:rsidRPr="00180D68" w:rsidRDefault="00C658C0" w:rsidP="00C658C0">
            <w:pPr>
              <w:spacing w:after="0"/>
              <w:ind w:right="-524"/>
              <w:rPr>
                <w:rFonts w:ascii="Times New Roman" w:hAnsi="Times New Roman"/>
                <w:b/>
              </w:rPr>
            </w:pPr>
            <w:r w:rsidRPr="00180D68">
              <w:rPr>
                <w:rFonts w:ascii="Times New Roman" w:hAnsi="Times New Roman"/>
                <w:b/>
              </w:rPr>
              <w:t>Продавец</w:t>
            </w:r>
          </w:p>
          <w:p w:rsidR="00C658C0" w:rsidRPr="00180D68" w:rsidRDefault="00C658C0" w:rsidP="00C658C0">
            <w:pPr>
              <w:spacing w:after="0"/>
              <w:rPr>
                <w:rFonts w:ascii="Times New Roman" w:hAnsi="Times New Roman"/>
                <w:b/>
              </w:rPr>
            </w:pPr>
            <w:r w:rsidRPr="00180D68">
              <w:rPr>
                <w:rFonts w:ascii="Times New Roman" w:hAnsi="Times New Roman"/>
                <w:b/>
              </w:rPr>
              <w:t>АО «НАК «Казатомпром»</w:t>
            </w:r>
          </w:p>
          <w:p w:rsidR="00C658C0" w:rsidRPr="00180D68" w:rsidRDefault="00C658C0" w:rsidP="00C658C0">
            <w:pPr>
              <w:spacing w:after="0"/>
              <w:rPr>
                <w:rFonts w:ascii="Times New Roman" w:hAnsi="Times New Roman"/>
              </w:rPr>
            </w:pPr>
            <w:r w:rsidRPr="00180D68">
              <w:rPr>
                <w:rFonts w:ascii="Times New Roman" w:hAnsi="Times New Roman"/>
              </w:rPr>
              <w:t>РНН 181600039479</w:t>
            </w:r>
          </w:p>
          <w:p w:rsidR="00C658C0" w:rsidRPr="00180D68" w:rsidRDefault="00C658C0" w:rsidP="00C658C0">
            <w:pPr>
              <w:spacing w:after="0"/>
              <w:rPr>
                <w:rFonts w:ascii="Times New Roman" w:hAnsi="Times New Roman"/>
              </w:rPr>
            </w:pPr>
            <w:r w:rsidRPr="00180D68">
              <w:rPr>
                <w:rFonts w:ascii="Times New Roman" w:hAnsi="Times New Roman"/>
              </w:rPr>
              <w:t>БИН 970240000816</w:t>
            </w:r>
          </w:p>
          <w:p w:rsidR="00C658C0" w:rsidRPr="00180D68" w:rsidRDefault="00C658C0" w:rsidP="00C658C0">
            <w:pPr>
              <w:spacing w:after="0"/>
              <w:rPr>
                <w:rFonts w:ascii="Times New Roman" w:hAnsi="Times New Roman"/>
              </w:rPr>
            </w:pPr>
            <w:r w:rsidRPr="00180D68">
              <w:rPr>
                <w:rFonts w:ascii="Times New Roman" w:hAnsi="Times New Roman"/>
              </w:rPr>
              <w:t xml:space="preserve">Кбе 16,   </w:t>
            </w:r>
          </w:p>
          <w:p w:rsidR="00C658C0" w:rsidRPr="00180D68" w:rsidRDefault="00C658C0" w:rsidP="00C658C0">
            <w:pPr>
              <w:spacing w:after="0"/>
              <w:rPr>
                <w:rFonts w:ascii="Times New Roman" w:hAnsi="Times New Roman"/>
              </w:rPr>
            </w:pPr>
            <w:r w:rsidRPr="00180D68">
              <w:rPr>
                <w:rFonts w:ascii="Times New Roman" w:hAnsi="Times New Roman"/>
                <w:i/>
              </w:rPr>
              <w:t>Адрес бенефициара:</w:t>
            </w:r>
            <w:r w:rsidRPr="00180D68">
              <w:rPr>
                <w:rFonts w:ascii="Times New Roman" w:hAnsi="Times New Roman"/>
              </w:rPr>
              <w:tab/>
            </w:r>
          </w:p>
          <w:p w:rsidR="00C658C0" w:rsidRPr="00180D68" w:rsidRDefault="00C658C0" w:rsidP="00C658C0">
            <w:pPr>
              <w:spacing w:after="0"/>
              <w:rPr>
                <w:rFonts w:ascii="Times New Roman" w:hAnsi="Times New Roman"/>
              </w:rPr>
            </w:pPr>
            <w:r w:rsidRPr="00180D68">
              <w:rPr>
                <w:rFonts w:ascii="Times New Roman" w:hAnsi="Times New Roman"/>
              </w:rPr>
              <w:t xml:space="preserve">010000, г. Астана, </w:t>
            </w:r>
          </w:p>
          <w:p w:rsidR="00C658C0" w:rsidRPr="00180D68" w:rsidRDefault="00C658C0" w:rsidP="00C658C0">
            <w:pPr>
              <w:spacing w:after="0"/>
              <w:rPr>
                <w:rFonts w:ascii="Times New Roman" w:hAnsi="Times New Roman"/>
              </w:rPr>
            </w:pPr>
            <w:r w:rsidRPr="00180D68">
              <w:rPr>
                <w:rFonts w:ascii="Times New Roman" w:hAnsi="Times New Roman"/>
              </w:rPr>
              <w:t>ул. Д. Кунаева, д.10</w:t>
            </w:r>
          </w:p>
          <w:p w:rsidR="00C658C0" w:rsidRPr="00180D68" w:rsidRDefault="00C658C0" w:rsidP="00C658C0">
            <w:pPr>
              <w:spacing w:after="0"/>
              <w:rPr>
                <w:rFonts w:ascii="Times New Roman" w:hAnsi="Times New Roman"/>
                <w:i/>
              </w:rPr>
            </w:pPr>
            <w:r w:rsidRPr="00180D68">
              <w:rPr>
                <w:rFonts w:ascii="Times New Roman" w:hAnsi="Times New Roman"/>
                <w:i/>
              </w:rPr>
              <w:t xml:space="preserve">Номер счета в </w:t>
            </w:r>
            <w:r w:rsidRPr="00180D68">
              <w:rPr>
                <w:rFonts w:ascii="Times New Roman" w:hAnsi="Times New Roman"/>
                <w:i/>
                <w:lang w:val="en-US"/>
              </w:rPr>
              <w:t>KZT</w:t>
            </w:r>
            <w:r w:rsidRPr="00180D68">
              <w:rPr>
                <w:rFonts w:ascii="Times New Roman" w:hAnsi="Times New Roman"/>
                <w:i/>
              </w:rPr>
              <w:t>:</w:t>
            </w:r>
            <w:r w:rsidRPr="00180D68">
              <w:rPr>
                <w:rFonts w:ascii="Times New Roman" w:hAnsi="Times New Roman"/>
                <w:i/>
              </w:rPr>
              <w:tab/>
            </w:r>
          </w:p>
          <w:p w:rsidR="00C658C0" w:rsidRPr="00180D68" w:rsidRDefault="00C658C0" w:rsidP="00C658C0">
            <w:pPr>
              <w:spacing w:after="0"/>
              <w:rPr>
                <w:rFonts w:ascii="Times New Roman" w:hAnsi="Times New Roman"/>
              </w:rPr>
            </w:pPr>
            <w:r w:rsidRPr="00180D68">
              <w:rPr>
                <w:rFonts w:ascii="Times New Roman" w:hAnsi="Times New Roman"/>
              </w:rPr>
              <w:t>KZ356010131000049659</w:t>
            </w:r>
          </w:p>
          <w:p w:rsidR="00C658C0" w:rsidRPr="00180D68" w:rsidRDefault="00C658C0" w:rsidP="00C658C0">
            <w:pPr>
              <w:spacing w:after="0"/>
              <w:rPr>
                <w:rFonts w:ascii="Times New Roman" w:hAnsi="Times New Roman"/>
              </w:rPr>
            </w:pPr>
            <w:r w:rsidRPr="00180D68">
              <w:rPr>
                <w:rFonts w:ascii="Times New Roman" w:hAnsi="Times New Roman"/>
                <w:i/>
              </w:rPr>
              <w:t>БИК/</w:t>
            </w:r>
            <w:r w:rsidRPr="00180D68">
              <w:rPr>
                <w:rFonts w:ascii="Times New Roman" w:hAnsi="Times New Roman"/>
                <w:i/>
                <w:lang w:val="en-US"/>
              </w:rPr>
              <w:t>SWIFT</w:t>
            </w:r>
            <w:r w:rsidRPr="00180D68">
              <w:rPr>
                <w:rFonts w:ascii="Times New Roman" w:hAnsi="Times New Roman"/>
                <w:i/>
              </w:rPr>
              <w:t xml:space="preserve"> банка бенефициара:  </w:t>
            </w:r>
            <w:r w:rsidRPr="00180D68">
              <w:rPr>
                <w:rFonts w:ascii="Times New Roman" w:hAnsi="Times New Roman"/>
              </w:rPr>
              <w:t>HSBKKZKX</w:t>
            </w:r>
          </w:p>
          <w:p w:rsidR="00C658C0" w:rsidRPr="00180D68" w:rsidRDefault="00C658C0" w:rsidP="00C658C0">
            <w:pPr>
              <w:spacing w:after="0"/>
              <w:ind w:right="-524"/>
              <w:rPr>
                <w:rFonts w:ascii="Times New Roman" w:hAnsi="Times New Roman"/>
              </w:rPr>
            </w:pPr>
            <w:r w:rsidRPr="00180D68">
              <w:rPr>
                <w:rFonts w:ascii="Times New Roman" w:hAnsi="Times New Roman"/>
                <w:i/>
              </w:rPr>
              <w:t>Наименование банка бенефициара:</w:t>
            </w:r>
            <w:r w:rsidRPr="00180D68">
              <w:rPr>
                <w:rFonts w:ascii="Times New Roman" w:hAnsi="Times New Roman"/>
              </w:rPr>
              <w:t xml:space="preserve"> </w:t>
            </w:r>
          </w:p>
          <w:p w:rsidR="00C658C0" w:rsidRDefault="00C658C0" w:rsidP="00C658C0">
            <w:pPr>
              <w:spacing w:after="0"/>
              <w:ind w:left="720" w:right="-524" w:hanging="720"/>
              <w:rPr>
                <w:rFonts w:ascii="Times New Roman" w:hAnsi="Times New Roman"/>
              </w:rPr>
            </w:pPr>
            <w:r w:rsidRPr="00180D68">
              <w:rPr>
                <w:rFonts w:ascii="Times New Roman" w:hAnsi="Times New Roman"/>
              </w:rPr>
              <w:t>АО «Народный Банк Казахстана»</w:t>
            </w:r>
          </w:p>
          <w:p w:rsidR="00C658C0" w:rsidRDefault="00C658C0" w:rsidP="00C658C0">
            <w:pPr>
              <w:spacing w:after="0" w:line="240" w:lineRule="auto"/>
              <w:ind w:left="720" w:right="-524" w:hanging="720"/>
              <w:rPr>
                <w:rFonts w:ascii="Times New Roman" w:hAnsi="Times New Roman"/>
              </w:rPr>
            </w:pPr>
          </w:p>
          <w:p w:rsidR="00C658C0" w:rsidRPr="00180D68" w:rsidRDefault="00C658C0" w:rsidP="00C658C0">
            <w:pPr>
              <w:spacing w:after="0" w:line="240" w:lineRule="auto"/>
              <w:ind w:left="720" w:right="-524" w:hanging="720"/>
              <w:rPr>
                <w:rFonts w:ascii="Times New Roman" w:hAnsi="Times New Roman"/>
                <w:bCs/>
              </w:rPr>
            </w:pPr>
          </w:p>
          <w:p w:rsidR="00C658C0" w:rsidRPr="00180D68" w:rsidRDefault="00C658C0" w:rsidP="00C658C0">
            <w:pPr>
              <w:spacing w:after="0" w:line="240" w:lineRule="auto"/>
              <w:ind w:left="720" w:right="-524" w:hanging="720"/>
              <w:rPr>
                <w:rFonts w:ascii="Times New Roman" w:hAnsi="Times New Roman"/>
                <w:b/>
                <w:bCs/>
              </w:rPr>
            </w:pPr>
            <w:r w:rsidRPr="00180D68">
              <w:rPr>
                <w:rFonts w:ascii="Times New Roman" w:hAnsi="Times New Roman"/>
                <w:bCs/>
              </w:rPr>
              <w:t xml:space="preserve">____________________ </w:t>
            </w:r>
          </w:p>
          <w:p w:rsidR="00C658C0" w:rsidRPr="00180D68" w:rsidRDefault="00C658C0" w:rsidP="00C658C0">
            <w:pPr>
              <w:spacing w:after="0" w:line="240" w:lineRule="auto"/>
              <w:ind w:left="720" w:right="-524" w:hanging="720"/>
              <w:rPr>
                <w:rFonts w:ascii="Times New Roman" w:hAnsi="Times New Roman"/>
                <w:b/>
                <w:bCs/>
              </w:rPr>
            </w:pPr>
            <w:r w:rsidRPr="00180D68">
              <w:rPr>
                <w:rFonts w:ascii="Times New Roman" w:hAnsi="Times New Roman"/>
                <w:b/>
                <w:bCs/>
              </w:rPr>
              <w:t xml:space="preserve">М.П.                       </w:t>
            </w:r>
          </w:p>
          <w:p w:rsidR="00C658C0" w:rsidRPr="00180D68" w:rsidRDefault="00C658C0" w:rsidP="00C658C0">
            <w:pPr>
              <w:spacing w:line="240" w:lineRule="auto"/>
              <w:ind w:right="-524"/>
              <w:rPr>
                <w:rFonts w:ascii="Times New Roman" w:hAnsi="Times New Roman"/>
                <w:b/>
              </w:rPr>
            </w:pPr>
          </w:p>
        </w:tc>
      </w:tr>
    </w:tbl>
    <w:p w:rsidR="00C658C0" w:rsidRPr="000741C3" w:rsidRDefault="00C658C0" w:rsidP="00C658C0">
      <w:pPr>
        <w:spacing w:after="0" w:line="240" w:lineRule="auto"/>
        <w:jc w:val="both"/>
        <w:rPr>
          <w:rFonts w:ascii="Times New Roman" w:eastAsia="Times New Roman" w:hAnsi="Times New Roman"/>
          <w:b/>
          <w:bCs/>
          <w:sz w:val="24"/>
          <w:szCs w:val="24"/>
          <w:lang w:eastAsia="ru-RU"/>
        </w:rPr>
      </w:pPr>
    </w:p>
    <w:p w:rsidR="00C658C0" w:rsidRPr="000741C3" w:rsidRDefault="00C658C0" w:rsidP="00C658C0">
      <w:pPr>
        <w:spacing w:after="0" w:line="240" w:lineRule="auto"/>
        <w:jc w:val="both"/>
        <w:rPr>
          <w:rFonts w:ascii="Times New Roman" w:eastAsia="Times New Roman" w:hAnsi="Times New Roman"/>
          <w:b/>
          <w:bCs/>
          <w:sz w:val="24"/>
          <w:szCs w:val="24"/>
          <w:lang w:eastAsia="ru-RU"/>
        </w:rPr>
      </w:pPr>
    </w:p>
    <w:p w:rsidR="00C658C0" w:rsidRPr="000741C3" w:rsidRDefault="00C658C0" w:rsidP="00C658C0">
      <w:pPr>
        <w:spacing w:after="0" w:line="240" w:lineRule="auto"/>
        <w:jc w:val="both"/>
        <w:rPr>
          <w:rFonts w:ascii="Times New Roman" w:eastAsia="Times New Roman" w:hAnsi="Times New Roman"/>
          <w:b/>
          <w:bCs/>
          <w:sz w:val="24"/>
          <w:szCs w:val="24"/>
          <w:lang w:eastAsia="ru-RU"/>
        </w:rPr>
      </w:pPr>
    </w:p>
    <w:p w:rsidR="00C658C0" w:rsidRPr="000741C3" w:rsidRDefault="00C658C0" w:rsidP="00C658C0">
      <w:pPr>
        <w:spacing w:after="0" w:line="240" w:lineRule="auto"/>
        <w:jc w:val="both"/>
        <w:rPr>
          <w:rFonts w:ascii="Times New Roman" w:eastAsia="Times New Roman" w:hAnsi="Times New Roman"/>
          <w:b/>
          <w:bCs/>
          <w:sz w:val="24"/>
          <w:szCs w:val="24"/>
          <w:lang w:eastAsia="ru-RU"/>
        </w:rPr>
      </w:pPr>
    </w:p>
    <w:tbl>
      <w:tblPr>
        <w:tblW w:w="9578" w:type="dxa"/>
        <w:tblInd w:w="570" w:type="dxa"/>
        <w:tblLayout w:type="fixed"/>
        <w:tblLook w:val="0000" w:firstRow="0" w:lastRow="0" w:firstColumn="0" w:lastColumn="0" w:noHBand="0" w:noVBand="0"/>
      </w:tblPr>
      <w:tblGrid>
        <w:gridCol w:w="4789"/>
        <w:gridCol w:w="4789"/>
      </w:tblGrid>
      <w:tr w:rsidR="00C658C0" w:rsidRPr="009A2C8F" w:rsidTr="00C658C0">
        <w:tc>
          <w:tcPr>
            <w:tcW w:w="4789" w:type="dxa"/>
            <w:tcBorders>
              <w:top w:val="nil"/>
              <w:left w:val="nil"/>
              <w:bottom w:val="nil"/>
              <w:right w:val="nil"/>
            </w:tcBorders>
          </w:tcPr>
          <w:p w:rsidR="00C658C0" w:rsidRPr="009A2C8F" w:rsidRDefault="00C658C0" w:rsidP="00C658C0">
            <w:pPr>
              <w:pStyle w:val="Text"/>
              <w:spacing w:after="120"/>
              <w:ind w:firstLine="0"/>
              <w:rPr>
                <w:b/>
                <w:szCs w:val="24"/>
                <w:lang w:val="ru-RU" w:eastAsia="en-US"/>
              </w:rPr>
            </w:pPr>
            <w:r w:rsidRPr="009A2C8F">
              <w:rPr>
                <w:b/>
                <w:szCs w:val="24"/>
                <w:lang w:val="ru-RU" w:eastAsia="en-US"/>
              </w:rPr>
              <w:t xml:space="preserve">От имени Покупателя </w:t>
            </w:r>
          </w:p>
        </w:tc>
        <w:tc>
          <w:tcPr>
            <w:tcW w:w="4789" w:type="dxa"/>
            <w:tcBorders>
              <w:top w:val="nil"/>
              <w:left w:val="nil"/>
              <w:bottom w:val="nil"/>
              <w:right w:val="nil"/>
            </w:tcBorders>
          </w:tcPr>
          <w:p w:rsidR="00C658C0" w:rsidRPr="009A2C8F" w:rsidRDefault="00C658C0" w:rsidP="00C658C0">
            <w:pPr>
              <w:pStyle w:val="Text"/>
              <w:spacing w:after="120"/>
              <w:ind w:firstLine="0"/>
              <w:rPr>
                <w:b/>
                <w:szCs w:val="24"/>
                <w:lang w:val="ru-RU" w:eastAsia="en-US"/>
              </w:rPr>
            </w:pPr>
            <w:r w:rsidRPr="009A2C8F">
              <w:rPr>
                <w:b/>
                <w:szCs w:val="24"/>
                <w:lang w:val="ru-RU" w:eastAsia="en-US"/>
              </w:rPr>
              <w:t>От имени Продавца</w:t>
            </w:r>
          </w:p>
        </w:tc>
      </w:tr>
      <w:tr w:rsidR="00C658C0" w:rsidRPr="009A2C8F" w:rsidTr="00C658C0">
        <w:tc>
          <w:tcPr>
            <w:tcW w:w="4789" w:type="dxa"/>
            <w:tcBorders>
              <w:top w:val="nil"/>
              <w:left w:val="nil"/>
              <w:bottom w:val="nil"/>
              <w:right w:val="nil"/>
            </w:tcBorders>
          </w:tcPr>
          <w:p w:rsidR="00C658C0" w:rsidRPr="009A2C8F" w:rsidRDefault="00C658C0" w:rsidP="00C658C0">
            <w:pPr>
              <w:pStyle w:val="Text"/>
              <w:spacing w:after="120"/>
              <w:rPr>
                <w:szCs w:val="24"/>
                <w:lang w:val="ru-RU" w:eastAsia="en-US"/>
              </w:rPr>
            </w:pPr>
          </w:p>
          <w:p w:rsidR="00C658C0" w:rsidRPr="009A2C8F" w:rsidRDefault="00C658C0" w:rsidP="00C658C0">
            <w:pPr>
              <w:pStyle w:val="Text"/>
              <w:spacing w:after="120"/>
              <w:ind w:firstLine="0"/>
              <w:rPr>
                <w:szCs w:val="24"/>
                <w:lang w:val="ru-RU" w:eastAsia="en-US"/>
              </w:rPr>
            </w:pPr>
            <w:r w:rsidRPr="009A2C8F">
              <w:rPr>
                <w:szCs w:val="24"/>
                <w:lang w:val="ru-RU" w:eastAsia="en-US"/>
              </w:rPr>
              <w:t>Подпись: __________________________</w:t>
            </w:r>
          </w:p>
        </w:tc>
        <w:tc>
          <w:tcPr>
            <w:tcW w:w="4789" w:type="dxa"/>
            <w:tcBorders>
              <w:top w:val="nil"/>
              <w:left w:val="nil"/>
              <w:bottom w:val="nil"/>
              <w:right w:val="nil"/>
            </w:tcBorders>
          </w:tcPr>
          <w:p w:rsidR="00C658C0" w:rsidRPr="009A2C8F" w:rsidRDefault="00C658C0" w:rsidP="00C658C0">
            <w:pPr>
              <w:pStyle w:val="Text"/>
              <w:spacing w:after="120"/>
              <w:rPr>
                <w:szCs w:val="24"/>
                <w:lang w:val="ru-RU" w:eastAsia="en-US"/>
              </w:rPr>
            </w:pPr>
          </w:p>
          <w:p w:rsidR="00C658C0" w:rsidRPr="009A2C8F" w:rsidRDefault="00C658C0" w:rsidP="00C658C0">
            <w:pPr>
              <w:pStyle w:val="Text"/>
              <w:spacing w:after="120"/>
              <w:ind w:firstLine="31"/>
              <w:rPr>
                <w:szCs w:val="24"/>
                <w:lang w:val="ru-RU" w:eastAsia="en-US"/>
              </w:rPr>
            </w:pPr>
            <w:r w:rsidRPr="009A2C8F">
              <w:rPr>
                <w:szCs w:val="24"/>
                <w:lang w:val="ru-RU" w:eastAsia="en-US"/>
              </w:rPr>
              <w:t>Подпись:_____________________________</w:t>
            </w:r>
          </w:p>
        </w:tc>
      </w:tr>
      <w:tr w:rsidR="00C658C0" w:rsidRPr="009A2C8F" w:rsidTr="00C658C0">
        <w:tc>
          <w:tcPr>
            <w:tcW w:w="4789" w:type="dxa"/>
            <w:tcBorders>
              <w:top w:val="nil"/>
              <w:left w:val="nil"/>
              <w:bottom w:val="nil"/>
              <w:right w:val="nil"/>
            </w:tcBorders>
          </w:tcPr>
          <w:p w:rsidR="00C658C0" w:rsidRPr="009A2C8F" w:rsidRDefault="00C658C0" w:rsidP="00C658C0">
            <w:pPr>
              <w:pStyle w:val="Text"/>
              <w:spacing w:after="120"/>
              <w:ind w:firstLine="0"/>
              <w:rPr>
                <w:szCs w:val="24"/>
                <w:lang w:val="ru-RU" w:eastAsia="en-US"/>
              </w:rPr>
            </w:pPr>
          </w:p>
          <w:p w:rsidR="00C658C0" w:rsidRPr="009A2C8F" w:rsidRDefault="00C658C0" w:rsidP="00C658C0">
            <w:pPr>
              <w:pStyle w:val="Text"/>
              <w:spacing w:after="120"/>
              <w:ind w:firstLine="0"/>
              <w:rPr>
                <w:i/>
                <w:szCs w:val="24"/>
                <w:lang w:val="ru-RU" w:eastAsia="en-US"/>
              </w:rPr>
            </w:pPr>
            <w:r w:rsidRPr="009A2C8F">
              <w:rPr>
                <w:szCs w:val="24"/>
                <w:lang w:val="ru-RU" w:eastAsia="en-US"/>
              </w:rPr>
              <w:t xml:space="preserve">Имя: </w:t>
            </w:r>
            <w:r w:rsidRPr="009A2C8F">
              <w:rPr>
                <w:i/>
                <w:szCs w:val="24"/>
                <w:lang w:val="en-US" w:eastAsia="en-US"/>
              </w:rPr>
              <w:t>[</w:t>
            </w:r>
            <w:r w:rsidRPr="009A2C8F">
              <w:rPr>
                <w:i/>
                <w:szCs w:val="24"/>
                <w:lang w:val="ru-RU" w:eastAsia="en-US"/>
              </w:rPr>
              <w:t>ФИО (представителя) Покупателя</w:t>
            </w:r>
            <w:r w:rsidRPr="009A2C8F">
              <w:rPr>
                <w:i/>
                <w:szCs w:val="24"/>
                <w:lang w:val="en-US" w:eastAsia="en-US"/>
              </w:rPr>
              <w:t>]</w:t>
            </w:r>
            <w:r w:rsidRPr="009A2C8F">
              <w:rPr>
                <w:i/>
                <w:szCs w:val="24"/>
                <w:lang w:val="ru-RU" w:eastAsia="en-US"/>
              </w:rPr>
              <w:t xml:space="preserve"> </w:t>
            </w:r>
          </w:p>
        </w:tc>
        <w:tc>
          <w:tcPr>
            <w:tcW w:w="4789" w:type="dxa"/>
            <w:tcBorders>
              <w:top w:val="nil"/>
              <w:left w:val="nil"/>
              <w:bottom w:val="nil"/>
              <w:right w:val="nil"/>
            </w:tcBorders>
          </w:tcPr>
          <w:p w:rsidR="00C658C0" w:rsidRPr="009A2C8F" w:rsidRDefault="00C658C0" w:rsidP="00C658C0">
            <w:pPr>
              <w:pStyle w:val="Text"/>
              <w:spacing w:after="120"/>
              <w:ind w:firstLine="31"/>
              <w:rPr>
                <w:szCs w:val="24"/>
                <w:lang w:val="ru-RU" w:eastAsia="en-US"/>
              </w:rPr>
            </w:pPr>
          </w:p>
          <w:p w:rsidR="00C658C0" w:rsidRPr="009A2C8F" w:rsidRDefault="00C658C0" w:rsidP="00C658C0">
            <w:pPr>
              <w:pStyle w:val="Text"/>
              <w:spacing w:after="120"/>
              <w:ind w:firstLine="31"/>
              <w:rPr>
                <w:szCs w:val="24"/>
                <w:lang w:val="ru-RU" w:eastAsia="en-US"/>
              </w:rPr>
            </w:pPr>
            <w:r w:rsidRPr="009A2C8F">
              <w:rPr>
                <w:szCs w:val="24"/>
                <w:lang w:val="ru-RU" w:eastAsia="en-US"/>
              </w:rPr>
              <w:t xml:space="preserve">Имя: </w:t>
            </w:r>
            <w:r w:rsidRPr="009A2C8F">
              <w:rPr>
                <w:i/>
                <w:szCs w:val="24"/>
                <w:lang w:val="en-US" w:eastAsia="en-US"/>
              </w:rPr>
              <w:t>[</w:t>
            </w:r>
            <w:r w:rsidRPr="009A2C8F">
              <w:rPr>
                <w:i/>
                <w:szCs w:val="24"/>
                <w:lang w:val="ru-RU" w:eastAsia="en-US"/>
              </w:rPr>
              <w:t>ФИО представителя Покупателя</w:t>
            </w:r>
            <w:r w:rsidRPr="009A2C8F">
              <w:rPr>
                <w:i/>
                <w:szCs w:val="24"/>
                <w:lang w:val="en-US" w:eastAsia="en-US"/>
              </w:rPr>
              <w:t>]</w:t>
            </w:r>
          </w:p>
        </w:tc>
      </w:tr>
    </w:tbl>
    <w:p w:rsidR="00C658C0" w:rsidRDefault="00C658C0" w:rsidP="002D03CF"/>
    <w:p w:rsidR="00C658C0" w:rsidRDefault="00C658C0" w:rsidP="002D03CF"/>
    <w:p w:rsidR="00C658C0" w:rsidRDefault="00C658C0" w:rsidP="002D03CF"/>
    <w:p w:rsidR="00B5377C" w:rsidRDefault="00B5377C" w:rsidP="002D03CF"/>
    <w:p w:rsidR="00F151A1" w:rsidRDefault="00F151A1" w:rsidP="002D03CF"/>
    <w:p w:rsidR="00F151A1" w:rsidRDefault="00F151A1" w:rsidP="002D03CF"/>
    <w:p w:rsidR="00D07D28" w:rsidRPr="003A6BB0" w:rsidRDefault="00D07D28" w:rsidP="00D07D28">
      <w:pPr>
        <w:spacing w:after="0" w:line="240" w:lineRule="auto"/>
        <w:ind w:left="5954"/>
        <w:jc w:val="both"/>
        <w:rPr>
          <w:rFonts w:ascii="Times New Roman" w:eastAsiaTheme="minorHAnsi" w:hAnsi="Times New Roman"/>
          <w:b/>
          <w:i/>
          <w:sz w:val="24"/>
          <w:szCs w:val="24"/>
        </w:rPr>
      </w:pPr>
      <w:r w:rsidRPr="003A6BB0">
        <w:rPr>
          <w:rFonts w:ascii="Times New Roman" w:eastAsiaTheme="minorHAnsi" w:hAnsi="Times New Roman"/>
          <w:b/>
          <w:i/>
          <w:sz w:val="24"/>
          <w:szCs w:val="24"/>
        </w:rPr>
        <w:lastRenderedPageBreak/>
        <w:t xml:space="preserve">Приложение №4 </w:t>
      </w:r>
    </w:p>
    <w:p w:rsidR="00E20DE1" w:rsidRPr="003A6BB0" w:rsidRDefault="00D07D28" w:rsidP="00D07D28">
      <w:pPr>
        <w:spacing w:after="0" w:line="240" w:lineRule="auto"/>
        <w:ind w:left="5954"/>
        <w:jc w:val="both"/>
        <w:rPr>
          <w:rFonts w:ascii="Times New Roman" w:eastAsiaTheme="minorHAnsi" w:hAnsi="Times New Roman"/>
          <w:b/>
          <w:i/>
          <w:sz w:val="24"/>
          <w:szCs w:val="24"/>
        </w:rPr>
      </w:pPr>
      <w:r w:rsidRPr="003A6BB0">
        <w:rPr>
          <w:rFonts w:ascii="Times New Roman" w:eastAsiaTheme="minorHAnsi" w:hAnsi="Times New Roman"/>
          <w:b/>
          <w:i/>
          <w:sz w:val="24"/>
          <w:szCs w:val="24"/>
        </w:rPr>
        <w:t>к Конкурсной документации</w:t>
      </w:r>
    </w:p>
    <w:p w:rsidR="00E20DE1" w:rsidRPr="003A6BB0" w:rsidRDefault="00E20DE1" w:rsidP="00E20DE1">
      <w:pPr>
        <w:rPr>
          <w:rFonts w:ascii="Times New Roman" w:eastAsiaTheme="minorHAnsi" w:hAnsi="Times New Roman"/>
          <w:sz w:val="24"/>
          <w:szCs w:val="24"/>
        </w:rPr>
      </w:pPr>
    </w:p>
    <w:p w:rsidR="006C106E" w:rsidRDefault="00E20DE1" w:rsidP="00E20DE1">
      <w:pPr>
        <w:tabs>
          <w:tab w:val="left" w:pos="3510"/>
        </w:tabs>
        <w:rPr>
          <w:rFonts w:ascii="Times New Roman" w:hAnsi="Times New Roman"/>
          <w:b/>
          <w:u w:val="single"/>
        </w:rPr>
      </w:pPr>
      <w:r w:rsidRPr="003A6BB0">
        <w:rPr>
          <w:rFonts w:ascii="Times New Roman" w:eastAsiaTheme="minorHAnsi" w:hAnsi="Times New Roman"/>
          <w:sz w:val="24"/>
          <w:szCs w:val="24"/>
        </w:rPr>
        <w:tab/>
      </w:r>
      <w:r w:rsidRPr="003A6BB0">
        <w:rPr>
          <w:rFonts w:ascii="Times New Roman" w:hAnsi="Times New Roman"/>
          <w:b/>
          <w:u w:val="single"/>
        </w:rPr>
        <w:t>ЗАЯВЛЕНИЕ</w:t>
      </w:r>
      <w:r w:rsidR="006C106E">
        <w:rPr>
          <w:rFonts w:ascii="Times New Roman" w:hAnsi="Times New Roman"/>
          <w:b/>
          <w:u w:val="single"/>
        </w:rPr>
        <w:t xml:space="preserve"> </w:t>
      </w:r>
    </w:p>
    <w:p w:rsidR="00E20DE1" w:rsidRPr="003A6BB0" w:rsidRDefault="00E20DE1" w:rsidP="00E20DE1">
      <w:pPr>
        <w:tabs>
          <w:tab w:val="left" w:pos="3510"/>
        </w:tabs>
        <w:spacing w:after="0" w:line="240" w:lineRule="auto"/>
        <w:jc w:val="both"/>
        <w:rPr>
          <w:rFonts w:ascii="Times New Roman" w:hAnsi="Times New Roman"/>
          <w:vertAlign w:val="superscript"/>
        </w:rPr>
      </w:pPr>
      <w:r w:rsidRPr="003A6BB0">
        <w:rPr>
          <w:rFonts w:ascii="Times New Roman" w:hAnsi="Times New Roman"/>
        </w:rPr>
        <w:t xml:space="preserve">Настоящим _____________ (далее (совместно) – «Заявитель») заявляет (ют) о своем намерении участвовать в </w:t>
      </w:r>
      <w:r w:rsidRPr="003A6BB0">
        <w:rPr>
          <w:rStyle w:val="s0"/>
        </w:rPr>
        <w:t xml:space="preserve">___________________________________________________________________ </w:t>
      </w:r>
      <w:r w:rsidRPr="003A6BB0">
        <w:rPr>
          <w:rStyle w:val="s0"/>
          <w:vertAlign w:val="superscript"/>
        </w:rPr>
        <w:t xml:space="preserve">                                                  </w:t>
      </w:r>
      <w:r w:rsidRPr="003A6BB0">
        <w:rPr>
          <w:rStyle w:val="s0"/>
          <w:vertAlign w:val="superscript"/>
        </w:rPr>
        <w:tab/>
      </w:r>
      <w:r w:rsidRPr="003A6BB0">
        <w:rPr>
          <w:rStyle w:val="s0"/>
          <w:vertAlign w:val="superscript"/>
        </w:rPr>
        <w:tab/>
      </w:r>
      <w:r w:rsidRPr="003A6BB0">
        <w:rPr>
          <w:rStyle w:val="s0"/>
          <w:vertAlign w:val="superscript"/>
        </w:rPr>
        <w:tab/>
      </w:r>
      <w:r w:rsidRPr="003A6BB0">
        <w:rPr>
          <w:rStyle w:val="s0"/>
          <w:vertAlign w:val="superscript"/>
        </w:rPr>
        <w:tab/>
        <w:t>(указать способ торгов)</w:t>
      </w:r>
    </w:p>
    <w:p w:rsidR="00E20DE1" w:rsidRPr="003A6BB0" w:rsidRDefault="00E20DE1" w:rsidP="00E20DE1">
      <w:pPr>
        <w:tabs>
          <w:tab w:val="left" w:pos="3510"/>
        </w:tabs>
        <w:spacing w:after="0" w:line="240" w:lineRule="auto"/>
        <w:jc w:val="both"/>
        <w:rPr>
          <w:rStyle w:val="s0"/>
          <w:vertAlign w:val="superscript"/>
        </w:rPr>
      </w:pPr>
      <w:r w:rsidRPr="003A6BB0">
        <w:rPr>
          <w:rStyle w:val="s0"/>
        </w:rPr>
        <w:t>по реализации ___________________________________________________ (далее – «Торги»)</w:t>
      </w:r>
      <w:r w:rsidRPr="003A6BB0">
        <w:rPr>
          <w:rStyle w:val="s0"/>
          <w:vertAlign w:val="superscript"/>
        </w:rPr>
        <w:t>(указать полное наименование и местонахождение реализуемого актива или объекта согласно Извещению о торгах)</w:t>
      </w:r>
    </w:p>
    <w:p w:rsidR="00E20DE1" w:rsidRPr="003A6BB0" w:rsidRDefault="00E20DE1" w:rsidP="00C658C0">
      <w:pPr>
        <w:tabs>
          <w:tab w:val="left" w:pos="3510"/>
        </w:tabs>
        <w:spacing w:after="0" w:line="240" w:lineRule="auto"/>
        <w:jc w:val="both"/>
        <w:rPr>
          <w:rFonts w:ascii="Times New Roman" w:eastAsia="Trebuchet MS" w:hAnsi="Times New Roman"/>
          <w:vertAlign w:val="superscript"/>
        </w:rPr>
      </w:pPr>
      <w:r w:rsidRPr="003A6BB0">
        <w:rPr>
          <w:rFonts w:ascii="Times New Roman" w:eastAsia="Trebuchet MS" w:hAnsi="Times New Roman"/>
          <w:sz w:val="24"/>
          <w:szCs w:val="24"/>
        </w:rPr>
        <w:t>Рассмотрев опубликованное извещение о Торгах от _____________ и ознакомившись с Едиными правилами реализации</w:t>
      </w:r>
      <w:r w:rsidR="006C106E">
        <w:rPr>
          <w:rFonts w:ascii="Times New Roman" w:eastAsia="Trebuchet MS" w:hAnsi="Times New Roman"/>
          <w:sz w:val="24"/>
          <w:szCs w:val="24"/>
        </w:rPr>
        <w:t xml:space="preserve">, </w:t>
      </w:r>
      <w:r w:rsidR="006C106E" w:rsidRPr="00B5377C">
        <w:rPr>
          <w:rFonts w:ascii="Times New Roman" w:eastAsia="Trebuchet MS" w:hAnsi="Times New Roman"/>
          <w:sz w:val="24"/>
          <w:szCs w:val="24"/>
        </w:rPr>
        <w:t xml:space="preserve">реструктуризации </w:t>
      </w:r>
      <w:r w:rsidRPr="003A6BB0">
        <w:rPr>
          <w:rFonts w:ascii="Times New Roman" w:eastAsia="Trebuchet MS" w:hAnsi="Times New Roman"/>
          <w:sz w:val="24"/>
          <w:szCs w:val="24"/>
        </w:rPr>
        <w:t xml:space="preserve">активов и объектов акционерным обществом «Фонд национального благосостояния «Самрук-Қазына» и организациями, более пятидесяти  процентов голосующих акций (долей участия) которых прямо или косвенно принадлежат АО «Самрук-Қазына» </w:t>
      </w:r>
      <w:r w:rsidRPr="00B5377C">
        <w:rPr>
          <w:rFonts w:ascii="Times New Roman" w:eastAsia="Trebuchet MS" w:hAnsi="Times New Roman"/>
          <w:sz w:val="24"/>
          <w:szCs w:val="24"/>
        </w:rPr>
        <w:t>на праве собственности</w:t>
      </w:r>
      <w:r w:rsidRPr="006C106E">
        <w:rPr>
          <w:rFonts w:ascii="Times New Roman" w:eastAsia="Trebuchet MS" w:hAnsi="Times New Roman"/>
          <w:color w:val="FF0000"/>
          <w:sz w:val="24"/>
          <w:szCs w:val="24"/>
        </w:rPr>
        <w:t xml:space="preserve"> </w:t>
      </w:r>
      <w:r w:rsidRPr="003A6BB0">
        <w:rPr>
          <w:rFonts w:ascii="Times New Roman" w:eastAsia="Trebuchet MS" w:hAnsi="Times New Roman"/>
          <w:sz w:val="24"/>
          <w:szCs w:val="24"/>
        </w:rPr>
        <w:t>(далее – «Правила»),</w:t>
      </w:r>
      <w:r w:rsidRPr="003A6BB0">
        <w:rPr>
          <w:rFonts w:ascii="Times New Roman" w:eastAsia="Trebuchet MS" w:hAnsi="Times New Roman"/>
        </w:rPr>
        <w:t>______________________________________________________________________________________________________________________________________________________________</w:t>
      </w:r>
      <w:r w:rsidRPr="003A6BB0">
        <w:rPr>
          <w:rFonts w:ascii="Times New Roman" w:eastAsia="Trebuchet MS" w:hAnsi="Times New Roman"/>
          <w:vertAlign w:val="superscript"/>
        </w:rPr>
        <w:t xml:space="preserve">(Ф.И.О. физических лиц или наименование юридических лиц и Ф.И.О. руководителей или их уполномоченных представителей действующих на основании доверенности) </w:t>
      </w:r>
      <w:r w:rsidRPr="003A6BB0">
        <w:rPr>
          <w:rFonts w:ascii="Times New Roman" w:eastAsia="Trebuchet MS" w:hAnsi="Times New Roman"/>
        </w:rPr>
        <w:t>желает принять участие в Торгах, которые</w:t>
      </w:r>
      <w:r w:rsidR="009B6DE6">
        <w:rPr>
          <w:rFonts w:ascii="Times New Roman" w:eastAsia="Trebuchet MS" w:hAnsi="Times New Roman"/>
        </w:rPr>
        <w:t xml:space="preserve"> состоятся «___» __________ 2018</w:t>
      </w:r>
      <w:r w:rsidRPr="003A6BB0">
        <w:rPr>
          <w:rFonts w:ascii="Times New Roman" w:eastAsia="Trebuchet MS" w:hAnsi="Times New Roman"/>
        </w:rPr>
        <w:t xml:space="preserve"> года по адресу: ____________________________________________________________________________</w:t>
      </w:r>
      <w:r w:rsidRPr="003A6BB0">
        <w:rPr>
          <w:rFonts w:ascii="Times New Roman" w:eastAsia="Trebuchet MS" w:hAnsi="Times New Roman"/>
        </w:rPr>
        <w:tab/>
        <w:t xml:space="preserve">                                       </w:t>
      </w:r>
      <w:r w:rsidRPr="003A6BB0">
        <w:rPr>
          <w:rFonts w:ascii="Times New Roman" w:eastAsia="Trebuchet MS" w:hAnsi="Times New Roman"/>
          <w:vertAlign w:val="superscript"/>
        </w:rPr>
        <w:t>(указать адрес проведения Торгов, если Торги проводятся неэлектронным способом)</w:t>
      </w:r>
    </w:p>
    <w:p w:rsidR="00E20DE1" w:rsidRPr="003A6BB0" w:rsidRDefault="00E20DE1" w:rsidP="00E20DE1">
      <w:pPr>
        <w:tabs>
          <w:tab w:val="left" w:pos="3510"/>
        </w:tabs>
        <w:rPr>
          <w:rFonts w:ascii="Times New Roman" w:eastAsia="Trebuchet MS" w:hAnsi="Times New Roman"/>
          <w:sz w:val="24"/>
          <w:szCs w:val="24"/>
        </w:rPr>
      </w:pPr>
      <w:r w:rsidRPr="003A6BB0">
        <w:rPr>
          <w:rFonts w:ascii="Times New Roman" w:eastAsia="Trebuchet MS" w:hAnsi="Times New Roman"/>
          <w:sz w:val="24"/>
          <w:szCs w:val="24"/>
        </w:rPr>
        <w:t>Заявителем участие в Торгах обеспечено одним из следующих способов:</w:t>
      </w:r>
    </w:p>
    <w:p w:rsidR="00E20DE1" w:rsidRPr="003A6BB0" w:rsidRDefault="00E20DE1" w:rsidP="00E20DE1">
      <w:pPr>
        <w:tabs>
          <w:tab w:val="left" w:pos="3510"/>
        </w:tabs>
        <w:spacing w:after="0" w:line="240" w:lineRule="auto"/>
        <w:rPr>
          <w:rFonts w:ascii="Times New Roman" w:eastAsia="Trebuchet MS" w:hAnsi="Times New Roman"/>
          <w:vertAlign w:val="superscript"/>
        </w:rPr>
      </w:pPr>
      <w:r w:rsidRPr="003A6BB0">
        <w:rPr>
          <w:rFonts w:ascii="Times New Roman" w:eastAsia="Trebuchet MS" w:hAnsi="Times New Roman"/>
          <w:sz w:val="24"/>
          <w:szCs w:val="24"/>
        </w:rPr>
        <w:t>внесен гарантийный взнос для участия в Торгах суммой _______________ (______________________________________) тенге</w:t>
      </w:r>
      <w:r w:rsidRPr="003A6BB0">
        <w:rPr>
          <w:rFonts w:ascii="Times New Roman" w:eastAsia="Trebuchet MS" w:hAnsi="Times New Roman"/>
          <w:vertAlign w:val="superscript"/>
        </w:rPr>
        <w:t xml:space="preserve">        </w:t>
      </w:r>
      <w:r w:rsidRPr="003A6BB0">
        <w:rPr>
          <w:rFonts w:ascii="Times New Roman" w:eastAsia="Trebuchet MS" w:hAnsi="Times New Roman"/>
          <w:vertAlign w:val="superscript"/>
        </w:rPr>
        <w:tab/>
      </w:r>
      <w:r w:rsidRPr="003A6BB0">
        <w:rPr>
          <w:rFonts w:ascii="Times New Roman" w:eastAsia="Trebuchet MS" w:hAnsi="Times New Roman"/>
          <w:vertAlign w:val="superscript"/>
        </w:rPr>
        <w:tab/>
        <w:t>(цифрами)                                                  </w:t>
      </w:r>
      <w:r w:rsidRPr="003A6BB0">
        <w:rPr>
          <w:rFonts w:ascii="Times New Roman" w:eastAsia="Trebuchet MS" w:hAnsi="Times New Roman"/>
          <w:vertAlign w:val="superscript"/>
        </w:rPr>
        <w:tab/>
      </w:r>
      <w:r w:rsidRPr="003A6BB0">
        <w:rPr>
          <w:rFonts w:ascii="Times New Roman" w:eastAsia="Trebuchet MS" w:hAnsi="Times New Roman"/>
          <w:vertAlign w:val="superscript"/>
        </w:rPr>
        <w:tab/>
        <w:t>(сумма прописью)</w:t>
      </w:r>
    </w:p>
    <w:p w:rsidR="00E20DE1" w:rsidRPr="003A6BB0" w:rsidRDefault="00E20DE1" w:rsidP="00E20DE1">
      <w:pPr>
        <w:tabs>
          <w:tab w:val="left" w:pos="3510"/>
        </w:tabs>
        <w:spacing w:after="0" w:line="240" w:lineRule="auto"/>
        <w:rPr>
          <w:rFonts w:ascii="Times New Roman" w:eastAsia="Trebuchet MS" w:hAnsi="Times New Roman"/>
          <w:vertAlign w:val="superscript"/>
        </w:rPr>
      </w:pPr>
      <w:r w:rsidRPr="003A6BB0">
        <w:rPr>
          <w:rFonts w:ascii="Times New Roman" w:eastAsia="Trebuchet MS" w:hAnsi="Times New Roman"/>
        </w:rPr>
        <w:t>на счет ______________________________________ (далее – «Компания»)</w:t>
      </w:r>
      <w:r w:rsidRPr="003A6BB0">
        <w:rPr>
          <w:rFonts w:ascii="Times New Roman" w:eastAsia="Trebuchet MS" w:hAnsi="Times New Roman"/>
          <w:vertAlign w:val="superscript"/>
        </w:rPr>
        <w:t xml:space="preserve">                  </w:t>
      </w:r>
    </w:p>
    <w:p w:rsidR="00E20DE1" w:rsidRPr="003A6BB0" w:rsidRDefault="00E20DE1" w:rsidP="00E20DE1">
      <w:pPr>
        <w:tabs>
          <w:tab w:val="left" w:pos="3510"/>
        </w:tabs>
        <w:spacing w:after="0" w:line="240" w:lineRule="auto"/>
        <w:rPr>
          <w:rFonts w:ascii="Times New Roman" w:eastAsia="Trebuchet MS" w:hAnsi="Times New Roman"/>
          <w:vertAlign w:val="superscript"/>
        </w:rPr>
      </w:pPr>
      <w:r w:rsidRPr="003A6BB0">
        <w:rPr>
          <w:rFonts w:ascii="Times New Roman" w:eastAsia="Trebuchet MS" w:hAnsi="Times New Roman"/>
          <w:vertAlign w:val="superscript"/>
        </w:rPr>
        <w:t xml:space="preserve">                             (указывается наименование собственника актива/объекта)</w:t>
      </w:r>
    </w:p>
    <w:p w:rsidR="00E20DE1" w:rsidRPr="003A6BB0" w:rsidRDefault="00E20DE1" w:rsidP="00E20DE1">
      <w:pPr>
        <w:tabs>
          <w:tab w:val="left" w:pos="3510"/>
        </w:tabs>
        <w:spacing w:after="0" w:line="240" w:lineRule="auto"/>
        <w:rPr>
          <w:rFonts w:ascii="Times New Roman" w:eastAsia="Trebuchet MS" w:hAnsi="Times New Roman"/>
        </w:rPr>
      </w:pPr>
      <w:r w:rsidRPr="003A6BB0">
        <w:rPr>
          <w:rFonts w:ascii="Times New Roman" w:eastAsia="Trebuchet MS" w:hAnsi="Times New Roman"/>
        </w:rPr>
        <w:t xml:space="preserve">Реквизиты счета </w:t>
      </w:r>
    </w:p>
    <w:p w:rsidR="00E20DE1" w:rsidRPr="003A6BB0" w:rsidRDefault="00E20DE1" w:rsidP="00E20DE1">
      <w:pPr>
        <w:tabs>
          <w:tab w:val="left" w:pos="3510"/>
        </w:tabs>
        <w:spacing w:after="0" w:line="240" w:lineRule="auto"/>
        <w:rPr>
          <w:rFonts w:ascii="Times New Roman" w:eastAsia="Trebuchet MS" w:hAnsi="Times New Roman"/>
        </w:rPr>
      </w:pPr>
      <w:r w:rsidRPr="003A6BB0">
        <w:rPr>
          <w:rFonts w:ascii="Times New Roman" w:eastAsia="Trebuchet MS" w:hAnsi="Times New Roman"/>
        </w:rPr>
        <w:t>__________________________________________</w:t>
      </w:r>
    </w:p>
    <w:p w:rsidR="00E20DE1" w:rsidRPr="003A6BB0" w:rsidRDefault="00E20DE1" w:rsidP="00E20DE1">
      <w:pPr>
        <w:tabs>
          <w:tab w:val="left" w:pos="3510"/>
        </w:tabs>
        <w:spacing w:after="0" w:line="240" w:lineRule="auto"/>
        <w:rPr>
          <w:rFonts w:ascii="Times New Roman" w:eastAsia="Trebuchet MS" w:hAnsi="Times New Roman"/>
        </w:rPr>
      </w:pPr>
      <w:r w:rsidRPr="003A6BB0">
        <w:rPr>
          <w:rFonts w:ascii="Times New Roman" w:eastAsia="Trebuchet MS" w:hAnsi="Times New Roman"/>
        </w:rPr>
        <w:t>__________________________________________</w:t>
      </w:r>
    </w:p>
    <w:p w:rsidR="00E20DE1" w:rsidRPr="003A6BB0" w:rsidRDefault="00E20DE1" w:rsidP="00E20DE1">
      <w:pPr>
        <w:tabs>
          <w:tab w:val="left" w:pos="3510"/>
        </w:tabs>
        <w:spacing w:after="0" w:line="240" w:lineRule="auto"/>
        <w:rPr>
          <w:rFonts w:ascii="Times New Roman" w:eastAsia="Trebuchet MS" w:hAnsi="Times New Roman"/>
        </w:rPr>
      </w:pPr>
      <w:r w:rsidRPr="003A6BB0">
        <w:rPr>
          <w:rFonts w:ascii="Times New Roman" w:eastAsia="Trebuchet MS" w:hAnsi="Times New Roman"/>
        </w:rPr>
        <w:t>__________________________________________</w:t>
      </w:r>
    </w:p>
    <w:p w:rsidR="00E20DE1" w:rsidRPr="003A6BB0" w:rsidRDefault="00E20DE1" w:rsidP="00E20DE1">
      <w:pPr>
        <w:tabs>
          <w:tab w:val="left" w:pos="3510"/>
        </w:tabs>
        <w:spacing w:after="0" w:line="240" w:lineRule="auto"/>
        <w:rPr>
          <w:rFonts w:ascii="Times New Roman" w:eastAsia="Trebuchet MS" w:hAnsi="Times New Roman"/>
        </w:rPr>
      </w:pPr>
      <w:r w:rsidRPr="003A6BB0">
        <w:rPr>
          <w:rFonts w:ascii="Times New Roman" w:eastAsia="Trebuchet MS" w:hAnsi="Times New Roman"/>
        </w:rPr>
        <w:t xml:space="preserve">код назначения платежа __________________, </w:t>
      </w:r>
    </w:p>
    <w:p w:rsidR="00E20DE1" w:rsidRPr="003A6BB0" w:rsidRDefault="00E20DE1" w:rsidP="00E20DE1">
      <w:pPr>
        <w:tabs>
          <w:tab w:val="left" w:pos="3510"/>
        </w:tabs>
        <w:spacing w:after="0" w:line="240" w:lineRule="auto"/>
        <w:rPr>
          <w:rFonts w:ascii="Times New Roman" w:eastAsia="Trebuchet MS" w:hAnsi="Times New Roman"/>
        </w:rPr>
      </w:pPr>
      <w:r w:rsidRPr="003A6BB0">
        <w:rPr>
          <w:rFonts w:ascii="Times New Roman" w:eastAsia="Trebuchet MS" w:hAnsi="Times New Roman"/>
        </w:rPr>
        <w:t xml:space="preserve">Кбе ______________________, </w:t>
      </w:r>
    </w:p>
    <w:p w:rsidR="00E20DE1" w:rsidRPr="003A6BB0" w:rsidRDefault="00E20DE1" w:rsidP="00E20DE1">
      <w:pPr>
        <w:tabs>
          <w:tab w:val="left" w:pos="3510"/>
        </w:tabs>
        <w:spacing w:after="0" w:line="240" w:lineRule="auto"/>
        <w:rPr>
          <w:rFonts w:ascii="Times New Roman" w:eastAsia="Trebuchet MS" w:hAnsi="Times New Roman"/>
        </w:rPr>
      </w:pPr>
      <w:r w:rsidRPr="003A6BB0">
        <w:rPr>
          <w:rFonts w:ascii="Times New Roman" w:eastAsia="Trebuchet MS" w:hAnsi="Times New Roman"/>
        </w:rPr>
        <w:t>код учреждения _________________.</w:t>
      </w:r>
    </w:p>
    <w:p w:rsidR="00E20DE1" w:rsidRPr="003A6BB0" w:rsidRDefault="00E20DE1" w:rsidP="00E20DE1">
      <w:pPr>
        <w:tabs>
          <w:tab w:val="left" w:pos="3510"/>
        </w:tabs>
        <w:spacing w:after="0" w:line="240" w:lineRule="auto"/>
        <w:rPr>
          <w:rFonts w:ascii="Times New Roman" w:eastAsia="Trebuchet MS" w:hAnsi="Times New Roman"/>
        </w:rPr>
      </w:pPr>
      <w:r w:rsidRPr="003A6BB0">
        <w:rPr>
          <w:rFonts w:ascii="Times New Roman" w:eastAsia="Trebuchet MS" w:hAnsi="Times New Roman"/>
        </w:rPr>
        <w:t>№ платежного документа______________________,</w:t>
      </w:r>
    </w:p>
    <w:p w:rsidR="00E20DE1" w:rsidRPr="003A6BB0" w:rsidRDefault="00E20DE1" w:rsidP="00E20DE1">
      <w:pPr>
        <w:tabs>
          <w:tab w:val="left" w:pos="3510"/>
        </w:tabs>
        <w:spacing w:after="0" w:line="240" w:lineRule="auto"/>
        <w:rPr>
          <w:rFonts w:ascii="Times New Roman" w:eastAsia="Trebuchet MS" w:hAnsi="Times New Roman"/>
        </w:rPr>
      </w:pPr>
      <w:r w:rsidRPr="003A6BB0">
        <w:rPr>
          <w:rFonts w:ascii="Times New Roman" w:eastAsia="Trebuchet MS" w:hAnsi="Times New Roman"/>
        </w:rPr>
        <w:t>Дата платежного документа______________________,</w:t>
      </w:r>
    </w:p>
    <w:p w:rsidR="00E20DE1" w:rsidRPr="003A6BB0" w:rsidRDefault="00E20DE1" w:rsidP="00E20DE1">
      <w:pPr>
        <w:tabs>
          <w:tab w:val="left" w:pos="3510"/>
        </w:tabs>
        <w:spacing w:after="0" w:line="240" w:lineRule="auto"/>
        <w:rPr>
          <w:rFonts w:ascii="Times New Roman" w:eastAsia="Trebuchet MS" w:hAnsi="Times New Roman"/>
        </w:rPr>
      </w:pPr>
      <w:r w:rsidRPr="003A6BB0">
        <w:rPr>
          <w:rFonts w:ascii="Times New Roman" w:eastAsia="Trebuchet MS" w:hAnsi="Times New Roman"/>
        </w:rPr>
        <w:t>либо </w:t>
      </w:r>
    </w:p>
    <w:p w:rsidR="00E20DE1" w:rsidRPr="003A6BB0" w:rsidRDefault="00E20DE1" w:rsidP="00E20DE1">
      <w:pPr>
        <w:pStyle w:val="af1"/>
        <w:keepNext/>
        <w:keepLines/>
        <w:tabs>
          <w:tab w:val="left" w:pos="-7088"/>
          <w:tab w:val="left" w:pos="1134"/>
        </w:tabs>
        <w:ind w:left="709"/>
        <w:contextualSpacing/>
        <w:jc w:val="center"/>
        <w:rPr>
          <w:rFonts w:eastAsia="Trebuchet MS"/>
        </w:rPr>
      </w:pPr>
      <w:r w:rsidRPr="003A6BB0">
        <w:rPr>
          <w:rFonts w:eastAsia="Trebuchet MS"/>
        </w:rPr>
        <w:t xml:space="preserve">представлена банковская гарантия от ___________________________________ </w:t>
      </w:r>
      <w:r w:rsidRPr="003A6BB0">
        <w:rPr>
          <w:rFonts w:eastAsia="Trebuchet MS"/>
          <w:vertAlign w:val="superscript"/>
        </w:rPr>
        <w:t xml:space="preserve">                                                                                                                           (наименование Банка)</w:t>
      </w:r>
      <w:r w:rsidRPr="003A6BB0">
        <w:rPr>
          <w:rFonts w:eastAsia="Trebuchet MS"/>
        </w:rPr>
        <w:t xml:space="preserve">                                            </w:t>
      </w:r>
    </w:p>
    <w:p w:rsidR="00E20DE1" w:rsidRPr="003A6BB0" w:rsidRDefault="00E20DE1" w:rsidP="00E20DE1">
      <w:pPr>
        <w:pStyle w:val="af1"/>
        <w:keepNext/>
        <w:keepLines/>
        <w:tabs>
          <w:tab w:val="left" w:pos="-7088"/>
          <w:tab w:val="left" w:pos="1134"/>
        </w:tabs>
        <w:ind w:left="709"/>
        <w:contextualSpacing/>
        <w:jc w:val="center"/>
        <w:rPr>
          <w:rFonts w:eastAsia="Trebuchet MS"/>
        </w:rPr>
      </w:pPr>
      <w:r w:rsidRPr="003A6BB0">
        <w:rPr>
          <w:rFonts w:eastAsia="Trebuchet MS"/>
        </w:rPr>
        <w:t>от «__» ____________ 201</w:t>
      </w:r>
      <w:r w:rsidR="009B6DE6" w:rsidRPr="007020B2">
        <w:rPr>
          <w:rFonts w:eastAsia="Trebuchet MS"/>
        </w:rPr>
        <w:t>8</w:t>
      </w:r>
      <w:r w:rsidRPr="003A6BB0">
        <w:rPr>
          <w:rFonts w:eastAsia="Trebuchet MS"/>
        </w:rPr>
        <w:t xml:space="preserve"> года в размере ______________________ тенге </w:t>
      </w:r>
    </w:p>
    <w:p w:rsidR="00E20DE1" w:rsidRPr="003A6BB0" w:rsidRDefault="00E20DE1" w:rsidP="00E20DE1">
      <w:pPr>
        <w:pStyle w:val="af1"/>
        <w:keepNext/>
        <w:keepLines/>
        <w:tabs>
          <w:tab w:val="left" w:pos="-7088"/>
          <w:tab w:val="left" w:pos="1134"/>
        </w:tabs>
        <w:ind w:left="709"/>
        <w:contextualSpacing/>
        <w:jc w:val="center"/>
        <w:rPr>
          <w:rFonts w:eastAsia="Trebuchet MS"/>
          <w:vertAlign w:val="superscript"/>
        </w:rPr>
      </w:pPr>
      <w:r w:rsidRPr="003A6BB0">
        <w:rPr>
          <w:rFonts w:eastAsia="Trebuchet MS"/>
          <w:vertAlign w:val="superscript"/>
        </w:rPr>
        <w:t xml:space="preserve">                                                                                  (цифрами и прописью)</w:t>
      </w:r>
    </w:p>
    <w:p w:rsidR="00E20DE1" w:rsidRDefault="00E20DE1" w:rsidP="00E7414F">
      <w:pPr>
        <w:pStyle w:val="af1"/>
        <w:numPr>
          <w:ilvl w:val="0"/>
          <w:numId w:val="32"/>
        </w:numPr>
        <w:ind w:left="0" w:firstLine="709"/>
        <w:jc w:val="both"/>
        <w:rPr>
          <w:rFonts w:eastAsia="Trebuchet MS"/>
        </w:rPr>
      </w:pPr>
      <w:r w:rsidRPr="003A6BB0">
        <w:rPr>
          <w:rFonts w:eastAsia="Trebuchet MS"/>
        </w:rPr>
        <w:t>Заявитель настоящим подтверждает свою осведомлённость, о том, что не подлежат регистрации в качестве участника Торгов лица, указанные в соответствующем пункте Правил.</w:t>
      </w:r>
    </w:p>
    <w:p w:rsidR="00E20DE1" w:rsidRPr="003A6BB0" w:rsidRDefault="00E20DE1" w:rsidP="00E7414F">
      <w:pPr>
        <w:pStyle w:val="af1"/>
        <w:keepNext/>
        <w:keepLines/>
        <w:numPr>
          <w:ilvl w:val="0"/>
          <w:numId w:val="32"/>
        </w:numPr>
        <w:tabs>
          <w:tab w:val="left" w:pos="851"/>
        </w:tabs>
        <w:ind w:left="0" w:firstLine="709"/>
        <w:contextualSpacing/>
        <w:jc w:val="both"/>
        <w:rPr>
          <w:rFonts w:eastAsia="Trebuchet MS"/>
        </w:rPr>
      </w:pPr>
      <w:r w:rsidRPr="003A6BB0">
        <w:rPr>
          <w:rFonts w:eastAsia="Trebuchet MS"/>
        </w:rPr>
        <w:lastRenderedPageBreak/>
        <w:t>Заявитель настоящим выражает полное и безоговорочное согласие с тем, что в случае обнаружения несоответствия Заявителя требованиям, предъявляемым к участнику Торгов, Заявитель лишается права на участие в Торгах, и признает недействительность подписанного Заявителем (или от его имени) протокола о результатах Торгов и соответствующего договора купли-продажи.</w:t>
      </w:r>
    </w:p>
    <w:p w:rsidR="00E20DE1" w:rsidRPr="003A6BB0" w:rsidRDefault="00E20DE1" w:rsidP="00E7414F">
      <w:pPr>
        <w:pStyle w:val="af1"/>
        <w:keepNext/>
        <w:keepLines/>
        <w:numPr>
          <w:ilvl w:val="0"/>
          <w:numId w:val="32"/>
        </w:numPr>
        <w:tabs>
          <w:tab w:val="left" w:pos="851"/>
        </w:tabs>
        <w:ind w:left="0" w:firstLine="709"/>
        <w:contextualSpacing/>
        <w:jc w:val="both"/>
        <w:rPr>
          <w:rFonts w:eastAsia="Trebuchet MS"/>
        </w:rPr>
      </w:pPr>
      <w:r w:rsidRPr="003A6BB0">
        <w:rPr>
          <w:rFonts w:eastAsia="Trebuchet MS"/>
        </w:rPr>
        <w:t>В случае, определения победителем Торгов, Заявитель настоящим принимает на себя обязательства:</w:t>
      </w:r>
    </w:p>
    <w:p w:rsidR="00E20DE1" w:rsidRPr="003A6BB0" w:rsidRDefault="00E20DE1" w:rsidP="00E7414F">
      <w:pPr>
        <w:pStyle w:val="af1"/>
        <w:keepNext/>
        <w:keepLines/>
        <w:numPr>
          <w:ilvl w:val="0"/>
          <w:numId w:val="30"/>
        </w:numPr>
        <w:tabs>
          <w:tab w:val="left" w:pos="851"/>
        </w:tabs>
        <w:ind w:left="0" w:firstLine="709"/>
        <w:contextualSpacing/>
        <w:jc w:val="both"/>
        <w:rPr>
          <w:rFonts w:eastAsia="Trebuchet MS"/>
        </w:rPr>
      </w:pPr>
      <w:r w:rsidRPr="003A6BB0">
        <w:rPr>
          <w:rFonts w:eastAsia="Trebuchet MS"/>
        </w:rPr>
        <w:t>подписать протокол о результатах Торгов в день их проведения, если иной срок не указан в Правилах или извещении о Торгах и подписать договор купли-продажи в отношении реализуемого актива/объекта в течение срока, предусмотренного протоколом о результатах Торгов на условиях, определенных в ходе Торгов и согласно распространенному проекту договора и конкурсному предложению или конкурсной заявке Заявителя (в случае участия в конкурсе) по цене и на условиях, предложенных Заявителем или на которые Заявитель в рамках проведения Торгов выразил согласие (непосредственно или через уполномоченного представителя);</w:t>
      </w:r>
    </w:p>
    <w:p w:rsidR="00E20DE1" w:rsidRPr="003A6BB0" w:rsidRDefault="00E20DE1" w:rsidP="00E7414F">
      <w:pPr>
        <w:pStyle w:val="af1"/>
        <w:keepNext/>
        <w:keepLines/>
        <w:numPr>
          <w:ilvl w:val="0"/>
          <w:numId w:val="30"/>
        </w:numPr>
        <w:tabs>
          <w:tab w:val="left" w:pos="851"/>
        </w:tabs>
        <w:ind w:left="0" w:firstLine="709"/>
        <w:contextualSpacing/>
        <w:jc w:val="both"/>
        <w:rPr>
          <w:rFonts w:eastAsia="Trebuchet MS"/>
        </w:rPr>
      </w:pPr>
      <w:r w:rsidRPr="003A6BB0">
        <w:rPr>
          <w:rFonts w:eastAsia="Trebuchet MS"/>
        </w:rPr>
        <w:t>осуществить процедуры по получению необходимых для реализации актива или объекта разрешения и согласования государственных органов в установленных законодательством случаях в том числе предусмотренных требованиями Законов «О конкуренции» и иных нормативно-правовых актов.</w:t>
      </w:r>
    </w:p>
    <w:p w:rsidR="00E20DE1" w:rsidRPr="003A6BB0" w:rsidRDefault="00E20DE1" w:rsidP="00E20DE1">
      <w:pPr>
        <w:pStyle w:val="af1"/>
        <w:keepNext/>
        <w:keepLines/>
        <w:tabs>
          <w:tab w:val="left" w:pos="851"/>
          <w:tab w:val="left" w:pos="1134"/>
        </w:tabs>
        <w:ind w:left="0" w:firstLine="709"/>
        <w:rPr>
          <w:rFonts w:eastAsia="Trebuchet MS"/>
        </w:rPr>
      </w:pPr>
      <w:r w:rsidRPr="003A6BB0">
        <w:rPr>
          <w:rFonts w:eastAsia="Trebuchet MS"/>
        </w:rPr>
        <w:t>Экономическая концентрация, совершенная без согласия антимонопольного органа, которая привела к установлению или усилению доминирующего или группы лиц и (или) ограничению конкуренции, может быть признана судом недействительной по иску антимонопольного органа.</w:t>
      </w:r>
    </w:p>
    <w:p w:rsidR="00E20DE1" w:rsidRPr="003A6BB0" w:rsidRDefault="00E20DE1" w:rsidP="00E7414F">
      <w:pPr>
        <w:pStyle w:val="af1"/>
        <w:keepNext/>
        <w:keepLines/>
        <w:numPr>
          <w:ilvl w:val="0"/>
          <w:numId w:val="32"/>
        </w:numPr>
        <w:tabs>
          <w:tab w:val="left" w:pos="851"/>
        </w:tabs>
        <w:ind w:left="0" w:firstLine="709"/>
        <w:contextualSpacing/>
        <w:jc w:val="both"/>
        <w:rPr>
          <w:rFonts w:eastAsia="Trebuchet MS"/>
        </w:rPr>
      </w:pPr>
      <w:r w:rsidRPr="003A6BB0">
        <w:rPr>
          <w:rFonts w:eastAsia="Trebuchet MS"/>
        </w:rPr>
        <w:t>Заявитель настоящим выражает полное и безоговорочное согласие с тем, что сумма внесенного Заявителем гарантийного взноса не возвращается и остается у Компании в случаях:</w:t>
      </w:r>
    </w:p>
    <w:p w:rsidR="00E20DE1" w:rsidRPr="003A6BB0" w:rsidRDefault="00E20DE1" w:rsidP="00E7414F">
      <w:pPr>
        <w:pStyle w:val="af1"/>
        <w:keepNext/>
        <w:keepLines/>
        <w:numPr>
          <w:ilvl w:val="0"/>
          <w:numId w:val="31"/>
        </w:numPr>
        <w:tabs>
          <w:tab w:val="left" w:pos="851"/>
        </w:tabs>
        <w:ind w:left="0" w:firstLine="709"/>
        <w:contextualSpacing/>
        <w:jc w:val="both"/>
        <w:rPr>
          <w:rFonts w:eastAsia="Trebuchet MS"/>
        </w:rPr>
      </w:pPr>
      <w:r w:rsidRPr="003A6BB0">
        <w:rPr>
          <w:rFonts w:eastAsia="Trebuchet MS"/>
        </w:rPr>
        <w:t>отказа от участия в Торгах после даты окончания срока для подачи заявлений на участие в Торгах;</w:t>
      </w:r>
    </w:p>
    <w:p w:rsidR="00E20DE1" w:rsidRPr="003A6BB0" w:rsidRDefault="00E20DE1" w:rsidP="00E7414F">
      <w:pPr>
        <w:pStyle w:val="af1"/>
        <w:keepNext/>
        <w:keepLines/>
        <w:numPr>
          <w:ilvl w:val="0"/>
          <w:numId w:val="31"/>
        </w:numPr>
        <w:tabs>
          <w:tab w:val="left" w:pos="851"/>
        </w:tabs>
        <w:ind w:left="0" w:firstLine="709"/>
        <w:contextualSpacing/>
        <w:jc w:val="both"/>
        <w:rPr>
          <w:rFonts w:eastAsia="Trebuchet MS"/>
        </w:rPr>
      </w:pPr>
      <w:r w:rsidRPr="003A6BB0">
        <w:rPr>
          <w:rFonts w:eastAsia="Trebuchet MS"/>
        </w:rPr>
        <w:t>по решению Комиссии, как это предусмотрено Правилами, в случае нарушения Правил или в связи с нарушением порядка и условий проведения Торгов, созданием помех или препятствованием проведению Торгов;</w:t>
      </w:r>
    </w:p>
    <w:p w:rsidR="00E20DE1" w:rsidRPr="003A6BB0" w:rsidRDefault="00E20DE1" w:rsidP="00E7414F">
      <w:pPr>
        <w:pStyle w:val="af1"/>
        <w:keepNext/>
        <w:keepLines/>
        <w:numPr>
          <w:ilvl w:val="0"/>
          <w:numId w:val="31"/>
        </w:numPr>
        <w:tabs>
          <w:tab w:val="left" w:pos="851"/>
        </w:tabs>
        <w:ind w:left="0" w:firstLine="709"/>
        <w:contextualSpacing/>
        <w:jc w:val="both"/>
        <w:rPr>
          <w:rFonts w:eastAsia="Trebuchet MS"/>
        </w:rPr>
      </w:pPr>
      <w:r w:rsidRPr="003A6BB0">
        <w:rPr>
          <w:rFonts w:eastAsia="Trebuchet MS"/>
        </w:rPr>
        <w:t>в случае непредставления конкурсного предложения или конкурсной заявки в установленный срок;</w:t>
      </w:r>
    </w:p>
    <w:p w:rsidR="00E20DE1" w:rsidRPr="003A6BB0" w:rsidRDefault="00E20DE1" w:rsidP="00E7414F">
      <w:pPr>
        <w:pStyle w:val="af1"/>
        <w:keepNext/>
        <w:keepLines/>
        <w:numPr>
          <w:ilvl w:val="0"/>
          <w:numId w:val="31"/>
        </w:numPr>
        <w:tabs>
          <w:tab w:val="left" w:pos="851"/>
        </w:tabs>
        <w:ind w:left="0" w:firstLine="709"/>
        <w:contextualSpacing/>
        <w:jc w:val="both"/>
        <w:rPr>
          <w:rFonts w:eastAsia="Trebuchet MS"/>
        </w:rPr>
      </w:pPr>
      <w:r w:rsidRPr="003A6BB0">
        <w:rPr>
          <w:rFonts w:eastAsia="Trebuchet MS"/>
        </w:rPr>
        <w:t>если условия поданного Заявителем конкурсного предложения или конкурсной заявки заведомо не соответствовали минимальным требованиям, согласно указываемым в Извещении о торгах критериям оценки предложений, направляемых, согласно положениям Правил, в рамках конкурса по реализации Актива;</w:t>
      </w:r>
    </w:p>
    <w:p w:rsidR="00E20DE1" w:rsidRPr="003A6BB0" w:rsidRDefault="00E20DE1" w:rsidP="00E7414F">
      <w:pPr>
        <w:pStyle w:val="af1"/>
        <w:keepNext/>
        <w:keepLines/>
        <w:numPr>
          <w:ilvl w:val="0"/>
          <w:numId w:val="31"/>
        </w:numPr>
        <w:tabs>
          <w:tab w:val="left" w:pos="851"/>
        </w:tabs>
        <w:ind w:left="0" w:firstLine="709"/>
        <w:contextualSpacing/>
        <w:jc w:val="both"/>
        <w:rPr>
          <w:rFonts w:eastAsia="Trebuchet MS"/>
        </w:rPr>
      </w:pPr>
      <w:r w:rsidRPr="003A6BB0">
        <w:rPr>
          <w:rFonts w:eastAsia="Trebuchet MS"/>
        </w:rPr>
        <w:t>в случае отказа от подписания протокола о результатах Торгов либо от подписания договора купли-продажи.</w:t>
      </w:r>
    </w:p>
    <w:p w:rsidR="00E20DE1" w:rsidRPr="003A6BB0" w:rsidRDefault="00E20DE1" w:rsidP="00E7414F">
      <w:pPr>
        <w:pStyle w:val="af1"/>
        <w:keepNext/>
        <w:keepLines/>
        <w:numPr>
          <w:ilvl w:val="0"/>
          <w:numId w:val="31"/>
        </w:numPr>
        <w:tabs>
          <w:tab w:val="left" w:pos="851"/>
        </w:tabs>
        <w:ind w:left="0" w:firstLine="709"/>
        <w:contextualSpacing/>
        <w:jc w:val="both"/>
        <w:rPr>
          <w:rFonts w:eastAsia="Trebuchet MS"/>
        </w:rPr>
      </w:pPr>
      <w:r w:rsidRPr="003A6BB0">
        <w:rPr>
          <w:rFonts w:eastAsia="Trebuchet MS"/>
        </w:rPr>
        <w:t>в случае неисполнения или ненадлежащего исполнения обязательств по договору купли-продажи;</w:t>
      </w:r>
    </w:p>
    <w:p w:rsidR="00E20DE1" w:rsidRPr="003A6BB0" w:rsidRDefault="00E20DE1" w:rsidP="00E7414F">
      <w:pPr>
        <w:pStyle w:val="af1"/>
        <w:keepNext/>
        <w:keepLines/>
        <w:numPr>
          <w:ilvl w:val="0"/>
          <w:numId w:val="31"/>
        </w:numPr>
        <w:tabs>
          <w:tab w:val="left" w:pos="851"/>
        </w:tabs>
        <w:ind w:left="0" w:firstLine="709"/>
        <w:contextualSpacing/>
        <w:jc w:val="both"/>
        <w:rPr>
          <w:rFonts w:eastAsia="Trebuchet MS"/>
        </w:rPr>
      </w:pPr>
      <w:r w:rsidRPr="003A6BB0">
        <w:rPr>
          <w:rFonts w:eastAsia="Trebuchet MS"/>
        </w:rPr>
        <w:t>в иных случаях, предусмотренных настоящими Правилами.</w:t>
      </w:r>
    </w:p>
    <w:p w:rsidR="00E20DE1" w:rsidRPr="003A6BB0" w:rsidRDefault="00E20DE1" w:rsidP="00E7414F">
      <w:pPr>
        <w:pStyle w:val="af1"/>
        <w:keepNext/>
        <w:keepLines/>
        <w:numPr>
          <w:ilvl w:val="0"/>
          <w:numId w:val="32"/>
        </w:numPr>
        <w:tabs>
          <w:tab w:val="left" w:pos="851"/>
        </w:tabs>
        <w:ind w:left="0" w:firstLine="709"/>
        <w:contextualSpacing/>
        <w:jc w:val="both"/>
        <w:rPr>
          <w:rFonts w:eastAsia="Trebuchet MS"/>
        </w:rPr>
      </w:pPr>
      <w:r w:rsidRPr="003A6BB0">
        <w:rPr>
          <w:rFonts w:eastAsia="Trebuchet MS"/>
        </w:rPr>
        <w:t>Настоящее заявление является формой выражения полного и безоговорочного согласия Заявителя на участие в Торгах на условиях, изложенных в Правилах и извещении о проведении Торгов от ________________________, опубликованном в _____________________ (направленном Заявителю _____________ года).</w:t>
      </w:r>
    </w:p>
    <w:p w:rsidR="00E20DE1" w:rsidRPr="003A6BB0" w:rsidRDefault="00E20DE1" w:rsidP="00E7414F">
      <w:pPr>
        <w:pStyle w:val="af1"/>
        <w:keepNext/>
        <w:keepLines/>
        <w:numPr>
          <w:ilvl w:val="0"/>
          <w:numId w:val="32"/>
        </w:numPr>
        <w:tabs>
          <w:tab w:val="left" w:pos="851"/>
        </w:tabs>
        <w:ind w:left="0" w:firstLine="709"/>
        <w:contextualSpacing/>
        <w:jc w:val="both"/>
        <w:rPr>
          <w:rFonts w:eastAsia="Trebuchet MS"/>
        </w:rPr>
      </w:pPr>
      <w:r w:rsidRPr="003A6BB0">
        <w:rPr>
          <w:rFonts w:eastAsia="Trebuchet MS"/>
        </w:rPr>
        <w:t>Настоящим Заявитель подтверждает отсутствие в отношении Заявителя какого-либо решения о ликвидации, решения суда о признании банкротом и/или начале процедур банкротства или иных аналогичных процедур, об отсутствии решения о приостановлении деятельности заявителя в порядке, предусмотренном законодательством;</w:t>
      </w:r>
    </w:p>
    <w:p w:rsidR="00E20DE1" w:rsidRPr="003A6BB0" w:rsidRDefault="00E20DE1" w:rsidP="00E7414F">
      <w:pPr>
        <w:pStyle w:val="af1"/>
        <w:keepNext/>
        <w:keepLines/>
        <w:numPr>
          <w:ilvl w:val="0"/>
          <w:numId w:val="32"/>
        </w:numPr>
        <w:tabs>
          <w:tab w:val="left" w:pos="851"/>
        </w:tabs>
        <w:ind w:left="0" w:firstLine="709"/>
        <w:contextualSpacing/>
        <w:jc w:val="both"/>
        <w:rPr>
          <w:rFonts w:eastAsia="Trebuchet MS"/>
        </w:rPr>
      </w:pPr>
      <w:r w:rsidRPr="003A6BB0">
        <w:rPr>
          <w:rFonts w:eastAsia="Trebuchet MS"/>
        </w:rPr>
        <w:lastRenderedPageBreak/>
        <w:t>Настоящее заявление вместе с протоколом о результатах торгов имеет силу договора, действующего до заключения договора купли-продажи.</w:t>
      </w:r>
    </w:p>
    <w:p w:rsidR="00E20DE1" w:rsidRPr="003A6BB0" w:rsidRDefault="00E20DE1" w:rsidP="00E7414F">
      <w:pPr>
        <w:pStyle w:val="af1"/>
        <w:keepNext/>
        <w:keepLines/>
        <w:numPr>
          <w:ilvl w:val="0"/>
          <w:numId w:val="32"/>
        </w:numPr>
        <w:tabs>
          <w:tab w:val="left" w:pos="851"/>
        </w:tabs>
        <w:ind w:left="0" w:firstLine="709"/>
        <w:contextualSpacing/>
        <w:jc w:val="both"/>
        <w:rPr>
          <w:rFonts w:eastAsia="Trebuchet MS"/>
        </w:rPr>
      </w:pPr>
      <w:r w:rsidRPr="003A6BB0">
        <w:rPr>
          <w:rFonts w:eastAsia="Trebuchet MS"/>
        </w:rPr>
        <w:t>Совместно с настоящим заявлением предоставляются</w:t>
      </w:r>
      <w:r w:rsidR="009D380A">
        <w:rPr>
          <w:rFonts w:eastAsia="Trebuchet MS"/>
        </w:rPr>
        <w:t xml:space="preserve"> сведения, согласно п.5 конкурсной документации</w:t>
      </w:r>
      <w:r w:rsidRPr="003A6BB0">
        <w:rPr>
          <w:rFonts w:eastAsia="Trebuchet MS"/>
        </w:rPr>
        <w:t>, а также иными применимыми положениями Правил.</w:t>
      </w:r>
    </w:p>
    <w:p w:rsidR="00E20DE1" w:rsidRPr="009D380A" w:rsidRDefault="00E20DE1" w:rsidP="00E20DE1">
      <w:pPr>
        <w:keepNext/>
        <w:keepLines/>
        <w:ind w:firstLine="709"/>
        <w:contextualSpacing/>
        <w:jc w:val="both"/>
        <w:rPr>
          <w:rFonts w:ascii="Times New Roman" w:eastAsia="Trebuchet MS" w:hAnsi="Times New Roman"/>
        </w:rPr>
      </w:pPr>
    </w:p>
    <w:p w:rsidR="00E20DE1" w:rsidRPr="003A6BB0" w:rsidRDefault="00E20DE1" w:rsidP="00E20DE1">
      <w:pPr>
        <w:keepNext/>
        <w:keepLines/>
        <w:spacing w:after="0" w:line="240" w:lineRule="auto"/>
        <w:ind w:firstLine="709"/>
        <w:contextualSpacing/>
        <w:jc w:val="both"/>
        <w:rPr>
          <w:rFonts w:ascii="Times New Roman" w:eastAsia="Trebuchet MS" w:hAnsi="Times New Roman"/>
          <w:b/>
        </w:rPr>
      </w:pPr>
      <w:r w:rsidRPr="003A6BB0">
        <w:rPr>
          <w:rFonts w:ascii="Times New Roman" w:eastAsia="Trebuchet MS" w:hAnsi="Times New Roman"/>
          <w:b/>
        </w:rPr>
        <w:t>Для юридического лица:</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Наименование 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БИН 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Ф.И.О. руководителя</w:t>
      </w:r>
    </w:p>
    <w:p w:rsidR="00E20DE1" w:rsidRPr="003A6BB0" w:rsidRDefault="00E20DE1" w:rsidP="00E20DE1">
      <w:pPr>
        <w:keepNext/>
        <w:keepLines/>
        <w:spacing w:after="0" w:line="240" w:lineRule="auto"/>
        <w:jc w:val="both"/>
        <w:rPr>
          <w:rFonts w:ascii="Times New Roman" w:eastAsia="Trebuchet MS" w:hAnsi="Times New Roman"/>
        </w:rPr>
      </w:pPr>
      <w:r w:rsidRPr="003A6BB0">
        <w:rPr>
          <w:rFonts w:ascii="Times New Roman" w:eastAsia="Trebuchet MS" w:hAnsi="Times New Roman"/>
        </w:rPr>
        <w:t>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Адрес: 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Номер телефона (факса):</w:t>
      </w:r>
    </w:p>
    <w:p w:rsidR="00E20DE1" w:rsidRPr="003A6BB0" w:rsidRDefault="00E20DE1" w:rsidP="00E20DE1">
      <w:pPr>
        <w:keepNext/>
        <w:keepLines/>
        <w:spacing w:after="0" w:line="240" w:lineRule="auto"/>
        <w:jc w:val="both"/>
        <w:rPr>
          <w:rFonts w:ascii="Times New Roman" w:eastAsia="Trebuchet MS" w:hAnsi="Times New Roman"/>
        </w:rPr>
      </w:pPr>
      <w:r w:rsidRPr="003A6BB0">
        <w:rPr>
          <w:rFonts w:ascii="Times New Roman" w:eastAsia="Trebuchet MS" w:hAnsi="Times New Roman"/>
        </w:rPr>
        <w:t>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Банковские реквизиты:</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ИИК 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БИК 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Наименование банка</w:t>
      </w:r>
    </w:p>
    <w:p w:rsidR="00E20DE1" w:rsidRPr="003A6BB0" w:rsidRDefault="00E20DE1" w:rsidP="00E20DE1">
      <w:pPr>
        <w:keepNext/>
        <w:keepLines/>
        <w:spacing w:after="0" w:line="240" w:lineRule="auto"/>
        <w:jc w:val="both"/>
        <w:rPr>
          <w:rFonts w:ascii="Times New Roman" w:eastAsia="Trebuchet MS" w:hAnsi="Times New Roman"/>
        </w:rPr>
      </w:pPr>
      <w:r w:rsidRPr="003A6BB0">
        <w:rPr>
          <w:rFonts w:ascii="Times New Roman" w:eastAsia="Trebuchet MS" w:hAnsi="Times New Roman"/>
        </w:rPr>
        <w:t>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Кбе ________________________________________________________________________________</w:t>
      </w:r>
    </w:p>
    <w:p w:rsidR="00E20DE1" w:rsidRPr="003A6BB0" w:rsidRDefault="00E20DE1" w:rsidP="00E20DE1">
      <w:pPr>
        <w:keepNext/>
        <w:keepLines/>
        <w:spacing w:after="0" w:line="240" w:lineRule="auto"/>
        <w:jc w:val="both"/>
        <w:rPr>
          <w:rFonts w:ascii="Times New Roman" w:eastAsia="Trebuchet MS" w:hAnsi="Times New Roman"/>
        </w:rPr>
      </w:pP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К заявке прилагаются:</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1) 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2) 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3) 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p>
    <w:p w:rsidR="00E20DE1" w:rsidRPr="003A6BB0" w:rsidRDefault="00E20DE1" w:rsidP="00E20DE1">
      <w:pPr>
        <w:keepNext/>
        <w:keepLines/>
        <w:spacing w:after="0" w:line="240" w:lineRule="auto"/>
        <w:ind w:firstLine="709"/>
        <w:jc w:val="both"/>
        <w:rPr>
          <w:rFonts w:ascii="Times New Roman" w:eastAsia="Trebuchet MS" w:hAnsi="Times New Roman"/>
        </w:rPr>
      </w:pPr>
    </w:p>
    <w:p w:rsidR="00E20DE1" w:rsidRPr="003A6BB0" w:rsidRDefault="00E20DE1" w:rsidP="00E20DE1">
      <w:pPr>
        <w:keepNext/>
        <w:keepLines/>
        <w:spacing w:after="0" w:line="240" w:lineRule="auto"/>
        <w:ind w:firstLine="709"/>
        <w:jc w:val="both"/>
        <w:rPr>
          <w:rFonts w:ascii="Times New Roman" w:eastAsia="Trebuchet MS" w:hAnsi="Times New Roman"/>
          <w:b/>
        </w:rPr>
      </w:pPr>
      <w:r w:rsidRPr="003A6BB0">
        <w:rPr>
          <w:rFonts w:ascii="Times New Roman" w:eastAsia="Trebuchet MS" w:hAnsi="Times New Roman"/>
          <w:b/>
        </w:rPr>
        <w:t>Для физического лица:</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Ф.И.О. 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ИИН 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Паспортные данные</w:t>
      </w:r>
    </w:p>
    <w:p w:rsidR="00E20DE1" w:rsidRPr="003A6BB0" w:rsidRDefault="00E20DE1" w:rsidP="00E20DE1">
      <w:pPr>
        <w:keepNext/>
        <w:keepLines/>
        <w:spacing w:after="0" w:line="240" w:lineRule="auto"/>
        <w:jc w:val="both"/>
        <w:rPr>
          <w:rFonts w:ascii="Times New Roman" w:eastAsia="Trebuchet MS" w:hAnsi="Times New Roman"/>
        </w:rPr>
      </w:pPr>
      <w:r w:rsidRPr="003A6BB0">
        <w:rPr>
          <w:rFonts w:ascii="Times New Roman" w:eastAsia="Trebuchet MS" w:hAnsi="Times New Roman"/>
        </w:rPr>
        <w:t>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Адрес: 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Номер телефона (факса):</w:t>
      </w:r>
    </w:p>
    <w:p w:rsidR="00E20DE1" w:rsidRPr="003A6BB0" w:rsidRDefault="00E20DE1" w:rsidP="00E20DE1">
      <w:pPr>
        <w:keepNext/>
        <w:keepLines/>
        <w:spacing w:after="0" w:line="240" w:lineRule="auto"/>
        <w:jc w:val="both"/>
        <w:rPr>
          <w:rFonts w:ascii="Times New Roman" w:eastAsia="Trebuchet MS" w:hAnsi="Times New Roman"/>
        </w:rPr>
      </w:pPr>
      <w:r w:rsidRPr="003A6BB0">
        <w:rPr>
          <w:rFonts w:ascii="Times New Roman" w:eastAsia="Trebuchet MS" w:hAnsi="Times New Roman"/>
        </w:rPr>
        <w:t>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Банковские реквизиты:</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ИИК 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БИК 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Наименование банка</w:t>
      </w:r>
    </w:p>
    <w:p w:rsidR="00E20DE1" w:rsidRPr="003A6BB0" w:rsidRDefault="00E20DE1" w:rsidP="00E20DE1">
      <w:pPr>
        <w:keepNext/>
        <w:keepLines/>
        <w:spacing w:after="0" w:line="240" w:lineRule="auto"/>
        <w:jc w:val="both"/>
        <w:rPr>
          <w:rFonts w:ascii="Times New Roman" w:eastAsia="Trebuchet MS" w:hAnsi="Times New Roman"/>
        </w:rPr>
      </w:pPr>
      <w:r w:rsidRPr="003A6BB0">
        <w:rPr>
          <w:rFonts w:ascii="Times New Roman" w:eastAsia="Trebuchet MS" w:hAnsi="Times New Roman"/>
        </w:rPr>
        <w:t>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Кбе 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lastRenderedPageBreak/>
        <w:t>К заявке прилагаются:</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1) 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2) 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3) ________________________________________________________________________________</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 </w:t>
      </w:r>
    </w:p>
    <w:p w:rsidR="00E20DE1" w:rsidRPr="003A6BB0" w:rsidRDefault="00E20DE1" w:rsidP="00E20DE1">
      <w:pPr>
        <w:keepNext/>
        <w:keepLines/>
        <w:spacing w:after="0" w:line="240" w:lineRule="auto"/>
        <w:jc w:val="both"/>
        <w:rPr>
          <w:rFonts w:ascii="Times New Roman" w:eastAsia="Trebuchet MS" w:hAnsi="Times New Roman"/>
        </w:rPr>
      </w:pPr>
      <w:r w:rsidRPr="003A6BB0">
        <w:rPr>
          <w:rFonts w:ascii="Times New Roman" w:eastAsia="Trebuchet MS" w:hAnsi="Times New Roman"/>
        </w:rPr>
        <w:t>______________      _________________________________________________________</w:t>
      </w:r>
    </w:p>
    <w:p w:rsidR="00E20DE1" w:rsidRPr="003A6BB0" w:rsidRDefault="00E20DE1" w:rsidP="00E20DE1">
      <w:pPr>
        <w:keepNext/>
        <w:keepLines/>
        <w:spacing w:after="0" w:line="240" w:lineRule="auto"/>
        <w:ind w:firstLine="708"/>
        <w:jc w:val="both"/>
        <w:rPr>
          <w:rFonts w:ascii="Times New Roman" w:eastAsia="Trebuchet MS" w:hAnsi="Times New Roman"/>
          <w:vertAlign w:val="superscript"/>
        </w:rPr>
      </w:pPr>
      <w:r w:rsidRPr="003A6BB0">
        <w:rPr>
          <w:rFonts w:ascii="Times New Roman" w:eastAsia="Trebuchet MS" w:hAnsi="Times New Roman"/>
          <w:vertAlign w:val="superscript"/>
        </w:rPr>
        <w:t xml:space="preserve">(подпись)           (Ф.И.О. физического лица или наименование юридического лица и Ф.И.О. </w:t>
      </w:r>
      <w:r w:rsidRPr="003A6BB0">
        <w:rPr>
          <w:rFonts w:ascii="Times New Roman" w:eastAsia="Trebuchet MS" w:hAnsi="Times New Roman"/>
          <w:vertAlign w:val="superscript"/>
        </w:rPr>
        <w:br/>
        <w:t>руководителя или уполномоченного представителя юридического лица, действующего на основании доверенности)</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«___» ____________ 201__ г.</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 </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М.П.</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 </w:t>
      </w:r>
    </w:p>
    <w:p w:rsidR="00E20DE1" w:rsidRPr="003A6BB0" w:rsidRDefault="00E20DE1" w:rsidP="00E20DE1">
      <w:pPr>
        <w:keepNext/>
        <w:keepLines/>
        <w:spacing w:after="0" w:line="240" w:lineRule="auto"/>
        <w:ind w:firstLine="709"/>
        <w:jc w:val="both"/>
        <w:rPr>
          <w:rFonts w:ascii="Times New Roman" w:eastAsia="Trebuchet MS" w:hAnsi="Times New Roman"/>
        </w:rPr>
      </w:pPr>
      <w:r w:rsidRPr="003A6BB0">
        <w:rPr>
          <w:rFonts w:ascii="Times New Roman" w:eastAsia="Trebuchet MS" w:hAnsi="Times New Roman"/>
        </w:rPr>
        <w:t>Принято «___» __________ 201 __ г. в ___ часов __ мин.</w:t>
      </w:r>
    </w:p>
    <w:p w:rsidR="00E20DE1" w:rsidRPr="003A6BB0" w:rsidRDefault="00E20DE1" w:rsidP="00E20DE1">
      <w:pPr>
        <w:spacing w:after="0" w:line="240" w:lineRule="auto"/>
        <w:rPr>
          <w:rFonts w:ascii="Times New Roman" w:hAnsi="Times New Roman"/>
          <w:webHidden/>
        </w:rPr>
      </w:pPr>
      <w:r w:rsidRPr="003A6BB0">
        <w:rPr>
          <w:rFonts w:ascii="Times New Roman" w:eastAsia="Trebuchet MS" w:hAnsi="Times New Roman"/>
        </w:rPr>
        <w:t xml:space="preserve">______________      _______________________________________________________________            </w:t>
      </w:r>
      <w:r w:rsidRPr="003A6BB0">
        <w:rPr>
          <w:rFonts w:ascii="Times New Roman" w:eastAsia="Trebuchet MS" w:hAnsi="Times New Roman"/>
          <w:vertAlign w:val="superscript"/>
        </w:rPr>
        <w:t>(подпись)                                               </w:t>
      </w:r>
      <w:r w:rsidRPr="003A6BB0">
        <w:rPr>
          <w:rFonts w:ascii="Times New Roman" w:eastAsia="Trebuchet MS" w:hAnsi="Times New Roman"/>
          <w:vertAlign w:val="superscript"/>
        </w:rPr>
        <w:tab/>
      </w:r>
      <w:r w:rsidRPr="003A6BB0">
        <w:rPr>
          <w:rFonts w:ascii="Times New Roman" w:eastAsia="Trebuchet MS" w:hAnsi="Times New Roman"/>
          <w:vertAlign w:val="superscript"/>
        </w:rPr>
        <w:tab/>
        <w:t>(Ф.И.О. лица, принявшего заявку)</w:t>
      </w:r>
    </w:p>
    <w:p w:rsidR="00E20DE1" w:rsidRPr="003A6BB0" w:rsidRDefault="00E20DE1" w:rsidP="00E20DE1">
      <w:pPr>
        <w:spacing w:after="120"/>
        <w:jc w:val="both"/>
        <w:rPr>
          <w:rFonts w:ascii="Times New Roman" w:hAnsi="Times New Roman"/>
        </w:rPr>
      </w:pPr>
    </w:p>
    <w:p w:rsidR="00D07D28" w:rsidRPr="003A6BB0" w:rsidRDefault="00D07D28" w:rsidP="002D03CF">
      <w:pPr>
        <w:rPr>
          <w:rFonts w:ascii="Times New Roman" w:hAnsi="Times New Roman"/>
        </w:rPr>
      </w:pPr>
    </w:p>
    <w:p w:rsidR="007F5FDB" w:rsidRPr="003A6BB0" w:rsidRDefault="007F5FDB" w:rsidP="002D03CF">
      <w:pPr>
        <w:rPr>
          <w:rFonts w:ascii="Times New Roman" w:hAnsi="Times New Roman"/>
        </w:rPr>
      </w:pPr>
    </w:p>
    <w:p w:rsidR="007F5FDB" w:rsidRPr="003A6BB0" w:rsidRDefault="007F5FDB" w:rsidP="002D03CF">
      <w:pPr>
        <w:rPr>
          <w:rFonts w:ascii="Times New Roman" w:hAnsi="Times New Roman"/>
        </w:rPr>
      </w:pPr>
    </w:p>
    <w:p w:rsidR="007F5FDB" w:rsidRPr="003A6BB0" w:rsidRDefault="007F5FDB" w:rsidP="002D03CF">
      <w:pPr>
        <w:rPr>
          <w:rFonts w:ascii="Times New Roman" w:hAnsi="Times New Roman"/>
        </w:rPr>
      </w:pPr>
    </w:p>
    <w:p w:rsidR="007F5FDB" w:rsidRDefault="007F5FDB" w:rsidP="002D03CF">
      <w:pPr>
        <w:rPr>
          <w:rFonts w:ascii="Times New Roman" w:hAnsi="Times New Roman"/>
        </w:rPr>
      </w:pPr>
    </w:p>
    <w:p w:rsidR="003A6BB0" w:rsidRDefault="003A6BB0" w:rsidP="002D03CF">
      <w:pPr>
        <w:rPr>
          <w:rFonts w:ascii="Times New Roman" w:hAnsi="Times New Roman"/>
        </w:rPr>
      </w:pPr>
    </w:p>
    <w:p w:rsidR="003A6BB0" w:rsidRDefault="003A6BB0" w:rsidP="002D03CF">
      <w:pPr>
        <w:rPr>
          <w:rFonts w:ascii="Times New Roman" w:hAnsi="Times New Roman"/>
        </w:rPr>
      </w:pPr>
    </w:p>
    <w:p w:rsidR="003A6BB0" w:rsidRPr="003A6BB0" w:rsidRDefault="003A6BB0" w:rsidP="002D03CF">
      <w:pPr>
        <w:rPr>
          <w:rFonts w:ascii="Times New Roman" w:hAnsi="Times New Roman"/>
        </w:rPr>
      </w:pPr>
    </w:p>
    <w:p w:rsidR="007F5FDB" w:rsidRPr="003A6BB0" w:rsidRDefault="007F5FDB" w:rsidP="002D03CF">
      <w:pPr>
        <w:rPr>
          <w:rFonts w:ascii="Times New Roman" w:hAnsi="Times New Roman"/>
        </w:rPr>
      </w:pPr>
    </w:p>
    <w:p w:rsidR="007F5FDB" w:rsidRPr="003A6BB0" w:rsidRDefault="007F5FDB" w:rsidP="002D03CF">
      <w:pPr>
        <w:rPr>
          <w:rFonts w:ascii="Times New Roman" w:hAnsi="Times New Roman"/>
        </w:rPr>
      </w:pPr>
    </w:p>
    <w:p w:rsidR="007F5FDB" w:rsidRPr="003A6BB0" w:rsidRDefault="007F5FDB" w:rsidP="002D03CF">
      <w:pPr>
        <w:rPr>
          <w:rFonts w:ascii="Times New Roman" w:hAnsi="Times New Roman"/>
        </w:rPr>
      </w:pPr>
    </w:p>
    <w:p w:rsidR="007F5FDB" w:rsidRPr="003A6BB0" w:rsidRDefault="007F5FDB" w:rsidP="002D03CF">
      <w:pPr>
        <w:rPr>
          <w:rFonts w:ascii="Times New Roman" w:hAnsi="Times New Roman"/>
        </w:rPr>
      </w:pPr>
    </w:p>
    <w:p w:rsidR="007F5FDB" w:rsidRPr="003A6BB0" w:rsidRDefault="007F5FDB" w:rsidP="002D03CF">
      <w:pPr>
        <w:rPr>
          <w:rFonts w:ascii="Times New Roman" w:hAnsi="Times New Roman"/>
        </w:rPr>
      </w:pPr>
    </w:p>
    <w:p w:rsidR="007F5FDB" w:rsidRDefault="007F5FDB" w:rsidP="002D03CF">
      <w:pPr>
        <w:rPr>
          <w:rFonts w:ascii="Times New Roman" w:hAnsi="Times New Roman"/>
        </w:rPr>
      </w:pPr>
    </w:p>
    <w:p w:rsidR="00B5377C" w:rsidRDefault="00B5377C" w:rsidP="002D03CF">
      <w:pPr>
        <w:rPr>
          <w:rFonts w:ascii="Times New Roman" w:hAnsi="Times New Roman"/>
        </w:rPr>
      </w:pPr>
    </w:p>
    <w:p w:rsidR="00B5377C" w:rsidRDefault="00B5377C" w:rsidP="002D03CF">
      <w:pPr>
        <w:rPr>
          <w:rFonts w:ascii="Times New Roman" w:hAnsi="Times New Roman"/>
        </w:rPr>
      </w:pPr>
    </w:p>
    <w:p w:rsidR="00B5377C" w:rsidRPr="003A6BB0" w:rsidRDefault="00B5377C" w:rsidP="002D03CF">
      <w:pPr>
        <w:rPr>
          <w:rFonts w:ascii="Times New Roman" w:hAnsi="Times New Roman"/>
        </w:rPr>
      </w:pPr>
    </w:p>
    <w:p w:rsidR="007F5FDB" w:rsidRPr="003A6BB0" w:rsidRDefault="007F5FDB" w:rsidP="002D03CF">
      <w:pPr>
        <w:rPr>
          <w:rFonts w:ascii="Times New Roman" w:hAnsi="Times New Roman"/>
        </w:rPr>
      </w:pPr>
    </w:p>
    <w:p w:rsidR="007F5FDB" w:rsidRPr="003A6BB0" w:rsidRDefault="007F5FDB" w:rsidP="002D03CF">
      <w:pPr>
        <w:rPr>
          <w:rFonts w:ascii="Times New Roman" w:hAnsi="Times New Roman"/>
        </w:rPr>
      </w:pPr>
    </w:p>
    <w:p w:rsidR="005B76FD" w:rsidRPr="003A6BB0" w:rsidRDefault="005B76FD" w:rsidP="005B76FD">
      <w:pPr>
        <w:spacing w:after="0" w:line="240" w:lineRule="auto"/>
        <w:ind w:left="6237"/>
        <w:jc w:val="both"/>
        <w:rPr>
          <w:rFonts w:ascii="Times New Roman" w:eastAsiaTheme="minorHAnsi" w:hAnsi="Times New Roman"/>
          <w:b/>
          <w:i/>
          <w:sz w:val="24"/>
          <w:szCs w:val="24"/>
        </w:rPr>
      </w:pPr>
      <w:r w:rsidRPr="003A6BB0">
        <w:rPr>
          <w:rFonts w:ascii="Times New Roman" w:eastAsiaTheme="minorHAnsi" w:hAnsi="Times New Roman"/>
          <w:b/>
          <w:i/>
          <w:sz w:val="24"/>
          <w:szCs w:val="24"/>
        </w:rPr>
        <w:lastRenderedPageBreak/>
        <w:t xml:space="preserve">Приложение №5 </w:t>
      </w:r>
    </w:p>
    <w:p w:rsidR="005B76FD" w:rsidRPr="003A6BB0" w:rsidRDefault="005B76FD" w:rsidP="005B76FD">
      <w:pPr>
        <w:spacing w:after="0" w:line="240" w:lineRule="auto"/>
        <w:ind w:left="6237"/>
        <w:jc w:val="both"/>
        <w:rPr>
          <w:rFonts w:ascii="Times New Roman" w:eastAsiaTheme="minorHAnsi" w:hAnsi="Times New Roman"/>
          <w:b/>
          <w:i/>
          <w:sz w:val="24"/>
          <w:szCs w:val="24"/>
        </w:rPr>
      </w:pPr>
      <w:r w:rsidRPr="003A6BB0">
        <w:rPr>
          <w:rFonts w:ascii="Times New Roman" w:eastAsiaTheme="minorHAnsi" w:hAnsi="Times New Roman"/>
          <w:b/>
          <w:i/>
          <w:sz w:val="24"/>
          <w:szCs w:val="24"/>
        </w:rPr>
        <w:t>к Конкурсной документации</w:t>
      </w:r>
    </w:p>
    <w:p w:rsidR="005B76FD" w:rsidRPr="003A6BB0" w:rsidRDefault="005B76FD" w:rsidP="005B76FD">
      <w:pPr>
        <w:spacing w:after="0" w:line="240" w:lineRule="auto"/>
        <w:ind w:left="6521"/>
        <w:jc w:val="both"/>
        <w:rPr>
          <w:rFonts w:ascii="Times New Roman" w:eastAsiaTheme="minorHAnsi" w:hAnsi="Times New Roman"/>
          <w:b/>
          <w:i/>
          <w:sz w:val="24"/>
          <w:szCs w:val="24"/>
        </w:rPr>
      </w:pPr>
    </w:p>
    <w:tbl>
      <w:tblPr>
        <w:tblStyle w:val="24"/>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066"/>
      </w:tblGrid>
      <w:tr w:rsidR="005B76FD" w:rsidRPr="003A6BB0" w:rsidTr="007165C4">
        <w:tc>
          <w:tcPr>
            <w:tcW w:w="1275" w:type="dxa"/>
          </w:tcPr>
          <w:p w:rsidR="005B76FD" w:rsidRPr="003A6BB0" w:rsidRDefault="005B76FD" w:rsidP="007165C4">
            <w:pPr>
              <w:spacing w:before="120" w:after="120" w:line="240" w:lineRule="auto"/>
              <w:jc w:val="both"/>
              <w:rPr>
                <w:rFonts w:ascii="Times New Roman" w:hAnsi="Times New Roman"/>
                <w:i/>
                <w:sz w:val="24"/>
                <w:szCs w:val="24"/>
              </w:rPr>
            </w:pPr>
            <w:r w:rsidRPr="003A6BB0">
              <w:rPr>
                <w:rFonts w:ascii="Times New Roman" w:hAnsi="Times New Roman"/>
                <w:i/>
                <w:sz w:val="24"/>
                <w:szCs w:val="24"/>
              </w:rPr>
              <w:t>Куда:</w:t>
            </w:r>
          </w:p>
        </w:tc>
        <w:tc>
          <w:tcPr>
            <w:tcW w:w="4066" w:type="dxa"/>
          </w:tcPr>
          <w:p w:rsidR="005B76FD" w:rsidRPr="003A6BB0" w:rsidRDefault="005B76FD" w:rsidP="005B76FD">
            <w:pPr>
              <w:spacing w:before="120" w:after="120" w:line="240" w:lineRule="auto"/>
              <w:jc w:val="both"/>
              <w:rPr>
                <w:rFonts w:ascii="Times New Roman" w:hAnsi="Times New Roman"/>
                <w:b/>
                <w:sz w:val="24"/>
                <w:szCs w:val="24"/>
              </w:rPr>
            </w:pPr>
            <w:r w:rsidRPr="003A6BB0">
              <w:rPr>
                <w:rFonts w:ascii="Times New Roman" w:hAnsi="Times New Roman"/>
                <w:b/>
                <w:sz w:val="24"/>
                <w:szCs w:val="24"/>
              </w:rPr>
              <w:t>АО «НАК «Казатомпром»</w:t>
            </w:r>
          </w:p>
        </w:tc>
      </w:tr>
      <w:tr w:rsidR="005B76FD" w:rsidRPr="003A6BB0" w:rsidTr="007165C4">
        <w:tc>
          <w:tcPr>
            <w:tcW w:w="1275" w:type="dxa"/>
          </w:tcPr>
          <w:p w:rsidR="005B76FD" w:rsidRPr="003A6BB0" w:rsidRDefault="005B76FD" w:rsidP="007165C4">
            <w:pPr>
              <w:spacing w:before="120" w:after="120" w:line="240" w:lineRule="auto"/>
              <w:jc w:val="both"/>
              <w:rPr>
                <w:rFonts w:ascii="Times New Roman" w:hAnsi="Times New Roman"/>
                <w:i/>
                <w:sz w:val="24"/>
                <w:szCs w:val="24"/>
              </w:rPr>
            </w:pPr>
            <w:r w:rsidRPr="003A6BB0">
              <w:rPr>
                <w:rFonts w:ascii="Times New Roman" w:hAnsi="Times New Roman"/>
                <w:i/>
                <w:sz w:val="24"/>
                <w:szCs w:val="24"/>
              </w:rPr>
              <w:t>От кого:</w:t>
            </w:r>
          </w:p>
        </w:tc>
        <w:tc>
          <w:tcPr>
            <w:tcW w:w="4066" w:type="dxa"/>
          </w:tcPr>
          <w:p w:rsidR="005B76FD" w:rsidRPr="003A6BB0" w:rsidRDefault="005B76FD" w:rsidP="007165C4">
            <w:pPr>
              <w:spacing w:before="120" w:after="120" w:line="240" w:lineRule="auto"/>
              <w:jc w:val="both"/>
              <w:rPr>
                <w:rFonts w:ascii="Times New Roman" w:hAnsi="Times New Roman"/>
              </w:rPr>
            </w:pPr>
            <w:r w:rsidRPr="003A6BB0">
              <w:rPr>
                <w:rFonts w:ascii="Times New Roman" w:hAnsi="Times New Roman"/>
              </w:rPr>
              <w:t>___________________________________</w:t>
            </w:r>
          </w:p>
          <w:p w:rsidR="005B76FD" w:rsidRPr="003A6BB0" w:rsidRDefault="005B76FD" w:rsidP="007165C4">
            <w:pPr>
              <w:spacing w:before="120" w:after="120" w:line="240" w:lineRule="auto"/>
              <w:jc w:val="both"/>
              <w:rPr>
                <w:rFonts w:ascii="Times New Roman" w:hAnsi="Times New Roman"/>
                <w:i/>
                <w:sz w:val="18"/>
                <w:szCs w:val="18"/>
              </w:rPr>
            </w:pPr>
            <w:r w:rsidRPr="003A6BB0">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3A6BB0">
              <w:rPr>
                <w:rFonts w:ascii="Times New Roman" w:hAnsi="Times New Roman"/>
                <w:i/>
                <w:sz w:val="18"/>
                <w:szCs w:val="18"/>
                <w:lang w:val="en-US"/>
              </w:rPr>
              <w:t>e</w:t>
            </w:r>
            <w:r w:rsidRPr="003A6BB0">
              <w:rPr>
                <w:rFonts w:ascii="Times New Roman" w:hAnsi="Times New Roman"/>
                <w:i/>
                <w:sz w:val="18"/>
                <w:szCs w:val="18"/>
              </w:rPr>
              <w:t>-</w:t>
            </w:r>
            <w:r w:rsidRPr="003A6BB0">
              <w:rPr>
                <w:rFonts w:ascii="Times New Roman" w:hAnsi="Times New Roman"/>
                <w:i/>
                <w:sz w:val="18"/>
                <w:szCs w:val="18"/>
                <w:lang w:val="en-US"/>
              </w:rPr>
              <w:t>mail</w:t>
            </w:r>
            <w:r w:rsidRPr="003A6BB0">
              <w:rPr>
                <w:rFonts w:ascii="Times New Roman" w:hAnsi="Times New Roman"/>
                <w:i/>
                <w:sz w:val="18"/>
                <w:szCs w:val="18"/>
              </w:rPr>
              <w:t>)</w:t>
            </w:r>
          </w:p>
        </w:tc>
      </w:tr>
    </w:tbl>
    <w:p w:rsidR="005B76FD" w:rsidRPr="003A6BB0" w:rsidRDefault="005B76FD" w:rsidP="005B76FD">
      <w:pPr>
        <w:spacing w:before="120" w:after="120" w:line="240" w:lineRule="auto"/>
        <w:jc w:val="both"/>
        <w:rPr>
          <w:rFonts w:ascii="Times New Roman" w:eastAsiaTheme="minorHAnsi" w:hAnsi="Times New Roman"/>
          <w:sz w:val="24"/>
          <w:szCs w:val="24"/>
        </w:rPr>
      </w:pPr>
    </w:p>
    <w:p w:rsidR="005B76FD" w:rsidRPr="003A6BB0" w:rsidRDefault="005B76FD" w:rsidP="005B76FD">
      <w:pPr>
        <w:spacing w:before="120" w:after="120" w:line="240" w:lineRule="auto"/>
        <w:jc w:val="both"/>
        <w:rPr>
          <w:rFonts w:ascii="Times New Roman" w:eastAsiaTheme="minorHAnsi" w:hAnsi="Times New Roman"/>
          <w:sz w:val="24"/>
          <w:szCs w:val="24"/>
        </w:rPr>
      </w:pPr>
      <w:r w:rsidRPr="003A6BB0">
        <w:rPr>
          <w:rFonts w:ascii="Times New Roman" w:eastAsiaTheme="minorHAnsi" w:hAnsi="Times New Roman"/>
          <w:sz w:val="24"/>
          <w:szCs w:val="24"/>
        </w:rPr>
        <w:t xml:space="preserve">В целях участия в Конкурсе _______________________ </w:t>
      </w:r>
      <w:r w:rsidRPr="003A6BB0">
        <w:rPr>
          <w:rFonts w:ascii="Times New Roman" w:eastAsiaTheme="minorHAnsi" w:hAnsi="Times New Roman"/>
          <w:i/>
          <w:sz w:val="18"/>
          <w:szCs w:val="18"/>
        </w:rPr>
        <w:t>(наименование или ФИО лица)</w:t>
      </w:r>
      <w:r w:rsidRPr="003A6BB0">
        <w:rPr>
          <w:rFonts w:ascii="Times New Roman" w:eastAsiaTheme="minorHAnsi" w:hAnsi="Times New Roman"/>
          <w:sz w:val="18"/>
          <w:szCs w:val="18"/>
        </w:rPr>
        <w:t xml:space="preserve"> </w:t>
      </w:r>
      <w:r w:rsidRPr="003A6BB0">
        <w:rPr>
          <w:rFonts w:ascii="Times New Roman" w:eastAsiaTheme="minorHAnsi" w:hAnsi="Times New Roman"/>
          <w:sz w:val="24"/>
          <w:szCs w:val="24"/>
        </w:rPr>
        <w:t>намеревается подтвердить свое соответствие квалификационным требованиям, изложенным в конкурсной документации, регулирующей порядок проведения Конкурса.</w:t>
      </w:r>
    </w:p>
    <w:p w:rsidR="005B76FD" w:rsidRPr="003A6BB0" w:rsidRDefault="005B76FD" w:rsidP="00E7414F">
      <w:pPr>
        <w:numPr>
          <w:ilvl w:val="0"/>
          <w:numId w:val="16"/>
        </w:numPr>
        <w:tabs>
          <w:tab w:val="left" w:pos="567"/>
        </w:tabs>
        <w:spacing w:before="120" w:after="120" w:line="240" w:lineRule="auto"/>
        <w:ind w:left="0" w:firstLine="0"/>
        <w:contextualSpacing/>
        <w:jc w:val="both"/>
        <w:rPr>
          <w:rFonts w:ascii="Times New Roman" w:eastAsiaTheme="minorHAnsi" w:hAnsi="Times New Roman"/>
          <w:bCs/>
          <w:i/>
          <w:sz w:val="18"/>
          <w:szCs w:val="18"/>
        </w:rPr>
      </w:pPr>
      <w:r w:rsidRPr="003A6BB0">
        <w:rPr>
          <w:rFonts w:ascii="Times New Roman" w:eastAsiaTheme="minorHAnsi" w:hAnsi="Times New Roman"/>
          <w:bCs/>
          <w:sz w:val="24"/>
          <w:szCs w:val="24"/>
        </w:rPr>
        <w:t xml:space="preserve">Информация относительно всей структуры владения акциями/долями участия </w:t>
      </w:r>
      <w:r w:rsidRPr="003A6BB0">
        <w:rPr>
          <w:rFonts w:ascii="Times New Roman" w:eastAsiaTheme="minorHAnsi" w:hAnsi="Times New Roman"/>
          <w:sz w:val="24"/>
          <w:szCs w:val="24"/>
        </w:rPr>
        <w:t xml:space="preserve">_______________________ </w:t>
      </w:r>
      <w:r w:rsidRPr="003A6BB0">
        <w:rPr>
          <w:rFonts w:ascii="Times New Roman" w:eastAsiaTheme="minorHAnsi" w:hAnsi="Times New Roman"/>
          <w:i/>
          <w:sz w:val="18"/>
          <w:szCs w:val="18"/>
        </w:rPr>
        <w:t xml:space="preserve">(наименование лица) (предоставляется в отношении </w:t>
      </w:r>
      <w:r w:rsidRPr="003A6BB0">
        <w:rPr>
          <w:rFonts w:ascii="Times New Roman" w:eastAsiaTheme="minorHAnsi" w:hAnsi="Times New Roman"/>
          <w:bCs/>
          <w:i/>
          <w:sz w:val="18"/>
          <w:szCs w:val="18"/>
        </w:rPr>
        <w:t>акционеров/участников Потенциального участника и до всех последующих прямых и косвенных владельцев, включая конечного владельца</w:t>
      </w:r>
      <w:r w:rsidRPr="003A6BB0">
        <w:rPr>
          <w:rStyle w:val="af8"/>
          <w:rFonts w:ascii="Times New Roman" w:eastAsiaTheme="minorHAnsi" w:hAnsi="Times New Roman"/>
          <w:bCs/>
          <w:i/>
          <w:sz w:val="18"/>
          <w:szCs w:val="18"/>
        </w:rPr>
        <w:footnoteReference w:id="2"/>
      </w:r>
      <w:r w:rsidRPr="003A6BB0">
        <w:rPr>
          <w:rFonts w:ascii="Times New Roman" w:eastAsiaTheme="minorHAnsi" w:hAnsi="Times New Roman"/>
          <w:bCs/>
          <w:i/>
          <w:sz w:val="18"/>
          <w:szCs w:val="18"/>
        </w:rPr>
        <w:t>):</w:t>
      </w:r>
    </w:p>
    <w:p w:rsidR="005B76FD" w:rsidRPr="003A6BB0" w:rsidRDefault="005B76FD" w:rsidP="00E7414F">
      <w:pPr>
        <w:numPr>
          <w:ilvl w:val="0"/>
          <w:numId w:val="17"/>
        </w:numPr>
        <w:tabs>
          <w:tab w:val="left" w:pos="567"/>
        </w:tabs>
        <w:spacing w:after="0" w:line="240" w:lineRule="auto"/>
        <w:ind w:left="0" w:firstLine="0"/>
        <w:jc w:val="both"/>
        <w:rPr>
          <w:rFonts w:ascii="Times New Roman" w:eastAsiaTheme="minorHAnsi" w:hAnsi="Times New Roman"/>
          <w:sz w:val="24"/>
          <w:szCs w:val="24"/>
        </w:rPr>
      </w:pPr>
      <w:r w:rsidRPr="003A6BB0">
        <w:rPr>
          <w:rFonts w:ascii="Times New Roman" w:eastAsiaTheme="minorHAnsi" w:hAnsi="Times New Roman"/>
          <w:sz w:val="24"/>
          <w:szCs w:val="24"/>
        </w:rPr>
        <w:t xml:space="preserve">_________________________________________________ </w:t>
      </w:r>
      <w:r w:rsidRPr="003A6BB0">
        <w:rPr>
          <w:rFonts w:ascii="Times New Roman" w:eastAsiaTheme="minorHAnsi" w:hAnsi="Times New Roman"/>
          <w:i/>
          <w:sz w:val="18"/>
          <w:szCs w:val="18"/>
        </w:rPr>
        <w:t>(указываются: полное наименование  собственников акций/долей участия Потенциального участника, количество акций/долей участия в пропорциональном соотношении между собственниками)</w:t>
      </w:r>
      <w:r w:rsidRPr="003A6BB0">
        <w:rPr>
          <w:rFonts w:ascii="Times New Roman" w:eastAsiaTheme="minorHAnsi" w:hAnsi="Times New Roman"/>
          <w:sz w:val="24"/>
          <w:szCs w:val="24"/>
        </w:rPr>
        <w:t>;</w:t>
      </w:r>
    </w:p>
    <w:p w:rsidR="005B76FD" w:rsidRPr="003A6BB0" w:rsidRDefault="005B76FD" w:rsidP="00E7414F">
      <w:pPr>
        <w:numPr>
          <w:ilvl w:val="0"/>
          <w:numId w:val="17"/>
        </w:numPr>
        <w:tabs>
          <w:tab w:val="left" w:pos="567"/>
        </w:tabs>
        <w:spacing w:before="120" w:after="120" w:line="240" w:lineRule="auto"/>
        <w:ind w:left="0" w:firstLine="0"/>
        <w:contextualSpacing/>
        <w:jc w:val="both"/>
        <w:rPr>
          <w:rFonts w:ascii="Times New Roman" w:eastAsiaTheme="minorHAnsi" w:hAnsi="Times New Roman"/>
          <w:sz w:val="24"/>
          <w:szCs w:val="24"/>
        </w:rPr>
      </w:pPr>
      <w:r w:rsidRPr="003A6BB0">
        <w:rPr>
          <w:rFonts w:ascii="Times New Roman" w:eastAsiaTheme="minorHAnsi" w:hAnsi="Times New Roman"/>
          <w:sz w:val="24"/>
          <w:szCs w:val="24"/>
        </w:rPr>
        <w:t xml:space="preserve">_________________________________________________ </w:t>
      </w:r>
      <w:r w:rsidRPr="003A6BB0">
        <w:rPr>
          <w:rFonts w:ascii="Times New Roman" w:eastAsiaTheme="minorHAnsi" w:hAnsi="Times New Roman"/>
          <w:i/>
          <w:sz w:val="18"/>
          <w:szCs w:val="18"/>
        </w:rPr>
        <w:t>(указываются: полное наименование  собственников акций/долей участия акционера/участника Потенциального участника, количество акций/долей участия в пропорциональном соотношении между собственниками)</w:t>
      </w:r>
      <w:r w:rsidRPr="003A6BB0">
        <w:rPr>
          <w:rFonts w:ascii="Times New Roman" w:eastAsiaTheme="minorHAnsi" w:hAnsi="Times New Roman"/>
          <w:sz w:val="24"/>
          <w:szCs w:val="24"/>
        </w:rPr>
        <w:t>;</w:t>
      </w:r>
    </w:p>
    <w:p w:rsidR="005B76FD" w:rsidRPr="003A6BB0" w:rsidRDefault="005B76FD" w:rsidP="00E7414F">
      <w:pPr>
        <w:numPr>
          <w:ilvl w:val="0"/>
          <w:numId w:val="17"/>
        </w:numPr>
        <w:tabs>
          <w:tab w:val="left" w:pos="567"/>
        </w:tabs>
        <w:spacing w:before="120" w:after="120" w:line="240" w:lineRule="auto"/>
        <w:ind w:left="0" w:firstLine="0"/>
        <w:jc w:val="both"/>
        <w:rPr>
          <w:rFonts w:ascii="Times New Roman" w:eastAsiaTheme="minorHAnsi" w:hAnsi="Times New Roman"/>
          <w:sz w:val="24"/>
          <w:szCs w:val="24"/>
        </w:rPr>
      </w:pPr>
      <w:r w:rsidRPr="003A6BB0">
        <w:rPr>
          <w:rFonts w:ascii="Times New Roman" w:eastAsiaTheme="minorHAnsi" w:hAnsi="Times New Roman"/>
          <w:sz w:val="24"/>
          <w:szCs w:val="24"/>
        </w:rPr>
        <w:t xml:space="preserve">________________________________________________ </w:t>
      </w:r>
      <w:r w:rsidRPr="003A6BB0">
        <w:rPr>
          <w:rFonts w:ascii="Times New Roman" w:eastAsiaTheme="minorHAnsi" w:hAnsi="Times New Roman"/>
          <w:i/>
          <w:sz w:val="18"/>
          <w:szCs w:val="18"/>
        </w:rPr>
        <w:t>(и т.д. до конечного собственника)</w:t>
      </w:r>
      <w:r w:rsidRPr="003A6BB0">
        <w:rPr>
          <w:rFonts w:ascii="Times New Roman" w:eastAsiaTheme="minorHAnsi" w:hAnsi="Times New Roman"/>
          <w:sz w:val="24"/>
          <w:szCs w:val="24"/>
        </w:rPr>
        <w:t>;</w:t>
      </w:r>
    </w:p>
    <w:p w:rsidR="005B76FD" w:rsidRPr="003A6BB0" w:rsidRDefault="005B76FD" w:rsidP="00E7414F">
      <w:pPr>
        <w:numPr>
          <w:ilvl w:val="0"/>
          <w:numId w:val="16"/>
        </w:numPr>
        <w:spacing w:before="120" w:after="120" w:line="240" w:lineRule="auto"/>
        <w:ind w:left="0" w:firstLine="0"/>
        <w:jc w:val="both"/>
        <w:rPr>
          <w:rFonts w:ascii="Times New Roman" w:eastAsiaTheme="minorHAnsi" w:hAnsi="Times New Roman"/>
          <w:sz w:val="24"/>
          <w:szCs w:val="24"/>
        </w:rPr>
      </w:pPr>
      <w:r w:rsidRPr="003A6BB0">
        <w:rPr>
          <w:rFonts w:ascii="Times New Roman" w:eastAsiaTheme="minorHAnsi" w:hAnsi="Times New Roman"/>
          <w:sz w:val="24"/>
          <w:szCs w:val="24"/>
        </w:rPr>
        <w:t>К настоящему письму прилагаются следующие документы, согласно пункту 6.4 конкурсной документации к Конкурсу:</w:t>
      </w:r>
    </w:p>
    <w:p w:rsidR="005B76FD" w:rsidRPr="00A43291" w:rsidRDefault="005B76FD" w:rsidP="005B76FD">
      <w:pPr>
        <w:spacing w:before="120" w:after="120" w:line="240" w:lineRule="auto"/>
        <w:jc w:val="both"/>
        <w:rPr>
          <w:rFonts w:ascii="Times New Roman" w:eastAsiaTheme="minorHAnsi" w:hAnsi="Times New Roman"/>
          <w:sz w:val="24"/>
          <w:szCs w:val="24"/>
        </w:rPr>
      </w:pPr>
      <w:r w:rsidRPr="003A6BB0">
        <w:rPr>
          <w:rFonts w:ascii="Times New Roman" w:eastAsiaTheme="minorHAnsi" w:hAnsi="Times New Roman"/>
          <w:sz w:val="24"/>
          <w:szCs w:val="24"/>
        </w:rPr>
        <w:t xml:space="preserve">_______________________________________________ </w:t>
      </w:r>
      <w:r w:rsidRPr="003A6BB0">
        <w:rPr>
          <w:rFonts w:ascii="Times New Roman" w:eastAsiaTheme="minorHAnsi" w:hAnsi="Times New Roman"/>
          <w:i/>
          <w:sz w:val="18"/>
          <w:szCs w:val="18"/>
        </w:rPr>
        <w:t xml:space="preserve">(прикладываются и перечисляются </w:t>
      </w:r>
      <w:r w:rsidRPr="00A43291">
        <w:rPr>
          <w:rFonts w:ascii="Times New Roman" w:eastAsiaTheme="minorHAnsi" w:hAnsi="Times New Roman"/>
          <w:i/>
          <w:sz w:val="18"/>
          <w:szCs w:val="18"/>
        </w:rPr>
        <w:t xml:space="preserve">документы, указанные в пункте </w:t>
      </w:r>
      <w:r>
        <w:rPr>
          <w:rFonts w:ascii="Times New Roman" w:eastAsiaTheme="minorHAnsi" w:hAnsi="Times New Roman"/>
          <w:i/>
          <w:sz w:val="18"/>
          <w:szCs w:val="18"/>
        </w:rPr>
        <w:t>6</w:t>
      </w:r>
      <w:r w:rsidRPr="00A43291">
        <w:rPr>
          <w:rFonts w:ascii="Times New Roman" w:eastAsiaTheme="minorHAnsi" w:hAnsi="Times New Roman"/>
          <w:i/>
          <w:sz w:val="18"/>
          <w:szCs w:val="18"/>
        </w:rPr>
        <w:t>.4</w:t>
      </w:r>
      <w:r>
        <w:rPr>
          <w:rFonts w:ascii="Times New Roman" w:eastAsiaTheme="minorHAnsi" w:hAnsi="Times New Roman"/>
          <w:i/>
          <w:sz w:val="18"/>
          <w:szCs w:val="18"/>
        </w:rPr>
        <w:t xml:space="preserve">  </w:t>
      </w:r>
      <w:r w:rsidRPr="00A43291">
        <w:rPr>
          <w:rFonts w:ascii="Times New Roman" w:eastAsiaTheme="minorHAnsi" w:hAnsi="Times New Roman"/>
          <w:i/>
          <w:sz w:val="18"/>
          <w:szCs w:val="18"/>
        </w:rPr>
        <w:t>Конкурсной документации)</w:t>
      </w:r>
    </w:p>
    <w:p w:rsidR="005B76FD" w:rsidRPr="00A43291" w:rsidRDefault="005B76FD" w:rsidP="00E7414F">
      <w:pPr>
        <w:numPr>
          <w:ilvl w:val="0"/>
          <w:numId w:val="16"/>
        </w:numPr>
        <w:tabs>
          <w:tab w:val="left" w:pos="567"/>
        </w:tabs>
        <w:spacing w:before="120" w:after="120" w:line="240" w:lineRule="auto"/>
        <w:ind w:left="0" w:firstLine="0"/>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В подтверждение соответствия квалификационным </w:t>
      </w:r>
      <w:r w:rsidRPr="009B6DE6">
        <w:rPr>
          <w:rFonts w:ascii="Times New Roman" w:eastAsiaTheme="minorHAnsi" w:hAnsi="Times New Roman"/>
          <w:sz w:val="24"/>
          <w:szCs w:val="24"/>
        </w:rPr>
        <w:t>требованиям ________</w:t>
      </w:r>
      <w:r w:rsidRPr="00A43291">
        <w:rPr>
          <w:rFonts w:ascii="Times New Roman" w:eastAsiaTheme="minorHAnsi" w:hAnsi="Times New Roman"/>
          <w:sz w:val="24"/>
          <w:szCs w:val="24"/>
        </w:rPr>
        <w:t xml:space="preserve"> </w:t>
      </w:r>
      <w:r w:rsidRPr="00A43291">
        <w:rPr>
          <w:rFonts w:ascii="Times New Roman" w:eastAsiaTheme="minorHAnsi" w:hAnsi="Times New Roman"/>
          <w:i/>
          <w:sz w:val="18"/>
          <w:szCs w:val="18"/>
        </w:rPr>
        <w:t xml:space="preserve">(наименование </w:t>
      </w:r>
      <w:r w:rsidRPr="003B6BE7">
        <w:rPr>
          <w:rFonts w:ascii="Times New Roman" w:eastAsiaTheme="minorHAnsi" w:hAnsi="Times New Roman"/>
          <w:i/>
          <w:sz w:val="18"/>
          <w:szCs w:val="18"/>
        </w:rPr>
        <w:t>или ФИО лица</w:t>
      </w:r>
      <w:r w:rsidRPr="00A43291">
        <w:rPr>
          <w:rFonts w:ascii="Times New Roman" w:eastAsiaTheme="minorHAnsi" w:hAnsi="Times New Roman"/>
          <w:i/>
          <w:sz w:val="18"/>
          <w:szCs w:val="18"/>
        </w:rPr>
        <w:t>)</w:t>
      </w:r>
      <w:r w:rsidRPr="00A43291">
        <w:rPr>
          <w:rFonts w:ascii="Times New Roman" w:eastAsiaTheme="minorHAnsi" w:hAnsi="Times New Roman"/>
          <w:sz w:val="24"/>
          <w:szCs w:val="24"/>
        </w:rPr>
        <w:t xml:space="preserve">, в соответствии с пунктом </w:t>
      </w:r>
      <w:r>
        <w:rPr>
          <w:rFonts w:ascii="Times New Roman" w:eastAsiaTheme="minorHAnsi" w:hAnsi="Times New Roman"/>
          <w:sz w:val="24"/>
          <w:szCs w:val="24"/>
        </w:rPr>
        <w:t>6.1 и 6.2</w:t>
      </w:r>
      <w:r w:rsidRPr="00A43291">
        <w:rPr>
          <w:rFonts w:ascii="Times New Roman" w:eastAsiaTheme="minorHAnsi" w:hAnsi="Times New Roman"/>
          <w:sz w:val="24"/>
          <w:szCs w:val="24"/>
        </w:rPr>
        <w:t xml:space="preserve"> конкурсной документации к Конкурсу прилагает к настоящему письму следующие документ</w:t>
      </w:r>
      <w:r>
        <w:rPr>
          <w:rFonts w:ascii="Times New Roman" w:eastAsiaTheme="minorHAnsi" w:hAnsi="Times New Roman"/>
          <w:sz w:val="24"/>
          <w:szCs w:val="24"/>
        </w:rPr>
        <w:t>ы</w:t>
      </w:r>
      <w:r w:rsidRPr="00A43291">
        <w:rPr>
          <w:rFonts w:ascii="Times New Roman" w:eastAsiaTheme="minorHAnsi" w:hAnsi="Times New Roman"/>
          <w:sz w:val="24"/>
          <w:szCs w:val="24"/>
        </w:rPr>
        <w:t>:</w:t>
      </w:r>
    </w:p>
    <w:p w:rsidR="005B76FD" w:rsidRPr="00A43291" w:rsidRDefault="005B76FD" w:rsidP="005B76FD">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_______________________________________________ </w:t>
      </w:r>
      <w:r w:rsidRPr="00A43291">
        <w:rPr>
          <w:rFonts w:ascii="Times New Roman" w:eastAsiaTheme="minorHAnsi" w:hAnsi="Times New Roman"/>
          <w:i/>
          <w:sz w:val="18"/>
          <w:szCs w:val="18"/>
        </w:rPr>
        <w:t xml:space="preserve">(прикладываются и перечисляются документы, указанные в пунктах </w:t>
      </w:r>
      <w:r>
        <w:rPr>
          <w:rFonts w:ascii="Times New Roman" w:eastAsiaTheme="minorHAnsi" w:hAnsi="Times New Roman"/>
          <w:i/>
          <w:sz w:val="18"/>
          <w:szCs w:val="18"/>
        </w:rPr>
        <w:t>6</w:t>
      </w:r>
      <w:r w:rsidRPr="00A43291">
        <w:rPr>
          <w:rFonts w:ascii="Times New Roman" w:eastAsiaTheme="minorHAnsi" w:hAnsi="Times New Roman"/>
          <w:i/>
          <w:sz w:val="18"/>
          <w:szCs w:val="18"/>
        </w:rPr>
        <w:t xml:space="preserve">.1, </w:t>
      </w:r>
      <w:r>
        <w:rPr>
          <w:rFonts w:ascii="Times New Roman" w:eastAsiaTheme="minorHAnsi" w:hAnsi="Times New Roman"/>
          <w:i/>
          <w:sz w:val="18"/>
          <w:szCs w:val="18"/>
        </w:rPr>
        <w:t>6</w:t>
      </w:r>
      <w:r w:rsidRPr="00A43291">
        <w:rPr>
          <w:rFonts w:ascii="Times New Roman" w:eastAsiaTheme="minorHAnsi" w:hAnsi="Times New Roman"/>
          <w:i/>
          <w:sz w:val="18"/>
          <w:szCs w:val="18"/>
        </w:rPr>
        <w:t>.2 Конкурсной документации)</w:t>
      </w:r>
      <w:r w:rsidRPr="00A43291">
        <w:rPr>
          <w:rFonts w:ascii="Times New Roman" w:eastAsiaTheme="minorHAnsi" w:hAnsi="Times New Roman"/>
          <w:sz w:val="24"/>
          <w:szCs w:val="24"/>
        </w:rPr>
        <w:t>.</w:t>
      </w:r>
    </w:p>
    <w:p w:rsidR="005B76FD" w:rsidRPr="00A43291" w:rsidRDefault="005B76FD" w:rsidP="005B76FD">
      <w:pPr>
        <w:spacing w:before="120" w:after="120" w:line="240" w:lineRule="auto"/>
        <w:jc w:val="both"/>
        <w:rPr>
          <w:rFonts w:ascii="Times New Roman" w:eastAsiaTheme="minorHAnsi" w:hAnsi="Times New Roman"/>
          <w:sz w:val="24"/>
          <w:szCs w:val="24"/>
        </w:rPr>
      </w:pPr>
    </w:p>
    <w:p w:rsidR="005B76FD" w:rsidRPr="00A43291" w:rsidRDefault="005B76FD" w:rsidP="005B76FD">
      <w:pPr>
        <w:spacing w:before="120" w:after="120" w:line="240" w:lineRule="auto"/>
        <w:jc w:val="both"/>
        <w:rPr>
          <w:rFonts w:ascii="Times New Roman" w:eastAsiaTheme="minorHAnsi" w:hAnsi="Times New Roman"/>
          <w:i/>
          <w:sz w:val="24"/>
          <w:szCs w:val="24"/>
        </w:rPr>
      </w:pPr>
      <w:r w:rsidRPr="00A43291">
        <w:rPr>
          <w:rFonts w:ascii="Times New Roman" w:eastAsiaTheme="minorHAnsi"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rsidR="007F5FDB" w:rsidRDefault="007F5FDB" w:rsidP="002D03CF"/>
    <w:p w:rsidR="007F5FDB" w:rsidRDefault="007F5FDB" w:rsidP="002D03CF"/>
    <w:p w:rsidR="007F5FDB" w:rsidRDefault="007F5FDB" w:rsidP="002D03CF"/>
    <w:p w:rsidR="002F234A" w:rsidRDefault="002F234A" w:rsidP="002D03CF"/>
    <w:p w:rsidR="002F234A" w:rsidRDefault="002F234A" w:rsidP="00C658C0">
      <w:pPr>
        <w:spacing w:after="0" w:line="240" w:lineRule="auto"/>
        <w:jc w:val="both"/>
      </w:pPr>
    </w:p>
    <w:p w:rsidR="00C658C0" w:rsidRDefault="00C658C0" w:rsidP="00C658C0">
      <w:pPr>
        <w:spacing w:after="0" w:line="240" w:lineRule="auto"/>
        <w:jc w:val="both"/>
        <w:rPr>
          <w:rFonts w:ascii="Times New Roman" w:eastAsiaTheme="minorHAnsi" w:hAnsi="Times New Roman"/>
          <w:b/>
          <w:i/>
          <w:sz w:val="24"/>
          <w:szCs w:val="24"/>
        </w:rPr>
      </w:pPr>
    </w:p>
    <w:p w:rsidR="002F234A" w:rsidRPr="00A43291" w:rsidRDefault="002F234A" w:rsidP="002F234A">
      <w:pPr>
        <w:spacing w:after="0" w:line="240" w:lineRule="auto"/>
        <w:ind w:left="6237"/>
        <w:jc w:val="both"/>
        <w:rPr>
          <w:rFonts w:ascii="Times New Roman" w:eastAsiaTheme="minorHAnsi" w:hAnsi="Times New Roman"/>
          <w:b/>
          <w:i/>
          <w:sz w:val="24"/>
          <w:szCs w:val="24"/>
        </w:rPr>
      </w:pPr>
      <w:r w:rsidRPr="00A43291">
        <w:rPr>
          <w:rFonts w:ascii="Times New Roman" w:eastAsiaTheme="minorHAnsi" w:hAnsi="Times New Roman"/>
          <w:b/>
          <w:i/>
          <w:sz w:val="24"/>
          <w:szCs w:val="24"/>
        </w:rPr>
        <w:lastRenderedPageBreak/>
        <w:t>Приложение №</w:t>
      </w:r>
      <w:r>
        <w:rPr>
          <w:rFonts w:ascii="Times New Roman" w:eastAsiaTheme="minorHAnsi" w:hAnsi="Times New Roman"/>
          <w:b/>
          <w:i/>
          <w:sz w:val="24"/>
          <w:szCs w:val="24"/>
        </w:rPr>
        <w:t>6</w:t>
      </w:r>
      <w:r w:rsidRPr="00A43291">
        <w:rPr>
          <w:rFonts w:ascii="Times New Roman" w:eastAsiaTheme="minorHAnsi" w:hAnsi="Times New Roman"/>
          <w:b/>
          <w:i/>
          <w:sz w:val="24"/>
          <w:szCs w:val="24"/>
        </w:rPr>
        <w:t xml:space="preserve"> </w:t>
      </w:r>
    </w:p>
    <w:p w:rsidR="002F234A" w:rsidRDefault="002F234A" w:rsidP="002F234A">
      <w:pPr>
        <w:spacing w:after="0" w:line="240" w:lineRule="auto"/>
        <w:ind w:left="6237"/>
        <w:jc w:val="both"/>
        <w:rPr>
          <w:rFonts w:ascii="Times New Roman" w:eastAsiaTheme="minorHAnsi" w:hAnsi="Times New Roman"/>
          <w:b/>
          <w:i/>
          <w:sz w:val="24"/>
          <w:szCs w:val="24"/>
        </w:rPr>
      </w:pPr>
      <w:r w:rsidRPr="00A43291">
        <w:rPr>
          <w:rFonts w:ascii="Times New Roman" w:eastAsiaTheme="minorHAnsi" w:hAnsi="Times New Roman"/>
          <w:b/>
          <w:i/>
          <w:sz w:val="24"/>
          <w:szCs w:val="24"/>
        </w:rPr>
        <w:t>к Конкурсной документации</w:t>
      </w:r>
    </w:p>
    <w:tbl>
      <w:tblPr>
        <w:tblStyle w:val="24"/>
        <w:tblW w:w="5483"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066"/>
      </w:tblGrid>
      <w:tr w:rsidR="002F234A" w:rsidRPr="00A43291" w:rsidTr="007165C4">
        <w:tc>
          <w:tcPr>
            <w:tcW w:w="1417" w:type="dxa"/>
          </w:tcPr>
          <w:p w:rsidR="002F234A" w:rsidRPr="00A43291" w:rsidRDefault="002F234A" w:rsidP="007165C4">
            <w:pPr>
              <w:spacing w:before="120" w:after="120" w:line="240" w:lineRule="auto"/>
              <w:jc w:val="both"/>
              <w:rPr>
                <w:rFonts w:ascii="Times New Roman" w:hAnsi="Times New Roman"/>
                <w:i/>
                <w:sz w:val="24"/>
                <w:szCs w:val="24"/>
              </w:rPr>
            </w:pPr>
            <w:r w:rsidRPr="00A43291">
              <w:rPr>
                <w:rFonts w:ascii="Times New Roman" w:hAnsi="Times New Roman"/>
                <w:i/>
                <w:sz w:val="24"/>
                <w:szCs w:val="24"/>
              </w:rPr>
              <w:t>Куда:</w:t>
            </w:r>
          </w:p>
        </w:tc>
        <w:tc>
          <w:tcPr>
            <w:tcW w:w="4066" w:type="dxa"/>
          </w:tcPr>
          <w:p w:rsidR="002F234A" w:rsidRPr="00A43291" w:rsidRDefault="002F234A" w:rsidP="002F234A">
            <w:pPr>
              <w:spacing w:before="120" w:after="120" w:line="240" w:lineRule="auto"/>
              <w:jc w:val="both"/>
              <w:rPr>
                <w:rFonts w:ascii="Times New Roman" w:hAnsi="Times New Roman"/>
                <w:b/>
                <w:sz w:val="24"/>
                <w:szCs w:val="24"/>
              </w:rPr>
            </w:pPr>
            <w:r w:rsidRPr="00A43291">
              <w:rPr>
                <w:rFonts w:ascii="Times New Roman" w:hAnsi="Times New Roman"/>
                <w:b/>
                <w:sz w:val="24"/>
                <w:szCs w:val="24"/>
              </w:rPr>
              <w:t>АО «</w:t>
            </w:r>
            <w:r>
              <w:rPr>
                <w:rFonts w:ascii="Times New Roman" w:hAnsi="Times New Roman"/>
                <w:b/>
                <w:sz w:val="24"/>
                <w:szCs w:val="24"/>
              </w:rPr>
              <w:t>НАК «Казатомпром</w:t>
            </w:r>
            <w:r w:rsidRPr="00A43291">
              <w:rPr>
                <w:rFonts w:ascii="Times New Roman" w:hAnsi="Times New Roman"/>
                <w:b/>
                <w:sz w:val="24"/>
                <w:szCs w:val="24"/>
              </w:rPr>
              <w:t>»</w:t>
            </w:r>
          </w:p>
        </w:tc>
      </w:tr>
      <w:tr w:rsidR="002F234A" w:rsidRPr="00A43291" w:rsidTr="007165C4">
        <w:tc>
          <w:tcPr>
            <w:tcW w:w="1417" w:type="dxa"/>
          </w:tcPr>
          <w:p w:rsidR="002F234A" w:rsidRPr="00A43291" w:rsidRDefault="002F234A" w:rsidP="007165C4">
            <w:pPr>
              <w:spacing w:before="120" w:after="120" w:line="240" w:lineRule="auto"/>
              <w:jc w:val="both"/>
              <w:rPr>
                <w:rFonts w:ascii="Times New Roman" w:hAnsi="Times New Roman"/>
                <w:i/>
                <w:sz w:val="24"/>
                <w:szCs w:val="24"/>
              </w:rPr>
            </w:pPr>
            <w:r>
              <w:rPr>
                <w:rFonts w:ascii="Times New Roman" w:hAnsi="Times New Roman"/>
                <w:i/>
                <w:sz w:val="24"/>
                <w:szCs w:val="24"/>
              </w:rPr>
              <w:t>От кого</w:t>
            </w:r>
            <w:r w:rsidRPr="00A43291">
              <w:rPr>
                <w:rFonts w:ascii="Times New Roman" w:hAnsi="Times New Roman"/>
                <w:i/>
                <w:sz w:val="24"/>
                <w:szCs w:val="24"/>
              </w:rPr>
              <w:t>:</w:t>
            </w:r>
          </w:p>
        </w:tc>
        <w:tc>
          <w:tcPr>
            <w:tcW w:w="4066" w:type="dxa"/>
          </w:tcPr>
          <w:p w:rsidR="002F234A" w:rsidRPr="00A43291" w:rsidRDefault="002F234A" w:rsidP="007165C4">
            <w:pPr>
              <w:spacing w:before="120" w:after="120" w:line="240" w:lineRule="auto"/>
              <w:jc w:val="both"/>
              <w:rPr>
                <w:rFonts w:ascii="Times New Roman" w:hAnsi="Times New Roman"/>
              </w:rPr>
            </w:pPr>
            <w:r w:rsidRPr="00A43291">
              <w:rPr>
                <w:rFonts w:ascii="Times New Roman" w:hAnsi="Times New Roman"/>
              </w:rPr>
              <w:t>___________________________________</w:t>
            </w:r>
          </w:p>
          <w:p w:rsidR="002F234A" w:rsidRPr="00A43291" w:rsidRDefault="002F234A" w:rsidP="007165C4">
            <w:pPr>
              <w:spacing w:before="120" w:after="120" w:line="240" w:lineRule="auto"/>
              <w:jc w:val="both"/>
              <w:rPr>
                <w:rFonts w:ascii="Times New Roman" w:hAnsi="Times New Roman"/>
                <w:i/>
                <w:sz w:val="18"/>
                <w:szCs w:val="18"/>
              </w:rPr>
            </w:pPr>
            <w:r w:rsidRPr="00A43291">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A43291">
              <w:rPr>
                <w:rFonts w:ascii="Times New Roman" w:hAnsi="Times New Roman"/>
                <w:i/>
                <w:sz w:val="18"/>
                <w:szCs w:val="18"/>
                <w:lang w:val="en-US"/>
              </w:rPr>
              <w:t>e</w:t>
            </w:r>
            <w:r w:rsidRPr="00A43291">
              <w:rPr>
                <w:rFonts w:ascii="Times New Roman" w:hAnsi="Times New Roman"/>
                <w:i/>
                <w:sz w:val="18"/>
                <w:szCs w:val="18"/>
              </w:rPr>
              <w:t>-</w:t>
            </w:r>
            <w:r w:rsidRPr="00A43291">
              <w:rPr>
                <w:rFonts w:ascii="Times New Roman" w:hAnsi="Times New Roman"/>
                <w:i/>
                <w:sz w:val="18"/>
                <w:szCs w:val="18"/>
                <w:lang w:val="en-US"/>
              </w:rPr>
              <w:t>mail</w:t>
            </w:r>
            <w:r w:rsidRPr="00A43291">
              <w:rPr>
                <w:rFonts w:ascii="Times New Roman" w:hAnsi="Times New Roman"/>
                <w:i/>
                <w:sz w:val="18"/>
                <w:szCs w:val="18"/>
              </w:rPr>
              <w:t>)</w:t>
            </w:r>
          </w:p>
        </w:tc>
      </w:tr>
    </w:tbl>
    <w:p w:rsidR="002F234A" w:rsidRPr="00BC129E" w:rsidRDefault="002F234A" w:rsidP="002F234A">
      <w:pPr>
        <w:spacing w:before="120" w:after="120" w:line="240" w:lineRule="auto"/>
        <w:jc w:val="center"/>
        <w:rPr>
          <w:rFonts w:ascii="Times New Roman" w:eastAsiaTheme="minorHAnsi" w:hAnsi="Times New Roman"/>
          <w:b/>
          <w:sz w:val="24"/>
          <w:szCs w:val="24"/>
        </w:rPr>
      </w:pPr>
      <w:r w:rsidRPr="00BC129E">
        <w:rPr>
          <w:rFonts w:ascii="Times New Roman" w:eastAsiaTheme="minorHAnsi" w:hAnsi="Times New Roman"/>
          <w:b/>
          <w:sz w:val="24"/>
          <w:szCs w:val="24"/>
        </w:rPr>
        <w:t>Конкурсное предложение</w:t>
      </w:r>
    </w:p>
    <w:p w:rsidR="002F234A" w:rsidRPr="009B6DE6" w:rsidRDefault="002F234A" w:rsidP="002F234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Настоящим </w:t>
      </w:r>
      <w:r w:rsidRPr="00AD7A2B">
        <w:rPr>
          <w:rFonts w:ascii="Times New Roman" w:eastAsiaTheme="minorHAnsi" w:hAnsi="Times New Roman"/>
          <w:sz w:val="24"/>
          <w:szCs w:val="24"/>
        </w:rPr>
        <w:t>_____________________ (далее (</w:t>
      </w:r>
      <w:r w:rsidRPr="009B6DE6">
        <w:rPr>
          <w:rFonts w:ascii="Times New Roman" w:eastAsiaTheme="minorHAnsi" w:hAnsi="Times New Roman"/>
          <w:sz w:val="24"/>
          <w:szCs w:val="24"/>
        </w:rPr>
        <w:t xml:space="preserve">совместно) - «Заявитель») заявляет (ют) о своем участии во Втором этапе открытого двухэтапного конкурса по реализации </w:t>
      </w:r>
      <w:r w:rsidRPr="009B6DE6">
        <w:rPr>
          <w:rFonts w:ascii="Times New Roman" w:eastAsia="Times New Roman" w:hAnsi="Times New Roman"/>
          <w:bCs/>
          <w:color w:val="000000"/>
          <w:sz w:val="24"/>
          <w:szCs w:val="24"/>
          <w:lang w:eastAsia="ru-RU"/>
        </w:rPr>
        <w:t xml:space="preserve">_____ </w:t>
      </w:r>
      <w:r w:rsidRPr="009B6DE6">
        <w:rPr>
          <w:rFonts w:ascii="Times New Roman" w:eastAsia="Times New Roman" w:hAnsi="Times New Roman"/>
          <w:bCs/>
          <w:i/>
          <w:color w:val="000000"/>
          <w:sz w:val="18"/>
          <w:szCs w:val="18"/>
          <w:lang w:eastAsia="ru-RU"/>
        </w:rPr>
        <w:t>(количество)</w:t>
      </w:r>
      <w:r w:rsidRPr="009B6DE6">
        <w:rPr>
          <w:rFonts w:ascii="Times New Roman" w:eastAsia="Times New Roman" w:hAnsi="Times New Roman"/>
          <w:bCs/>
          <w:color w:val="000000"/>
          <w:sz w:val="24"/>
          <w:szCs w:val="24"/>
          <w:lang w:eastAsia="ru-RU"/>
        </w:rPr>
        <w:t xml:space="preserve"> акций _____________ </w:t>
      </w:r>
      <w:r w:rsidRPr="009B6DE6">
        <w:rPr>
          <w:rFonts w:ascii="Times New Roman" w:eastAsia="Times New Roman" w:hAnsi="Times New Roman"/>
          <w:bCs/>
          <w:i/>
          <w:color w:val="000000"/>
          <w:sz w:val="18"/>
          <w:szCs w:val="18"/>
          <w:lang w:eastAsia="ru-RU"/>
        </w:rPr>
        <w:t>(наименование Актива)</w:t>
      </w:r>
      <w:r w:rsidRPr="009B6DE6">
        <w:rPr>
          <w:rFonts w:ascii="Times New Roman" w:eastAsiaTheme="minorHAnsi" w:hAnsi="Times New Roman"/>
          <w:sz w:val="24"/>
          <w:szCs w:val="24"/>
        </w:rPr>
        <w:t>.</w:t>
      </w:r>
    </w:p>
    <w:p w:rsidR="002F234A" w:rsidRPr="009B6DE6" w:rsidRDefault="002F234A" w:rsidP="00E7414F">
      <w:pPr>
        <w:pStyle w:val="af1"/>
        <w:numPr>
          <w:ilvl w:val="3"/>
          <w:numId w:val="20"/>
        </w:numPr>
        <w:ind w:left="0" w:firstLine="0"/>
        <w:jc w:val="both"/>
        <w:rPr>
          <w:rFonts w:eastAsiaTheme="minorHAnsi"/>
        </w:rPr>
      </w:pPr>
      <w:r w:rsidRPr="009B6DE6">
        <w:rPr>
          <w:rFonts w:eastAsiaTheme="minorHAnsi"/>
        </w:rPr>
        <w:t xml:space="preserve">Заявитель предлагает АО «НАК «Казатомпром» заключить прилагаемый к настоящему Конкурсному предложению Договор купли-продажи </w:t>
      </w:r>
      <w:r w:rsidRPr="009B6DE6">
        <w:rPr>
          <w:bCs/>
          <w:color w:val="000000"/>
        </w:rPr>
        <w:t xml:space="preserve">_____ </w:t>
      </w:r>
      <w:r w:rsidRPr="009B6DE6">
        <w:rPr>
          <w:bCs/>
          <w:i/>
          <w:color w:val="000000"/>
          <w:sz w:val="18"/>
          <w:szCs w:val="18"/>
        </w:rPr>
        <w:t>(количество)</w:t>
      </w:r>
      <w:r w:rsidRPr="009B6DE6">
        <w:rPr>
          <w:bCs/>
          <w:color w:val="000000"/>
        </w:rPr>
        <w:t xml:space="preserve"> акций _____________ </w:t>
      </w:r>
      <w:r w:rsidRPr="009B6DE6">
        <w:rPr>
          <w:bCs/>
          <w:i/>
          <w:color w:val="000000"/>
          <w:sz w:val="18"/>
          <w:szCs w:val="18"/>
        </w:rPr>
        <w:t>(наименование Актива)</w:t>
      </w:r>
      <w:r w:rsidRPr="009B6DE6">
        <w:rPr>
          <w:rFonts w:eastAsiaTheme="minorHAnsi"/>
        </w:rPr>
        <w:t xml:space="preserve">. Предлагаемая Заявителем цена за реализуемые </w:t>
      </w:r>
      <w:r w:rsidRPr="009B6DE6">
        <w:rPr>
          <w:bCs/>
          <w:color w:val="000000"/>
        </w:rPr>
        <w:t xml:space="preserve">_____ </w:t>
      </w:r>
      <w:r w:rsidRPr="009B6DE6">
        <w:rPr>
          <w:bCs/>
          <w:i/>
          <w:color w:val="000000"/>
          <w:sz w:val="18"/>
          <w:szCs w:val="18"/>
        </w:rPr>
        <w:t>(количество)</w:t>
      </w:r>
      <w:r w:rsidRPr="009B6DE6">
        <w:rPr>
          <w:bCs/>
          <w:color w:val="000000"/>
        </w:rPr>
        <w:t xml:space="preserve"> акций _____________ </w:t>
      </w:r>
      <w:r w:rsidRPr="009B6DE6">
        <w:rPr>
          <w:bCs/>
          <w:i/>
          <w:color w:val="000000"/>
          <w:sz w:val="18"/>
          <w:szCs w:val="18"/>
        </w:rPr>
        <w:t>(наименование Актива)</w:t>
      </w:r>
      <w:r w:rsidRPr="009B6DE6">
        <w:rPr>
          <w:color w:val="000000"/>
          <w:lang w:eastAsia="kk-KZ"/>
        </w:rPr>
        <w:t xml:space="preserve"> </w:t>
      </w:r>
      <w:r w:rsidRPr="009B6DE6">
        <w:rPr>
          <w:rFonts w:eastAsiaTheme="minorHAnsi"/>
        </w:rPr>
        <w:t xml:space="preserve">составляет ________________________________________ </w:t>
      </w:r>
      <w:r w:rsidRPr="009B6DE6">
        <w:rPr>
          <w:rFonts w:eastAsiaTheme="minorHAnsi"/>
          <w:i/>
          <w:sz w:val="18"/>
          <w:szCs w:val="18"/>
        </w:rPr>
        <w:t>(цифрами и прописью)</w:t>
      </w:r>
      <w:r w:rsidRPr="009B6DE6">
        <w:rPr>
          <w:rFonts w:eastAsiaTheme="minorHAnsi"/>
        </w:rPr>
        <w:t xml:space="preserve"> тенге.</w:t>
      </w:r>
    </w:p>
    <w:p w:rsidR="002F234A" w:rsidRPr="009B6DE6" w:rsidRDefault="002F234A" w:rsidP="00E7414F">
      <w:pPr>
        <w:pStyle w:val="af1"/>
        <w:numPr>
          <w:ilvl w:val="3"/>
          <w:numId w:val="20"/>
        </w:numPr>
        <w:ind w:left="0" w:firstLine="0"/>
        <w:jc w:val="both"/>
        <w:rPr>
          <w:color w:val="000000"/>
          <w:lang w:eastAsia="kk-KZ"/>
        </w:rPr>
      </w:pPr>
      <w:r w:rsidRPr="009B6DE6">
        <w:rPr>
          <w:color w:val="000000"/>
          <w:lang w:eastAsia="kk-KZ"/>
        </w:rPr>
        <w:t xml:space="preserve">Настоящее Конкурсное предложение вместе с протоколом о результатах торгов имеет силу договора, действующего до заключения договора купли-продажи </w:t>
      </w:r>
      <w:r w:rsidRPr="009B6DE6">
        <w:rPr>
          <w:bCs/>
          <w:color w:val="000000"/>
        </w:rPr>
        <w:t xml:space="preserve">_____ </w:t>
      </w:r>
      <w:r w:rsidRPr="009B6DE6">
        <w:rPr>
          <w:bCs/>
          <w:i/>
          <w:color w:val="000000"/>
          <w:sz w:val="18"/>
          <w:szCs w:val="18"/>
        </w:rPr>
        <w:t>(количество)</w:t>
      </w:r>
      <w:r w:rsidRPr="009B6DE6">
        <w:rPr>
          <w:bCs/>
          <w:color w:val="000000"/>
        </w:rPr>
        <w:t xml:space="preserve"> акций _____________ </w:t>
      </w:r>
      <w:r w:rsidRPr="009B6DE6">
        <w:rPr>
          <w:bCs/>
          <w:i/>
          <w:color w:val="000000"/>
          <w:sz w:val="18"/>
          <w:szCs w:val="18"/>
        </w:rPr>
        <w:t>(наименование Актива)</w:t>
      </w:r>
      <w:r w:rsidRPr="009B6DE6">
        <w:rPr>
          <w:color w:val="000000"/>
          <w:lang w:eastAsia="kk-KZ"/>
        </w:rPr>
        <w:t>.</w:t>
      </w:r>
    </w:p>
    <w:p w:rsidR="002F234A" w:rsidRPr="009B6DE6" w:rsidRDefault="002F234A" w:rsidP="00E7414F">
      <w:pPr>
        <w:pStyle w:val="af1"/>
        <w:numPr>
          <w:ilvl w:val="3"/>
          <w:numId w:val="20"/>
        </w:numPr>
        <w:ind w:left="0" w:firstLine="0"/>
        <w:jc w:val="both"/>
        <w:rPr>
          <w:color w:val="000000"/>
          <w:lang w:eastAsia="kk-KZ"/>
        </w:rPr>
      </w:pPr>
      <w:r w:rsidRPr="009B6DE6">
        <w:rPr>
          <w:color w:val="000000"/>
          <w:lang w:eastAsia="kk-KZ"/>
        </w:rPr>
        <w:t xml:space="preserve">В случае принятие решения о реализации </w:t>
      </w:r>
      <w:r w:rsidRPr="009B6DE6">
        <w:rPr>
          <w:bCs/>
          <w:color w:val="000000"/>
        </w:rPr>
        <w:t xml:space="preserve">_____ </w:t>
      </w:r>
      <w:r w:rsidRPr="009B6DE6">
        <w:rPr>
          <w:bCs/>
          <w:i/>
          <w:color w:val="000000"/>
          <w:sz w:val="18"/>
          <w:szCs w:val="18"/>
        </w:rPr>
        <w:t>(количество)</w:t>
      </w:r>
      <w:r w:rsidRPr="009B6DE6">
        <w:rPr>
          <w:bCs/>
          <w:color w:val="000000"/>
        </w:rPr>
        <w:t xml:space="preserve"> акций _____________ </w:t>
      </w:r>
      <w:r w:rsidRPr="009B6DE6">
        <w:rPr>
          <w:bCs/>
          <w:i/>
          <w:color w:val="000000"/>
          <w:sz w:val="18"/>
          <w:szCs w:val="18"/>
        </w:rPr>
        <w:t>(наименование Актива)</w:t>
      </w:r>
      <w:r w:rsidRPr="009B6DE6">
        <w:rPr>
          <w:color w:val="000000"/>
          <w:lang w:eastAsia="kk-KZ"/>
        </w:rPr>
        <w:t xml:space="preserve"> путем прямой адресной продажи, в соответствии с пунктом 13.6 Конкурсной документации, настоящее Конкурсное предложение является офертой для заключения </w:t>
      </w:r>
      <w:r w:rsidRPr="009B6DE6">
        <w:rPr>
          <w:bCs/>
        </w:rPr>
        <w:t xml:space="preserve">договора купли-продажи </w:t>
      </w:r>
      <w:r w:rsidRPr="009B6DE6">
        <w:rPr>
          <w:bCs/>
          <w:color w:val="000000"/>
        </w:rPr>
        <w:t xml:space="preserve">_____ </w:t>
      </w:r>
      <w:r w:rsidRPr="009B6DE6">
        <w:rPr>
          <w:bCs/>
          <w:i/>
          <w:color w:val="000000"/>
          <w:sz w:val="18"/>
          <w:szCs w:val="18"/>
        </w:rPr>
        <w:t>(количество)</w:t>
      </w:r>
      <w:r w:rsidRPr="009B6DE6">
        <w:rPr>
          <w:bCs/>
          <w:color w:val="000000"/>
        </w:rPr>
        <w:t xml:space="preserve"> акций _____________ </w:t>
      </w:r>
      <w:r w:rsidRPr="009B6DE6">
        <w:rPr>
          <w:bCs/>
          <w:i/>
          <w:color w:val="000000"/>
          <w:sz w:val="18"/>
          <w:szCs w:val="18"/>
        </w:rPr>
        <w:t>(наименование Актива)</w:t>
      </w:r>
      <w:r w:rsidRPr="009B6DE6">
        <w:rPr>
          <w:color w:val="000000"/>
          <w:lang w:eastAsia="kk-KZ"/>
        </w:rPr>
        <w:t xml:space="preserve"> на следующих условиях:</w:t>
      </w:r>
    </w:p>
    <w:p w:rsidR="002F234A" w:rsidRPr="009B6DE6" w:rsidRDefault="002F234A" w:rsidP="002F234A">
      <w:pPr>
        <w:spacing w:after="0" w:line="240" w:lineRule="auto"/>
        <w:jc w:val="both"/>
        <w:rPr>
          <w:rFonts w:ascii="Times New Roman" w:eastAsia="Times New Roman" w:hAnsi="Times New Roman"/>
          <w:color w:val="000000"/>
          <w:sz w:val="24"/>
          <w:szCs w:val="24"/>
          <w:lang w:eastAsia="kk-KZ"/>
        </w:rPr>
      </w:pPr>
      <w:r w:rsidRPr="009B6DE6">
        <w:rPr>
          <w:rFonts w:ascii="Times New Roman" w:eastAsia="Times New Roman" w:hAnsi="Times New Roman"/>
          <w:color w:val="000000"/>
          <w:sz w:val="24"/>
          <w:szCs w:val="24"/>
          <w:lang w:eastAsia="kk-KZ"/>
        </w:rPr>
        <w:t xml:space="preserve">- ценой приобретения </w:t>
      </w:r>
      <w:r w:rsidRPr="009B6DE6">
        <w:rPr>
          <w:rFonts w:ascii="Times New Roman" w:eastAsia="Times New Roman" w:hAnsi="Times New Roman"/>
          <w:bCs/>
          <w:color w:val="000000"/>
          <w:sz w:val="24"/>
          <w:szCs w:val="24"/>
          <w:lang w:eastAsia="ru-RU"/>
        </w:rPr>
        <w:t xml:space="preserve">_____ </w:t>
      </w:r>
      <w:r w:rsidRPr="009B6DE6">
        <w:rPr>
          <w:rFonts w:ascii="Times New Roman" w:eastAsia="Times New Roman" w:hAnsi="Times New Roman"/>
          <w:bCs/>
          <w:i/>
          <w:color w:val="000000"/>
          <w:sz w:val="18"/>
          <w:szCs w:val="18"/>
          <w:lang w:eastAsia="ru-RU"/>
        </w:rPr>
        <w:t>(количество)</w:t>
      </w:r>
      <w:r w:rsidRPr="009B6DE6">
        <w:rPr>
          <w:rFonts w:ascii="Times New Roman" w:eastAsia="Times New Roman" w:hAnsi="Times New Roman"/>
          <w:bCs/>
          <w:color w:val="000000"/>
          <w:sz w:val="24"/>
          <w:szCs w:val="24"/>
          <w:lang w:eastAsia="ru-RU"/>
        </w:rPr>
        <w:t xml:space="preserve"> акций _____________ </w:t>
      </w:r>
      <w:r w:rsidRPr="009B6DE6">
        <w:rPr>
          <w:rFonts w:ascii="Times New Roman" w:eastAsia="Times New Roman" w:hAnsi="Times New Roman"/>
          <w:bCs/>
          <w:i/>
          <w:color w:val="000000"/>
          <w:sz w:val="18"/>
          <w:szCs w:val="18"/>
          <w:lang w:eastAsia="ru-RU"/>
        </w:rPr>
        <w:t>(наименование Актива)</w:t>
      </w:r>
      <w:r w:rsidRPr="009B6DE6">
        <w:rPr>
          <w:rFonts w:ascii="Times New Roman" w:eastAsia="Times New Roman" w:hAnsi="Times New Roman"/>
          <w:color w:val="000000"/>
          <w:sz w:val="24"/>
          <w:szCs w:val="24"/>
          <w:lang w:eastAsia="kk-KZ"/>
        </w:rPr>
        <w:t xml:space="preserve"> является цена, предложенная в настоящем Конкурсном предложении;</w:t>
      </w:r>
    </w:p>
    <w:p w:rsidR="002F234A" w:rsidRDefault="002F234A" w:rsidP="002F234A">
      <w:pPr>
        <w:spacing w:after="0" w:line="240" w:lineRule="auto"/>
        <w:jc w:val="both"/>
        <w:rPr>
          <w:rFonts w:ascii="Times New Roman" w:eastAsia="Times New Roman" w:hAnsi="Times New Roman"/>
          <w:bCs/>
          <w:iCs/>
          <w:sz w:val="24"/>
          <w:szCs w:val="24"/>
          <w:lang w:eastAsia="ru-RU"/>
        </w:rPr>
      </w:pPr>
      <w:r w:rsidRPr="009B6DE6">
        <w:rPr>
          <w:rFonts w:ascii="Times New Roman" w:eastAsia="Times New Roman" w:hAnsi="Times New Roman"/>
          <w:color w:val="000000"/>
          <w:sz w:val="24"/>
          <w:szCs w:val="24"/>
          <w:lang w:eastAsia="kk-KZ"/>
        </w:rPr>
        <w:t xml:space="preserve">- прочие условия договора </w:t>
      </w:r>
      <w:r w:rsidRPr="009B6DE6">
        <w:rPr>
          <w:rFonts w:ascii="Times New Roman" w:eastAsia="Times New Roman" w:hAnsi="Times New Roman"/>
          <w:bCs/>
          <w:sz w:val="24"/>
          <w:szCs w:val="24"/>
          <w:lang w:eastAsia="ru-RU"/>
        </w:rPr>
        <w:t xml:space="preserve">купли-продажи </w:t>
      </w:r>
      <w:r w:rsidRPr="009B6DE6">
        <w:rPr>
          <w:rFonts w:ascii="Times New Roman" w:eastAsia="Times New Roman" w:hAnsi="Times New Roman"/>
          <w:bCs/>
          <w:color w:val="000000"/>
          <w:sz w:val="24"/>
          <w:szCs w:val="24"/>
          <w:lang w:eastAsia="ru-RU"/>
        </w:rPr>
        <w:t xml:space="preserve">_____ </w:t>
      </w:r>
      <w:r w:rsidRPr="009B6DE6">
        <w:rPr>
          <w:rFonts w:ascii="Times New Roman" w:eastAsia="Times New Roman" w:hAnsi="Times New Roman"/>
          <w:bCs/>
          <w:i/>
          <w:color w:val="000000"/>
          <w:sz w:val="18"/>
          <w:szCs w:val="18"/>
          <w:lang w:eastAsia="ru-RU"/>
        </w:rPr>
        <w:t>(количество)</w:t>
      </w:r>
      <w:r w:rsidRPr="009B6DE6">
        <w:rPr>
          <w:rFonts w:ascii="Times New Roman" w:eastAsia="Times New Roman" w:hAnsi="Times New Roman"/>
          <w:bCs/>
          <w:color w:val="000000"/>
          <w:sz w:val="24"/>
          <w:szCs w:val="24"/>
          <w:lang w:eastAsia="ru-RU"/>
        </w:rPr>
        <w:t xml:space="preserve"> акций _____________ </w:t>
      </w:r>
      <w:r w:rsidRPr="009B6DE6">
        <w:rPr>
          <w:rFonts w:ascii="Times New Roman" w:eastAsia="Times New Roman" w:hAnsi="Times New Roman"/>
          <w:bCs/>
          <w:i/>
          <w:color w:val="000000"/>
          <w:sz w:val="18"/>
          <w:szCs w:val="18"/>
          <w:lang w:eastAsia="ru-RU"/>
        </w:rPr>
        <w:t>(наименование Актива)</w:t>
      </w:r>
      <w:r w:rsidRPr="009B6DE6">
        <w:rPr>
          <w:rFonts w:ascii="Times New Roman" w:eastAsia="Times New Roman" w:hAnsi="Times New Roman"/>
          <w:color w:val="000000"/>
          <w:sz w:val="24"/>
          <w:szCs w:val="24"/>
          <w:lang w:eastAsia="kk-KZ"/>
        </w:rPr>
        <w:t xml:space="preserve"> </w:t>
      </w:r>
      <w:r w:rsidRPr="009B6DE6">
        <w:rPr>
          <w:rFonts w:ascii="Times New Roman" w:eastAsia="Times New Roman" w:hAnsi="Times New Roman"/>
          <w:bCs/>
          <w:iCs/>
          <w:sz w:val="24"/>
          <w:szCs w:val="24"/>
          <w:lang w:eastAsia="ru-RU"/>
        </w:rPr>
        <w:t>соответствуют проекту договора, приложенного к настоящему</w:t>
      </w:r>
      <w:r>
        <w:rPr>
          <w:rFonts w:ascii="Times New Roman" w:eastAsia="Times New Roman" w:hAnsi="Times New Roman"/>
          <w:bCs/>
          <w:iCs/>
          <w:sz w:val="24"/>
          <w:szCs w:val="24"/>
          <w:lang w:eastAsia="ru-RU"/>
        </w:rPr>
        <w:t xml:space="preserve"> Конкурсному предложению;</w:t>
      </w:r>
    </w:p>
    <w:p w:rsidR="002F234A" w:rsidRPr="00F74F14" w:rsidRDefault="002F234A" w:rsidP="002F234A">
      <w:pPr>
        <w:spacing w:after="0" w:line="240" w:lineRule="auto"/>
        <w:jc w:val="both"/>
        <w:rPr>
          <w:rFonts w:ascii="Times New Roman" w:eastAsia="Times New Roman" w:hAnsi="Times New Roman"/>
          <w:color w:val="000000"/>
          <w:sz w:val="24"/>
          <w:szCs w:val="24"/>
          <w:lang w:eastAsia="kk-KZ"/>
        </w:rPr>
      </w:pPr>
      <w:r>
        <w:rPr>
          <w:rFonts w:ascii="Times New Roman" w:eastAsia="Times New Roman" w:hAnsi="Times New Roman"/>
          <w:bCs/>
          <w:iCs/>
          <w:sz w:val="24"/>
          <w:szCs w:val="24"/>
          <w:lang w:eastAsia="ru-RU"/>
        </w:rPr>
        <w:t>- срок действия оферты для ее акцепта составляет 6 месяцев с момента признания Торгов в рамках Второго этапа</w:t>
      </w:r>
      <w:r w:rsidRPr="0084659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несостоявшимися, согласно Конкурсной документации</w:t>
      </w:r>
      <w:r w:rsidRPr="00AA36BC">
        <w:rPr>
          <w:rFonts w:ascii="Times New Roman" w:eastAsia="Times New Roman" w:hAnsi="Times New Roman"/>
          <w:color w:val="000000"/>
          <w:sz w:val="24"/>
          <w:szCs w:val="24"/>
          <w:lang w:eastAsia="kk-KZ"/>
        </w:rPr>
        <w:t>.</w:t>
      </w:r>
    </w:p>
    <w:p w:rsidR="002F234A" w:rsidRPr="00A43291" w:rsidRDefault="002F234A" w:rsidP="002F234A">
      <w:pPr>
        <w:spacing w:after="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К настоящему письму прилагаются следующи</w:t>
      </w:r>
      <w:r>
        <w:rPr>
          <w:rFonts w:ascii="Times New Roman" w:eastAsiaTheme="minorHAnsi" w:hAnsi="Times New Roman"/>
          <w:sz w:val="24"/>
          <w:szCs w:val="24"/>
        </w:rPr>
        <w:t>е</w:t>
      </w:r>
      <w:r w:rsidRPr="00A43291">
        <w:rPr>
          <w:rFonts w:ascii="Times New Roman" w:eastAsiaTheme="minorHAnsi" w:hAnsi="Times New Roman"/>
          <w:sz w:val="24"/>
          <w:szCs w:val="24"/>
        </w:rPr>
        <w:t xml:space="preserve"> документ</w:t>
      </w:r>
      <w:r>
        <w:rPr>
          <w:rFonts w:ascii="Times New Roman" w:eastAsiaTheme="minorHAnsi" w:hAnsi="Times New Roman"/>
          <w:sz w:val="24"/>
          <w:szCs w:val="24"/>
        </w:rPr>
        <w:t>ы</w:t>
      </w:r>
      <w:r w:rsidRPr="00A43291">
        <w:rPr>
          <w:rFonts w:ascii="Times New Roman" w:eastAsiaTheme="minorHAnsi" w:hAnsi="Times New Roman"/>
          <w:sz w:val="24"/>
          <w:szCs w:val="24"/>
        </w:rPr>
        <w:t>:</w:t>
      </w:r>
    </w:p>
    <w:p w:rsidR="002F234A" w:rsidRPr="00A43291" w:rsidRDefault="002F234A" w:rsidP="002F234A">
      <w:pPr>
        <w:spacing w:after="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_______________________________________________ </w:t>
      </w:r>
      <w:r w:rsidRPr="00A43291">
        <w:rPr>
          <w:rFonts w:ascii="Times New Roman" w:eastAsiaTheme="minorHAnsi" w:hAnsi="Times New Roman"/>
          <w:i/>
          <w:sz w:val="18"/>
          <w:szCs w:val="18"/>
        </w:rPr>
        <w:t xml:space="preserve">(прикладываются и перечисляются документы, </w:t>
      </w:r>
      <w:r>
        <w:rPr>
          <w:rFonts w:ascii="Times New Roman" w:eastAsiaTheme="minorHAnsi" w:hAnsi="Times New Roman"/>
          <w:i/>
          <w:sz w:val="18"/>
          <w:szCs w:val="18"/>
        </w:rPr>
        <w:t xml:space="preserve">согласно </w:t>
      </w:r>
      <w:r w:rsidRPr="00A43291">
        <w:rPr>
          <w:rFonts w:ascii="Times New Roman" w:eastAsiaTheme="minorHAnsi" w:hAnsi="Times New Roman"/>
          <w:i/>
          <w:sz w:val="18"/>
          <w:szCs w:val="18"/>
        </w:rPr>
        <w:t>Конкурсной документации)</w:t>
      </w:r>
    </w:p>
    <w:p w:rsidR="002F234A" w:rsidRPr="000741C3" w:rsidRDefault="002F234A" w:rsidP="002F234A">
      <w:pPr>
        <w:spacing w:before="120" w:after="120" w:line="240" w:lineRule="auto"/>
        <w:jc w:val="both"/>
        <w:rPr>
          <w:rFonts w:ascii="Times New Roman" w:eastAsiaTheme="minorHAnsi" w:hAnsi="Times New Roman"/>
          <w:i/>
          <w:sz w:val="20"/>
          <w:szCs w:val="20"/>
        </w:rPr>
      </w:pPr>
      <w:r w:rsidRPr="000741C3">
        <w:rPr>
          <w:rFonts w:ascii="Times New Roman" w:eastAsiaTheme="minorHAnsi" w:hAnsi="Times New Roman"/>
          <w:i/>
          <w:sz w:val="20"/>
          <w:szCs w:val="20"/>
        </w:rPr>
        <w:t>ФИО первого руководителя, уполномоченного подписывать настоящее Конкурсное предложение или доверенного лица (прилагается доверенность</w:t>
      </w:r>
      <w:r>
        <w:rPr>
          <w:rFonts w:ascii="Times New Roman" w:eastAsiaTheme="minorHAnsi" w:hAnsi="Times New Roman"/>
          <w:i/>
          <w:sz w:val="20"/>
          <w:szCs w:val="20"/>
        </w:rPr>
        <w:t>, если доверенность на подписание настоящего документа не предоставлялась ранее в рамках Первого этапа</w:t>
      </w:r>
      <w:r w:rsidRPr="000741C3">
        <w:rPr>
          <w:rFonts w:ascii="Times New Roman" w:eastAsiaTheme="minorHAnsi" w:hAnsi="Times New Roman"/>
          <w:i/>
          <w:sz w:val="20"/>
          <w:szCs w:val="20"/>
        </w:rPr>
        <w:t>), подпись, дата, печать (при наличии)</w:t>
      </w:r>
    </w:p>
    <w:p w:rsidR="002F234A" w:rsidRDefault="002F234A" w:rsidP="002D03CF"/>
    <w:p w:rsidR="002F234A" w:rsidRDefault="002F234A" w:rsidP="002D03CF"/>
    <w:p w:rsidR="008C580D" w:rsidRDefault="008C580D" w:rsidP="002D03CF"/>
    <w:p w:rsidR="008C580D" w:rsidRDefault="008C580D" w:rsidP="002D03CF"/>
    <w:p w:rsidR="008C580D" w:rsidRDefault="008C580D" w:rsidP="002D03CF"/>
    <w:p w:rsidR="008C580D" w:rsidRDefault="008C580D" w:rsidP="002D03CF"/>
    <w:p w:rsidR="008C580D" w:rsidRDefault="008C580D" w:rsidP="002D03CF"/>
    <w:p w:rsidR="002B335E" w:rsidRPr="00632EE8" w:rsidRDefault="002B335E" w:rsidP="002B335E">
      <w:pPr>
        <w:spacing w:after="0" w:line="240" w:lineRule="auto"/>
        <w:ind w:left="6096"/>
        <w:jc w:val="both"/>
        <w:rPr>
          <w:rFonts w:ascii="Times New Roman" w:eastAsia="Times New Roman" w:hAnsi="Times New Roman"/>
          <w:b/>
          <w:bCs/>
          <w:i/>
          <w:sz w:val="24"/>
          <w:szCs w:val="24"/>
          <w:lang w:eastAsia="ru-RU"/>
        </w:rPr>
      </w:pPr>
      <w:r w:rsidRPr="00632EE8">
        <w:rPr>
          <w:rFonts w:ascii="Times New Roman" w:eastAsia="Times New Roman" w:hAnsi="Times New Roman"/>
          <w:b/>
          <w:bCs/>
          <w:i/>
          <w:sz w:val="24"/>
          <w:szCs w:val="24"/>
          <w:lang w:eastAsia="ru-RU"/>
        </w:rPr>
        <w:lastRenderedPageBreak/>
        <w:t>Приложение №</w:t>
      </w:r>
      <w:r w:rsidR="0086024D">
        <w:rPr>
          <w:rFonts w:ascii="Times New Roman" w:eastAsia="Times New Roman" w:hAnsi="Times New Roman"/>
          <w:b/>
          <w:bCs/>
          <w:i/>
          <w:sz w:val="24"/>
          <w:szCs w:val="24"/>
          <w:lang w:eastAsia="ru-RU"/>
        </w:rPr>
        <w:t>7</w:t>
      </w:r>
    </w:p>
    <w:p w:rsidR="002B335E" w:rsidRPr="00632EE8" w:rsidRDefault="002B335E" w:rsidP="002B335E">
      <w:pPr>
        <w:spacing w:after="0" w:line="240" w:lineRule="auto"/>
        <w:ind w:left="6096"/>
        <w:jc w:val="both"/>
        <w:rPr>
          <w:rFonts w:ascii="Times New Roman" w:eastAsia="Times New Roman" w:hAnsi="Times New Roman"/>
          <w:b/>
          <w:bCs/>
          <w:i/>
          <w:sz w:val="24"/>
          <w:szCs w:val="24"/>
          <w:lang w:eastAsia="ru-RU"/>
        </w:rPr>
      </w:pPr>
      <w:r w:rsidRPr="00632EE8">
        <w:rPr>
          <w:rFonts w:ascii="Times New Roman" w:eastAsia="Times New Roman" w:hAnsi="Times New Roman"/>
          <w:b/>
          <w:bCs/>
          <w:i/>
          <w:sz w:val="24"/>
          <w:szCs w:val="24"/>
          <w:lang w:eastAsia="ru-RU"/>
        </w:rPr>
        <w:t>к Конкурсной документации</w:t>
      </w:r>
    </w:p>
    <w:p w:rsidR="002B335E" w:rsidRDefault="002B335E" w:rsidP="002B335E">
      <w:pPr>
        <w:spacing w:after="0" w:line="240" w:lineRule="auto"/>
        <w:jc w:val="both"/>
        <w:rPr>
          <w:rFonts w:ascii="Times New Roman" w:eastAsia="Times New Roman" w:hAnsi="Times New Roman"/>
          <w:b/>
          <w:bCs/>
          <w:sz w:val="24"/>
          <w:szCs w:val="24"/>
          <w:lang w:eastAsia="ru-RU"/>
        </w:rPr>
      </w:pPr>
    </w:p>
    <w:p w:rsidR="002B335E" w:rsidRPr="00632EE8" w:rsidRDefault="002B335E" w:rsidP="002B335E">
      <w:pPr>
        <w:spacing w:after="0" w:line="240" w:lineRule="auto"/>
        <w:jc w:val="center"/>
        <w:rPr>
          <w:rFonts w:ascii="Times New Roman" w:eastAsia="Times New Roman" w:hAnsi="Times New Roman"/>
          <w:b/>
          <w:bCs/>
          <w:sz w:val="24"/>
          <w:szCs w:val="24"/>
          <w:lang w:eastAsia="ru-RU"/>
        </w:rPr>
      </w:pPr>
    </w:p>
    <w:p w:rsidR="002B335E" w:rsidRPr="00711BF8" w:rsidRDefault="002B335E" w:rsidP="002B335E">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О</w:t>
      </w:r>
      <w:r w:rsidRPr="00711BF8">
        <w:rPr>
          <w:rFonts w:ascii="Times New Roman" w:hAnsi="Times New Roman"/>
          <w:b/>
          <w:color w:val="000000" w:themeColor="text1"/>
          <w:sz w:val="24"/>
          <w:szCs w:val="24"/>
        </w:rPr>
        <w:t xml:space="preserve">бщие правила работы с </w:t>
      </w:r>
      <w:r w:rsidRPr="00711BF8">
        <w:rPr>
          <w:rFonts w:ascii="Times New Roman" w:hAnsi="Times New Roman"/>
          <w:b/>
          <w:color w:val="000000" w:themeColor="text1"/>
          <w:sz w:val="24"/>
          <w:szCs w:val="24"/>
          <w:lang w:val="en-US"/>
        </w:rPr>
        <w:t>Data</w:t>
      </w:r>
      <w:r w:rsidRPr="00711BF8">
        <w:rPr>
          <w:rFonts w:ascii="Times New Roman" w:hAnsi="Times New Roman"/>
          <w:b/>
          <w:color w:val="000000" w:themeColor="text1"/>
          <w:sz w:val="24"/>
          <w:szCs w:val="24"/>
        </w:rPr>
        <w:t xml:space="preserve"> </w:t>
      </w:r>
      <w:r w:rsidRPr="00711BF8">
        <w:rPr>
          <w:rFonts w:ascii="Times New Roman" w:hAnsi="Times New Roman"/>
          <w:b/>
          <w:color w:val="000000" w:themeColor="text1"/>
          <w:sz w:val="24"/>
          <w:szCs w:val="24"/>
          <w:lang w:val="en-US"/>
        </w:rPr>
        <w:t>room</w:t>
      </w:r>
      <w:r>
        <w:rPr>
          <w:rFonts w:ascii="Times New Roman" w:hAnsi="Times New Roman"/>
          <w:b/>
          <w:color w:val="000000" w:themeColor="text1"/>
          <w:sz w:val="24"/>
          <w:szCs w:val="24"/>
        </w:rPr>
        <w:t xml:space="preserve"> и порядок ознакомления с Активом</w:t>
      </w:r>
    </w:p>
    <w:p w:rsidR="002B335E" w:rsidRPr="007213BA" w:rsidRDefault="002B335E" w:rsidP="00E7414F">
      <w:pPr>
        <w:pStyle w:val="af1"/>
        <w:numPr>
          <w:ilvl w:val="0"/>
          <w:numId w:val="21"/>
        </w:numPr>
        <w:tabs>
          <w:tab w:val="clear" w:pos="360"/>
        </w:tabs>
        <w:spacing w:before="80"/>
        <w:ind w:left="0" w:firstLine="0"/>
        <w:jc w:val="both"/>
        <w:rPr>
          <w:b/>
          <w:lang w:val="en-US"/>
        </w:rPr>
      </w:pPr>
      <w:r w:rsidRPr="007213BA">
        <w:rPr>
          <w:b/>
        </w:rPr>
        <w:t>Доступ и сроки</w:t>
      </w:r>
    </w:p>
    <w:p w:rsidR="002B335E" w:rsidRPr="007213BA" w:rsidRDefault="002B335E" w:rsidP="00E7414F">
      <w:pPr>
        <w:pStyle w:val="af1"/>
        <w:numPr>
          <w:ilvl w:val="1"/>
          <w:numId w:val="21"/>
        </w:numPr>
        <w:spacing w:before="80"/>
        <w:ind w:left="0" w:firstLine="0"/>
        <w:jc w:val="both"/>
      </w:pPr>
      <w:r w:rsidRPr="007213BA">
        <w:t xml:space="preserve">Доступ в Комнату данных будет открыт с </w:t>
      </w:r>
      <w:r>
        <w:t xml:space="preserve">даты публикации Извещения о Конкурсе </w:t>
      </w:r>
      <w:r w:rsidRPr="001E7AAA">
        <w:t xml:space="preserve">до </w:t>
      </w:r>
      <w:r w:rsidRPr="00363B0B">
        <w:t>«</w:t>
      </w:r>
      <w:r w:rsidR="00363B0B" w:rsidRPr="00363B0B">
        <w:t>15</w:t>
      </w:r>
      <w:r w:rsidRPr="00363B0B">
        <w:t>» часов «</w:t>
      </w:r>
      <w:r w:rsidR="00363B0B" w:rsidRPr="00363B0B">
        <w:t>00</w:t>
      </w:r>
      <w:r w:rsidRPr="00363B0B">
        <w:t>» минут «</w:t>
      </w:r>
      <w:r w:rsidR="0084096C">
        <w:t>7</w:t>
      </w:r>
      <w:r w:rsidRPr="00363B0B">
        <w:t xml:space="preserve">» </w:t>
      </w:r>
      <w:r w:rsidR="003878A5">
        <w:t xml:space="preserve">сентября </w:t>
      </w:r>
      <w:r w:rsidRPr="00363B0B">
        <w:t>201</w:t>
      </w:r>
      <w:r w:rsidR="009B6DE6" w:rsidRPr="009B6DE6">
        <w:t>8</w:t>
      </w:r>
      <w:r w:rsidRPr="00363B0B">
        <w:t xml:space="preserve"> года</w:t>
      </w:r>
      <w:r w:rsidRPr="00F81201">
        <w:rPr>
          <w:bCs/>
        </w:rPr>
        <w:t>»</w:t>
      </w:r>
      <w:r w:rsidRPr="00F81201">
        <w:t xml:space="preserve"> </w:t>
      </w:r>
      <w:r w:rsidRPr="007213BA">
        <w:t>(далее - «</w:t>
      </w:r>
      <w:r w:rsidRPr="007213BA">
        <w:rPr>
          <w:i/>
        </w:rPr>
        <w:t xml:space="preserve">Период работы </w:t>
      </w:r>
      <w:r w:rsidRPr="007213BA">
        <w:rPr>
          <w:bCs/>
          <w:i/>
        </w:rPr>
        <w:t>Data room</w:t>
      </w:r>
      <w:r w:rsidRPr="007213BA">
        <w:rPr>
          <w:bCs/>
        </w:rPr>
        <w:t>»</w:t>
      </w:r>
      <w:r w:rsidRPr="007213BA">
        <w:t xml:space="preserve">). </w:t>
      </w:r>
    </w:p>
    <w:p w:rsidR="002B335E" w:rsidRDefault="002B335E" w:rsidP="00E7414F">
      <w:pPr>
        <w:pStyle w:val="af1"/>
        <w:numPr>
          <w:ilvl w:val="1"/>
          <w:numId w:val="21"/>
        </w:numPr>
        <w:spacing w:before="80"/>
        <w:ind w:left="0" w:firstLine="0"/>
        <w:jc w:val="both"/>
      </w:pPr>
      <w:r w:rsidRPr="007213BA">
        <w:t xml:space="preserve">Для получения прав доступа </w:t>
      </w:r>
      <w:r>
        <w:t xml:space="preserve">Потенциальным участникам </w:t>
      </w:r>
      <w:r w:rsidRPr="007213BA">
        <w:t>необходимо предоставить</w:t>
      </w:r>
      <w:r>
        <w:t xml:space="preserve"> следующее:</w:t>
      </w:r>
    </w:p>
    <w:p w:rsidR="002B335E" w:rsidRDefault="002B335E" w:rsidP="00E7414F">
      <w:pPr>
        <w:pStyle w:val="af1"/>
        <w:numPr>
          <w:ilvl w:val="2"/>
          <w:numId w:val="21"/>
        </w:numPr>
        <w:tabs>
          <w:tab w:val="clear" w:pos="1224"/>
        </w:tabs>
        <w:spacing w:before="80"/>
        <w:ind w:left="0" w:firstLine="0"/>
        <w:jc w:val="both"/>
      </w:pPr>
      <w:r w:rsidRPr="007213BA">
        <w:t xml:space="preserve"> </w:t>
      </w:r>
      <w:r>
        <w:t xml:space="preserve">данные о </w:t>
      </w:r>
      <w:r w:rsidRPr="007213BA">
        <w:t>контактно</w:t>
      </w:r>
      <w:r>
        <w:t>м</w:t>
      </w:r>
      <w:r w:rsidRPr="007213BA">
        <w:t xml:space="preserve"> лиц</w:t>
      </w:r>
      <w:r>
        <w:t>е</w:t>
      </w:r>
      <w:r w:rsidRPr="007213BA">
        <w:t xml:space="preserve"> </w:t>
      </w:r>
      <w:r>
        <w:t>–</w:t>
      </w:r>
      <w:r w:rsidRPr="007213BA">
        <w:t xml:space="preserve"> координатор</w:t>
      </w:r>
      <w:r>
        <w:t>е от Потенциального участника</w:t>
      </w:r>
      <w:r w:rsidRPr="007213BA">
        <w:t xml:space="preserve">, </w:t>
      </w:r>
      <w:r>
        <w:t xml:space="preserve">включая его фамилию, имя, его </w:t>
      </w:r>
      <w:r w:rsidRPr="007213BA">
        <w:rPr>
          <w:lang w:val="en-US"/>
        </w:rPr>
        <w:t>e</w:t>
      </w:r>
      <w:r w:rsidRPr="007213BA">
        <w:t>-</w:t>
      </w:r>
      <w:r w:rsidRPr="007213BA">
        <w:rPr>
          <w:lang w:val="en-US"/>
        </w:rPr>
        <w:t>mail</w:t>
      </w:r>
      <w:r>
        <w:t xml:space="preserve"> и номера </w:t>
      </w:r>
      <w:r w:rsidRPr="007213BA">
        <w:t>тел</w:t>
      </w:r>
      <w:r>
        <w:t>ефонов;</w:t>
      </w:r>
    </w:p>
    <w:p w:rsidR="002B335E" w:rsidRDefault="002B335E" w:rsidP="00E7414F">
      <w:pPr>
        <w:pStyle w:val="af1"/>
        <w:numPr>
          <w:ilvl w:val="2"/>
          <w:numId w:val="21"/>
        </w:numPr>
        <w:tabs>
          <w:tab w:val="clear" w:pos="1224"/>
        </w:tabs>
        <w:spacing w:before="80"/>
        <w:ind w:left="0" w:firstLine="0"/>
        <w:jc w:val="both"/>
      </w:pPr>
      <w:r w:rsidRPr="007213BA">
        <w:t>список всех участников команды</w:t>
      </w:r>
      <w:r>
        <w:t xml:space="preserve"> от Потенциального участника</w:t>
      </w:r>
      <w:r w:rsidRPr="007213BA">
        <w:t>, которая будет осуществлять</w:t>
      </w:r>
      <w:r>
        <w:t xml:space="preserve"> ознакомление с Активом,</w:t>
      </w:r>
      <w:r w:rsidRPr="008138E9">
        <w:rPr>
          <w:rFonts w:ascii="Calibri" w:eastAsia="Calibri" w:hAnsi="Calibri"/>
          <w:sz w:val="22"/>
          <w:szCs w:val="22"/>
          <w:lang w:eastAsia="en-US"/>
        </w:rPr>
        <w:t xml:space="preserve"> </w:t>
      </w:r>
      <w:r w:rsidRPr="008138E9">
        <w:t xml:space="preserve">включая их фамилии, имена, </w:t>
      </w:r>
      <w:r w:rsidRPr="008138E9">
        <w:rPr>
          <w:lang w:val="en-US"/>
        </w:rPr>
        <w:t>e</w:t>
      </w:r>
      <w:r w:rsidRPr="008138E9">
        <w:t>-</w:t>
      </w:r>
      <w:r w:rsidRPr="008138E9">
        <w:rPr>
          <w:lang w:val="en-US"/>
        </w:rPr>
        <w:t>mail</w:t>
      </w:r>
      <w:r w:rsidRPr="008138E9">
        <w:t xml:space="preserve"> и номера телефонов</w:t>
      </w:r>
      <w:r>
        <w:t>;</w:t>
      </w:r>
    </w:p>
    <w:p w:rsidR="002B335E" w:rsidRPr="007213BA" w:rsidRDefault="002B335E" w:rsidP="00E7414F">
      <w:pPr>
        <w:pStyle w:val="af1"/>
        <w:numPr>
          <w:ilvl w:val="2"/>
          <w:numId w:val="21"/>
        </w:numPr>
        <w:tabs>
          <w:tab w:val="clear" w:pos="1224"/>
        </w:tabs>
        <w:spacing w:before="80"/>
        <w:ind w:left="0" w:firstLine="0"/>
        <w:jc w:val="both"/>
      </w:pPr>
      <w:r>
        <w:t>выполнить действия, указанные в пункте 2.1 Конкурсной документации</w:t>
      </w:r>
      <w:r w:rsidRPr="007213BA">
        <w:t>.</w:t>
      </w:r>
    </w:p>
    <w:p w:rsidR="002B335E" w:rsidRPr="007213BA" w:rsidRDefault="002B335E" w:rsidP="00E7414F">
      <w:pPr>
        <w:pStyle w:val="af1"/>
        <w:numPr>
          <w:ilvl w:val="1"/>
          <w:numId w:val="21"/>
        </w:numPr>
        <w:spacing w:before="80"/>
        <w:ind w:left="0" w:firstLine="0"/>
        <w:jc w:val="both"/>
      </w:pPr>
      <w:r w:rsidRPr="007213BA">
        <w:t>Прав</w:t>
      </w:r>
      <w:r>
        <w:t>о</w:t>
      </w:r>
      <w:r w:rsidRPr="007213BA">
        <w:t xml:space="preserve"> доступа </w:t>
      </w:r>
      <w:r>
        <w:t xml:space="preserve">к </w:t>
      </w:r>
      <w:r w:rsidRPr="00F828A8">
        <w:rPr>
          <w:bCs/>
        </w:rPr>
        <w:t>Data room</w:t>
      </w:r>
      <w:r w:rsidRPr="00F828A8">
        <w:t xml:space="preserve"> </w:t>
      </w:r>
      <w:r w:rsidRPr="007213BA">
        <w:t>буд</w:t>
      </w:r>
      <w:r>
        <w:t>е</w:t>
      </w:r>
      <w:r w:rsidRPr="007213BA">
        <w:t>т предоставлен</w:t>
      </w:r>
      <w:r>
        <w:t>о</w:t>
      </w:r>
      <w:r w:rsidRPr="007213BA">
        <w:t xml:space="preserve"> только </w:t>
      </w:r>
      <w:r>
        <w:t xml:space="preserve">лицам, указанным </w:t>
      </w:r>
      <w:r w:rsidR="009D380A">
        <w:t>в пункте</w:t>
      </w:r>
      <w:r w:rsidR="0086024D">
        <w:t xml:space="preserve"> 1.2 настоящего Приложения №7</w:t>
      </w:r>
      <w:r>
        <w:t xml:space="preserve"> к Конкурсной документации</w:t>
      </w:r>
      <w:r w:rsidRPr="007213BA">
        <w:t>. Передача пароля/логина от комнаты данных</w:t>
      </w:r>
      <w:r>
        <w:t xml:space="preserve"> третьим лицам строго запрещена.</w:t>
      </w:r>
    </w:p>
    <w:p w:rsidR="002B335E" w:rsidRPr="007213BA" w:rsidRDefault="002B335E" w:rsidP="00E7414F">
      <w:pPr>
        <w:pStyle w:val="af1"/>
        <w:numPr>
          <w:ilvl w:val="0"/>
          <w:numId w:val="21"/>
        </w:numPr>
        <w:tabs>
          <w:tab w:val="clear" w:pos="360"/>
        </w:tabs>
        <w:spacing w:before="80"/>
        <w:ind w:left="0" w:firstLine="0"/>
        <w:jc w:val="both"/>
        <w:rPr>
          <w:b/>
          <w:lang w:val="en-US"/>
        </w:rPr>
      </w:pPr>
      <w:r w:rsidRPr="007213BA">
        <w:rPr>
          <w:b/>
        </w:rPr>
        <w:t>Содержание Комнаты данных</w:t>
      </w:r>
    </w:p>
    <w:p w:rsidR="002B335E" w:rsidRPr="007213BA" w:rsidRDefault="002B335E" w:rsidP="00E7414F">
      <w:pPr>
        <w:pStyle w:val="af1"/>
        <w:numPr>
          <w:ilvl w:val="1"/>
          <w:numId w:val="21"/>
        </w:numPr>
        <w:spacing w:before="80"/>
        <w:ind w:left="0" w:firstLine="0"/>
        <w:jc w:val="both"/>
      </w:pPr>
      <w:r w:rsidRPr="007213BA">
        <w:t xml:space="preserve">Дополнительная информация </w:t>
      </w:r>
      <w:r>
        <w:t xml:space="preserve">в </w:t>
      </w:r>
      <w:r w:rsidRPr="002E71D5">
        <w:rPr>
          <w:bCs/>
        </w:rPr>
        <w:t>Data room</w:t>
      </w:r>
      <w:r w:rsidRPr="002E71D5">
        <w:t xml:space="preserve"> </w:t>
      </w:r>
      <w:r w:rsidRPr="007213BA">
        <w:t xml:space="preserve">может быть добавлена в течении Периода работы </w:t>
      </w:r>
      <w:r w:rsidRPr="002E71D5">
        <w:rPr>
          <w:bCs/>
        </w:rPr>
        <w:t>Data room</w:t>
      </w:r>
      <w:r w:rsidRPr="007213BA">
        <w:t xml:space="preserve">. Новая информация будет доступна всем пользователям </w:t>
      </w:r>
      <w:r w:rsidRPr="002E71D5">
        <w:rPr>
          <w:bCs/>
        </w:rPr>
        <w:t>Data room</w:t>
      </w:r>
      <w:r w:rsidRPr="007213BA">
        <w:t>.</w:t>
      </w:r>
    </w:p>
    <w:p w:rsidR="002B335E" w:rsidRPr="007213BA" w:rsidRDefault="002B335E" w:rsidP="00E7414F">
      <w:pPr>
        <w:pStyle w:val="af1"/>
        <w:numPr>
          <w:ilvl w:val="1"/>
          <w:numId w:val="21"/>
        </w:numPr>
        <w:spacing w:before="80"/>
        <w:ind w:left="0" w:firstLine="0"/>
        <w:jc w:val="both"/>
      </w:pPr>
      <w:r w:rsidRPr="007213BA">
        <w:t>Документы в комнате данных будут представлены на русском либо на английском языке. Услуги перевода документов из</w:t>
      </w:r>
      <w:r w:rsidRPr="002E71D5">
        <w:rPr>
          <w:rFonts w:ascii="Calibri" w:eastAsia="Calibri" w:hAnsi="Calibri"/>
          <w:bCs/>
          <w:sz w:val="22"/>
          <w:szCs w:val="22"/>
          <w:lang w:eastAsia="en-US"/>
        </w:rPr>
        <w:t xml:space="preserve"> </w:t>
      </w:r>
      <w:r w:rsidRPr="002E71D5">
        <w:rPr>
          <w:bCs/>
        </w:rPr>
        <w:t>Data room</w:t>
      </w:r>
      <w:r w:rsidRPr="007213BA">
        <w:t xml:space="preserve"> предоставляться не будут. </w:t>
      </w:r>
    </w:p>
    <w:p w:rsidR="002B335E" w:rsidRPr="007213BA" w:rsidRDefault="002B335E" w:rsidP="00E7414F">
      <w:pPr>
        <w:pStyle w:val="af1"/>
        <w:numPr>
          <w:ilvl w:val="0"/>
          <w:numId w:val="21"/>
        </w:numPr>
        <w:tabs>
          <w:tab w:val="clear" w:pos="360"/>
        </w:tabs>
        <w:spacing w:before="80"/>
        <w:ind w:left="0" w:firstLine="0"/>
        <w:jc w:val="both"/>
        <w:rPr>
          <w:b/>
          <w:lang w:val="en-US"/>
        </w:rPr>
      </w:pPr>
      <w:r w:rsidRPr="007213BA">
        <w:rPr>
          <w:b/>
        </w:rPr>
        <w:t>Конфиденциальность</w:t>
      </w:r>
    </w:p>
    <w:p w:rsidR="002B335E" w:rsidRPr="007213BA" w:rsidRDefault="002B335E" w:rsidP="00E7414F">
      <w:pPr>
        <w:pStyle w:val="af1"/>
        <w:numPr>
          <w:ilvl w:val="1"/>
          <w:numId w:val="22"/>
        </w:numPr>
        <w:spacing w:before="80"/>
        <w:ind w:left="0" w:firstLine="0"/>
        <w:jc w:val="both"/>
      </w:pPr>
      <w:r w:rsidRPr="007213BA">
        <w:t xml:space="preserve">Условия Соглашения о конфиденциальности распространяются на всю информацию, предоставленную в </w:t>
      </w:r>
      <w:r w:rsidRPr="00D1087F">
        <w:rPr>
          <w:bCs/>
        </w:rPr>
        <w:t>Data room</w:t>
      </w:r>
      <w:r w:rsidRPr="007213BA">
        <w:t>.</w:t>
      </w:r>
    </w:p>
    <w:p w:rsidR="002B335E" w:rsidRPr="00D1087F" w:rsidRDefault="002B335E" w:rsidP="00E7414F">
      <w:pPr>
        <w:pStyle w:val="af1"/>
        <w:numPr>
          <w:ilvl w:val="1"/>
          <w:numId w:val="22"/>
        </w:numPr>
        <w:spacing w:before="80"/>
        <w:ind w:left="0" w:firstLine="0"/>
        <w:jc w:val="both"/>
      </w:pPr>
      <w:r>
        <w:t xml:space="preserve">С лицами, которым информация может быть передана в силу Соглашения о конфиденциальности, Потенциальным участникам необходимо </w:t>
      </w:r>
      <w:r w:rsidR="009D380A">
        <w:t>заключить соответствующее</w:t>
      </w:r>
      <w:r>
        <w:t xml:space="preserve"> соглашение о нераспространении информации, приобретаемой в результате ознакомления с Активом на условиях, идентичных Соглашению о конфиденциальности (Приложение № 1 к Конкурсной документации).</w:t>
      </w:r>
    </w:p>
    <w:p w:rsidR="002B335E" w:rsidRPr="007213BA" w:rsidRDefault="002B335E" w:rsidP="00E7414F">
      <w:pPr>
        <w:pStyle w:val="af1"/>
        <w:numPr>
          <w:ilvl w:val="0"/>
          <w:numId w:val="21"/>
        </w:numPr>
        <w:tabs>
          <w:tab w:val="clear" w:pos="360"/>
        </w:tabs>
        <w:spacing w:before="80"/>
        <w:ind w:left="0" w:firstLine="0"/>
        <w:jc w:val="both"/>
        <w:rPr>
          <w:b/>
          <w:lang w:val="en-US"/>
        </w:rPr>
      </w:pPr>
      <w:r w:rsidRPr="007213BA">
        <w:rPr>
          <w:b/>
        </w:rPr>
        <w:t>Вопросы/обращения/запросы</w:t>
      </w:r>
    </w:p>
    <w:p w:rsidR="002B335E" w:rsidRPr="007213BA" w:rsidRDefault="002B335E" w:rsidP="002B335E">
      <w:pPr>
        <w:pStyle w:val="af1"/>
        <w:spacing w:before="80"/>
        <w:ind w:left="0"/>
        <w:jc w:val="both"/>
      </w:pPr>
      <w:r w:rsidRPr="007213BA">
        <w:t>Возможность задавать вопросы и присылать запросы информации (</w:t>
      </w:r>
      <w:r w:rsidRPr="007213BA">
        <w:rPr>
          <w:lang w:val="en-US"/>
        </w:rPr>
        <w:t>Q</w:t>
      </w:r>
      <w:r w:rsidRPr="007213BA">
        <w:t>&amp;</w:t>
      </w:r>
      <w:r w:rsidRPr="007213BA">
        <w:rPr>
          <w:lang w:val="en-US"/>
        </w:rPr>
        <w:t>A</w:t>
      </w:r>
      <w:r w:rsidRPr="007213BA">
        <w:t xml:space="preserve"> </w:t>
      </w:r>
      <w:r w:rsidRPr="007213BA">
        <w:rPr>
          <w:lang w:val="en-US"/>
        </w:rPr>
        <w:t>session</w:t>
      </w:r>
      <w:r w:rsidRPr="007213BA">
        <w:t xml:space="preserve">) </w:t>
      </w:r>
      <w:r>
        <w:t xml:space="preserve">в отношении Актива </w:t>
      </w:r>
      <w:r w:rsidRPr="007213BA">
        <w:t xml:space="preserve">будет доступна с </w:t>
      </w:r>
      <w:r>
        <w:t xml:space="preserve">момента заключения Соглашения о </w:t>
      </w:r>
      <w:r w:rsidRPr="006E054C">
        <w:t xml:space="preserve">конфиденциальности </w:t>
      </w:r>
      <w:r w:rsidRPr="009B6DE6">
        <w:t>до «</w:t>
      </w:r>
      <w:r w:rsidR="003878A5">
        <w:t>7</w:t>
      </w:r>
      <w:r w:rsidRPr="009B6DE6">
        <w:t xml:space="preserve">» </w:t>
      </w:r>
      <w:r w:rsidR="003878A5">
        <w:t xml:space="preserve">сентября </w:t>
      </w:r>
      <w:r w:rsidRPr="009B6DE6">
        <w:t>201</w:t>
      </w:r>
      <w:r w:rsidR="009B6DE6" w:rsidRPr="009B6DE6">
        <w:t>8</w:t>
      </w:r>
      <w:r w:rsidRPr="009B6DE6">
        <w:t xml:space="preserve"> года (далее – «</w:t>
      </w:r>
      <w:r w:rsidRPr="009B6DE6">
        <w:rPr>
          <w:b/>
        </w:rPr>
        <w:t>Срок подачи вопросов»</w:t>
      </w:r>
      <w:r w:rsidRPr="009B6DE6">
        <w:t>). П</w:t>
      </w:r>
      <w:r w:rsidRPr="009B6DE6">
        <w:rPr>
          <w:shd w:val="clear" w:color="auto" w:fill="FFFFFF" w:themeFill="background1"/>
        </w:rPr>
        <w:t xml:space="preserve">одача вопросов/запросов/обращений должна осуществляться от одного контактного лица – координатора, указанного в пункте </w:t>
      </w:r>
      <w:r w:rsidR="0086024D" w:rsidRPr="009B6DE6">
        <w:rPr>
          <w:shd w:val="clear" w:color="auto" w:fill="FFFFFF" w:themeFill="background1"/>
        </w:rPr>
        <w:t>1.2 настоящего Приложения №7</w:t>
      </w:r>
      <w:r w:rsidRPr="009B6DE6">
        <w:rPr>
          <w:shd w:val="clear" w:color="auto" w:fill="FFFFFF" w:themeFill="background1"/>
        </w:rPr>
        <w:t xml:space="preserve"> к Конкурсной документации. </w:t>
      </w:r>
      <w:r w:rsidRPr="009B6DE6">
        <w:t>Вопросы, которые поступят позже по времени г. Астана [18:00] календарного дня, будут приняты к рассмотрению в следующий рабочий день. Все ответы на поступившие вопросы/обращения/запросы будут предоставлены не позднее [5] рабочих дней с момента окончания Срока подачи вопросов, т.е. не позднее «</w:t>
      </w:r>
      <w:r w:rsidR="003878A5">
        <w:t>7</w:t>
      </w:r>
      <w:r w:rsidRPr="009B6DE6">
        <w:t xml:space="preserve">» </w:t>
      </w:r>
      <w:r w:rsidR="003878A5">
        <w:t>сентября</w:t>
      </w:r>
      <w:r w:rsidRPr="009B6DE6">
        <w:t xml:space="preserve"> 201</w:t>
      </w:r>
      <w:r w:rsidR="009B6DE6" w:rsidRPr="009B6DE6">
        <w:t>8</w:t>
      </w:r>
      <w:r w:rsidRPr="009B6DE6">
        <w:t xml:space="preserve"> года</w:t>
      </w:r>
      <w:r w:rsidRPr="000911C7">
        <w:t>.</w:t>
      </w:r>
    </w:p>
    <w:p w:rsidR="002B335E" w:rsidRPr="007213BA" w:rsidRDefault="002B335E" w:rsidP="002B335E">
      <w:pPr>
        <w:pStyle w:val="af1"/>
        <w:spacing w:before="80"/>
        <w:ind w:left="0"/>
        <w:jc w:val="both"/>
      </w:pPr>
      <w:r w:rsidRPr="007213BA">
        <w:t>В процессе подготовки вопросов должны соблюдаться следующие требования:</w:t>
      </w:r>
    </w:p>
    <w:p w:rsidR="002B335E" w:rsidRPr="007213BA" w:rsidRDefault="002B335E" w:rsidP="00E7414F">
      <w:pPr>
        <w:pStyle w:val="af1"/>
        <w:numPr>
          <w:ilvl w:val="1"/>
          <w:numId w:val="21"/>
        </w:numPr>
        <w:spacing w:before="80"/>
        <w:ind w:left="0" w:firstLine="0"/>
        <w:jc w:val="both"/>
      </w:pPr>
      <w:r w:rsidRPr="007213BA">
        <w:t>Все вопросы/обращения/запросы должны направляться в Комнату данных на английском языке</w:t>
      </w:r>
      <w:r>
        <w:t xml:space="preserve">, </w:t>
      </w:r>
      <w:r w:rsidRPr="007213BA">
        <w:t xml:space="preserve">русском или казахском языках. </w:t>
      </w:r>
    </w:p>
    <w:p w:rsidR="002B335E" w:rsidRDefault="002B335E" w:rsidP="00E7414F">
      <w:pPr>
        <w:pStyle w:val="af1"/>
        <w:numPr>
          <w:ilvl w:val="1"/>
          <w:numId w:val="21"/>
        </w:numPr>
        <w:spacing w:before="80"/>
        <w:ind w:left="0" w:firstLine="0"/>
        <w:jc w:val="both"/>
      </w:pPr>
      <w:r w:rsidRPr="00A97264">
        <w:lastRenderedPageBreak/>
        <w:t xml:space="preserve">Все вопросы, поступающие от координатора Потенциального участника, указанного в пункте 1.2.1 настоящего Приложения № 8 должны быть адресованы </w:t>
      </w:r>
      <w:r>
        <w:t xml:space="preserve">всем </w:t>
      </w:r>
      <w:r w:rsidRPr="00A97264">
        <w:t xml:space="preserve">следующим контактным лицам: </w:t>
      </w:r>
    </w:p>
    <w:p w:rsidR="002B335E" w:rsidRDefault="002B335E" w:rsidP="002B335E">
      <w:pPr>
        <w:pStyle w:val="af1"/>
        <w:spacing w:before="120" w:after="120"/>
        <w:ind w:left="0"/>
        <w:contextualSpacing/>
        <w:jc w:val="both"/>
        <w:rPr>
          <w:i/>
        </w:rPr>
      </w:pPr>
    </w:p>
    <w:p w:rsidR="002B335E" w:rsidRPr="009B6DE6" w:rsidRDefault="009B6DE6" w:rsidP="002B335E">
      <w:pPr>
        <w:pStyle w:val="af1"/>
        <w:spacing w:before="120" w:after="120"/>
        <w:ind w:left="0"/>
        <w:contextualSpacing/>
        <w:jc w:val="both"/>
        <w:rPr>
          <w:i/>
        </w:rPr>
      </w:pPr>
      <w:r>
        <w:rPr>
          <w:i/>
        </w:rPr>
        <w:t>Арстанов Данияр</w:t>
      </w:r>
    </w:p>
    <w:p w:rsidR="002B335E" w:rsidRDefault="002B335E" w:rsidP="002B335E">
      <w:pPr>
        <w:pStyle w:val="af1"/>
        <w:spacing w:before="120" w:after="120"/>
        <w:ind w:left="0"/>
        <w:contextualSpacing/>
        <w:jc w:val="both"/>
      </w:pPr>
      <w:r>
        <w:t xml:space="preserve">Тел.: +7(7172) 55 </w:t>
      </w:r>
      <w:r w:rsidR="009B6DE6">
        <w:t>83 33 вн. 10162</w:t>
      </w:r>
    </w:p>
    <w:p w:rsidR="002B335E" w:rsidRDefault="002B335E" w:rsidP="002B335E">
      <w:pPr>
        <w:pStyle w:val="af1"/>
        <w:spacing w:before="120" w:after="120"/>
        <w:ind w:left="0"/>
        <w:contextualSpacing/>
        <w:jc w:val="both"/>
      </w:pPr>
      <w:r>
        <w:t>Моб.: +7 (</w:t>
      </w:r>
      <w:r w:rsidR="009B6DE6">
        <w:t>701</w:t>
      </w:r>
      <w:r>
        <w:t xml:space="preserve">) </w:t>
      </w:r>
      <w:r w:rsidR="009B6DE6">
        <w:t>555 88 31</w:t>
      </w:r>
    </w:p>
    <w:p w:rsidR="002B335E" w:rsidRPr="00513980" w:rsidRDefault="00AF6D34" w:rsidP="002B335E">
      <w:pPr>
        <w:pStyle w:val="af1"/>
        <w:spacing w:before="120" w:after="120"/>
        <w:ind w:left="0"/>
        <w:contextualSpacing/>
        <w:jc w:val="both"/>
        <w:rPr>
          <w:rStyle w:val="aa"/>
        </w:rPr>
      </w:pPr>
      <w:hyperlink r:id="rId14" w:history="1">
        <w:r w:rsidR="009B6DE6" w:rsidRPr="00E03B80">
          <w:rPr>
            <w:rStyle w:val="aa"/>
            <w:lang w:val="en-US"/>
          </w:rPr>
          <w:t>darstanov</w:t>
        </w:r>
        <w:r w:rsidR="009B6DE6" w:rsidRPr="00E03B80">
          <w:rPr>
            <w:rStyle w:val="aa"/>
          </w:rPr>
          <w:t>@</w:t>
        </w:r>
        <w:r w:rsidR="009B6DE6" w:rsidRPr="00E03B80">
          <w:rPr>
            <w:rStyle w:val="aa"/>
            <w:lang w:val="en-US"/>
          </w:rPr>
          <w:t>kazatomprom</w:t>
        </w:r>
        <w:r w:rsidR="009B6DE6" w:rsidRPr="00E03B80">
          <w:rPr>
            <w:rStyle w:val="aa"/>
          </w:rPr>
          <w:t>.kz</w:t>
        </w:r>
      </w:hyperlink>
    </w:p>
    <w:p w:rsidR="002B335E" w:rsidRPr="00513980" w:rsidRDefault="002B335E" w:rsidP="002B335E">
      <w:pPr>
        <w:pStyle w:val="af1"/>
        <w:spacing w:before="120" w:after="120"/>
        <w:ind w:left="0"/>
        <w:contextualSpacing/>
        <w:jc w:val="both"/>
        <w:rPr>
          <w:i/>
        </w:rPr>
      </w:pPr>
    </w:p>
    <w:p w:rsidR="002B335E" w:rsidRPr="003A6BB0" w:rsidRDefault="002B335E" w:rsidP="00E7414F">
      <w:pPr>
        <w:pStyle w:val="af1"/>
        <w:numPr>
          <w:ilvl w:val="1"/>
          <w:numId w:val="21"/>
        </w:numPr>
        <w:spacing w:before="80"/>
        <w:ind w:left="0" w:firstLine="0"/>
        <w:jc w:val="both"/>
      </w:pPr>
      <w:r w:rsidRPr="003A6BB0">
        <w:t>Все обращения должны содержать чёткий и понятный вопрос в отношении Актива.</w:t>
      </w:r>
    </w:p>
    <w:p w:rsidR="002B335E" w:rsidRPr="003A6BB0" w:rsidRDefault="002B335E" w:rsidP="00E7414F">
      <w:pPr>
        <w:pStyle w:val="af1"/>
        <w:numPr>
          <w:ilvl w:val="1"/>
          <w:numId w:val="21"/>
        </w:numPr>
        <w:spacing w:before="80"/>
        <w:ind w:left="0" w:firstLine="0"/>
        <w:jc w:val="both"/>
      </w:pPr>
      <w:r w:rsidRPr="003A6BB0">
        <w:t>Для целей повышения эффективности обработки запросов необходимо указывать приоритет направляемого вопроса (Высокий, Средний или Низкий).</w:t>
      </w:r>
    </w:p>
    <w:p w:rsidR="002B335E" w:rsidRPr="003A6BB0" w:rsidRDefault="002B335E" w:rsidP="00E7414F">
      <w:pPr>
        <w:pStyle w:val="af1"/>
        <w:numPr>
          <w:ilvl w:val="1"/>
          <w:numId w:val="21"/>
        </w:numPr>
        <w:spacing w:before="80"/>
        <w:ind w:left="0" w:firstLine="0"/>
        <w:jc w:val="both"/>
      </w:pPr>
      <w:r w:rsidRPr="003A6BB0">
        <w:t>В каждом вопросе/обращении/запросе необходимо обозначать, к какой области проверки информации они относятся (финансовой, юридической или налоговой).</w:t>
      </w:r>
    </w:p>
    <w:p w:rsidR="002B335E" w:rsidRPr="003A6BB0" w:rsidRDefault="002B335E" w:rsidP="00E7414F">
      <w:pPr>
        <w:pStyle w:val="af1"/>
        <w:numPr>
          <w:ilvl w:val="1"/>
          <w:numId w:val="21"/>
        </w:numPr>
        <w:spacing w:before="80"/>
        <w:ind w:left="0" w:firstLine="0"/>
        <w:jc w:val="both"/>
      </w:pPr>
      <w:r w:rsidRPr="003A6BB0">
        <w:t xml:space="preserve">Направляемые вопросы должны содержать ссылку на конкретную папку </w:t>
      </w:r>
      <w:r w:rsidRPr="003A6BB0">
        <w:rPr>
          <w:bCs/>
        </w:rPr>
        <w:t>Data room</w:t>
      </w:r>
      <w:r w:rsidRPr="003A6BB0">
        <w:t>, название и страницу релевантных документов.</w:t>
      </w:r>
    </w:p>
    <w:p w:rsidR="002B335E" w:rsidRPr="003A6BB0" w:rsidRDefault="002B335E" w:rsidP="00E7414F">
      <w:pPr>
        <w:pStyle w:val="af1"/>
        <w:numPr>
          <w:ilvl w:val="1"/>
          <w:numId w:val="21"/>
        </w:numPr>
        <w:spacing w:before="80"/>
        <w:ind w:left="0" w:firstLine="0"/>
        <w:jc w:val="both"/>
      </w:pPr>
      <w:r w:rsidRPr="003A6BB0">
        <w:t>При отсутствии информации и возможности предоставить ответ на поступивший вопрос, Потенциальный участник ставится об этом в известность.</w:t>
      </w:r>
    </w:p>
    <w:p w:rsidR="002B335E" w:rsidRPr="003A6BB0" w:rsidRDefault="002B335E" w:rsidP="00E7414F">
      <w:pPr>
        <w:pStyle w:val="af1"/>
        <w:numPr>
          <w:ilvl w:val="1"/>
          <w:numId w:val="21"/>
        </w:numPr>
        <w:spacing w:before="80"/>
        <w:ind w:left="0" w:firstLine="0"/>
        <w:jc w:val="both"/>
      </w:pPr>
      <w:r w:rsidRPr="003A6BB0">
        <w:t>Общее количество вопросов от одного участника не должно превышать 5 вопросов в один рабочий день. Возможность задать дополнительные вопросы должна быть отдельно согласована с контактными лицами, указанными в п. 4.2 настоящего Приложения № 8.</w:t>
      </w:r>
    </w:p>
    <w:p w:rsidR="002B335E" w:rsidRPr="003A6BB0" w:rsidRDefault="002B335E" w:rsidP="00E7414F">
      <w:pPr>
        <w:pStyle w:val="af1"/>
        <w:numPr>
          <w:ilvl w:val="0"/>
          <w:numId w:val="21"/>
        </w:numPr>
        <w:tabs>
          <w:tab w:val="clear" w:pos="360"/>
        </w:tabs>
        <w:spacing w:before="80"/>
        <w:ind w:left="0" w:firstLine="0"/>
        <w:jc w:val="both"/>
        <w:rPr>
          <w:b/>
        </w:rPr>
      </w:pPr>
      <w:r w:rsidRPr="003A6BB0">
        <w:rPr>
          <w:b/>
        </w:rPr>
        <w:t xml:space="preserve">Ответственность сторон </w:t>
      </w:r>
    </w:p>
    <w:p w:rsidR="002F234A" w:rsidRPr="003A6BB0" w:rsidRDefault="002B335E" w:rsidP="002B335E">
      <w:pPr>
        <w:rPr>
          <w:rFonts w:ascii="Times New Roman" w:hAnsi="Times New Roman"/>
        </w:rPr>
      </w:pPr>
      <w:r w:rsidRPr="003A6BB0">
        <w:rPr>
          <w:rFonts w:ascii="Times New Roman" w:hAnsi="Times New Roman"/>
        </w:rPr>
        <w:t xml:space="preserve">Консультанты КАП не несут ответственности за полноту и точность информации, представленной в </w:t>
      </w:r>
      <w:r w:rsidRPr="003A6BB0">
        <w:rPr>
          <w:rFonts w:ascii="Times New Roman" w:hAnsi="Times New Roman"/>
          <w:bCs/>
        </w:rPr>
        <w:t>Data room</w:t>
      </w:r>
      <w:r w:rsidRPr="003A6BB0">
        <w:rPr>
          <w:rFonts w:ascii="Times New Roman" w:hAnsi="Times New Roman"/>
        </w:rPr>
        <w:t xml:space="preserve"> для Потенциальных участников.</w:t>
      </w:r>
    </w:p>
    <w:p w:rsidR="002B335E" w:rsidRDefault="002B335E" w:rsidP="002B335E"/>
    <w:p w:rsidR="002B335E" w:rsidRDefault="002B335E" w:rsidP="002B335E"/>
    <w:p w:rsidR="002B335E" w:rsidRDefault="002B335E" w:rsidP="002B335E"/>
    <w:p w:rsidR="002B335E" w:rsidRDefault="002B335E" w:rsidP="002B335E"/>
    <w:p w:rsidR="002B335E" w:rsidRDefault="002B335E" w:rsidP="002B335E"/>
    <w:p w:rsidR="002B335E" w:rsidRDefault="002B335E" w:rsidP="002B335E"/>
    <w:p w:rsidR="002B335E" w:rsidRDefault="002B335E" w:rsidP="002B335E"/>
    <w:p w:rsidR="00384C57" w:rsidRDefault="00384C57" w:rsidP="002B335E"/>
    <w:p w:rsidR="00384C57" w:rsidRDefault="00384C57" w:rsidP="002B335E"/>
    <w:p w:rsidR="00384C57" w:rsidRDefault="00384C57" w:rsidP="002B335E"/>
    <w:p w:rsidR="00384C57" w:rsidRDefault="000E715E" w:rsidP="000E715E">
      <w:pPr>
        <w:tabs>
          <w:tab w:val="left" w:pos="8388"/>
        </w:tabs>
      </w:pPr>
      <w:r>
        <w:tab/>
      </w:r>
    </w:p>
    <w:p w:rsidR="003878A5" w:rsidRDefault="003878A5" w:rsidP="000E715E">
      <w:pPr>
        <w:tabs>
          <w:tab w:val="left" w:pos="8388"/>
        </w:tabs>
      </w:pPr>
    </w:p>
    <w:p w:rsidR="000E715E" w:rsidRDefault="000E715E" w:rsidP="000E715E">
      <w:pPr>
        <w:tabs>
          <w:tab w:val="left" w:pos="8388"/>
        </w:tabs>
      </w:pPr>
    </w:p>
    <w:p w:rsidR="001A58AE" w:rsidRPr="003F332A" w:rsidRDefault="00A874B4" w:rsidP="001A58AE">
      <w:pPr>
        <w:spacing w:after="0" w:line="240" w:lineRule="auto"/>
        <w:jc w:val="right"/>
        <w:rPr>
          <w:rFonts w:ascii="Times New Roman" w:eastAsiaTheme="minorHAnsi" w:hAnsi="Times New Roman"/>
          <w:b/>
          <w:i/>
          <w:sz w:val="24"/>
          <w:szCs w:val="24"/>
        </w:rPr>
      </w:pPr>
      <w:r>
        <w:rPr>
          <w:rFonts w:ascii="Times New Roman" w:eastAsiaTheme="minorHAnsi" w:hAnsi="Times New Roman"/>
          <w:b/>
          <w:i/>
          <w:sz w:val="24"/>
          <w:szCs w:val="24"/>
        </w:rPr>
        <w:lastRenderedPageBreak/>
        <w:t>Приложение №</w:t>
      </w:r>
      <w:r w:rsidR="0086024D">
        <w:rPr>
          <w:rFonts w:ascii="Times New Roman" w:eastAsiaTheme="minorHAnsi" w:hAnsi="Times New Roman"/>
          <w:b/>
          <w:i/>
          <w:sz w:val="24"/>
          <w:szCs w:val="24"/>
        </w:rPr>
        <w:t>8</w:t>
      </w:r>
    </w:p>
    <w:p w:rsidR="001A58AE" w:rsidRPr="003F332A" w:rsidRDefault="001A58AE" w:rsidP="001A58AE">
      <w:pPr>
        <w:spacing w:after="0" w:line="240" w:lineRule="auto"/>
        <w:jc w:val="right"/>
        <w:rPr>
          <w:rFonts w:ascii="Times New Roman" w:eastAsiaTheme="minorHAnsi" w:hAnsi="Times New Roman"/>
          <w:b/>
          <w:i/>
          <w:sz w:val="24"/>
          <w:szCs w:val="24"/>
        </w:rPr>
      </w:pPr>
      <w:r w:rsidRPr="003F332A">
        <w:rPr>
          <w:rFonts w:ascii="Times New Roman" w:eastAsiaTheme="minorHAnsi" w:hAnsi="Times New Roman"/>
          <w:b/>
          <w:i/>
          <w:sz w:val="24"/>
          <w:szCs w:val="24"/>
        </w:rPr>
        <w:t>к Конкурсной документации</w:t>
      </w:r>
    </w:p>
    <w:p w:rsidR="001A58AE" w:rsidRPr="003F332A" w:rsidRDefault="001A58AE" w:rsidP="001A58AE">
      <w:pPr>
        <w:spacing w:after="0" w:line="240" w:lineRule="auto"/>
        <w:jc w:val="right"/>
        <w:rPr>
          <w:rFonts w:ascii="Times New Roman" w:eastAsiaTheme="minorHAnsi" w:hAnsi="Times New Roman"/>
          <w:b/>
          <w:i/>
          <w:sz w:val="24"/>
          <w:szCs w:val="24"/>
        </w:rPr>
      </w:pPr>
    </w:p>
    <w:tbl>
      <w:tblPr>
        <w:tblStyle w:val="24"/>
        <w:tblW w:w="5122"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46"/>
      </w:tblGrid>
      <w:tr w:rsidR="001A58AE" w:rsidRPr="003F332A" w:rsidTr="007165C4">
        <w:tc>
          <w:tcPr>
            <w:tcW w:w="1276" w:type="dxa"/>
          </w:tcPr>
          <w:p w:rsidR="001A58AE" w:rsidRPr="003F332A" w:rsidRDefault="001A58AE" w:rsidP="007165C4">
            <w:pPr>
              <w:spacing w:before="120" w:after="120" w:line="240" w:lineRule="auto"/>
              <w:jc w:val="both"/>
              <w:rPr>
                <w:rFonts w:ascii="Times New Roman" w:hAnsi="Times New Roman"/>
                <w:i/>
                <w:sz w:val="24"/>
                <w:szCs w:val="24"/>
              </w:rPr>
            </w:pPr>
            <w:r w:rsidRPr="003F332A">
              <w:rPr>
                <w:rFonts w:ascii="Times New Roman" w:hAnsi="Times New Roman"/>
                <w:i/>
                <w:sz w:val="24"/>
                <w:szCs w:val="24"/>
              </w:rPr>
              <w:t>Куда:</w:t>
            </w:r>
          </w:p>
        </w:tc>
        <w:tc>
          <w:tcPr>
            <w:tcW w:w="3846" w:type="dxa"/>
          </w:tcPr>
          <w:p w:rsidR="001A58AE" w:rsidRPr="003F332A" w:rsidRDefault="001A58AE" w:rsidP="001A58AE">
            <w:pPr>
              <w:spacing w:before="120" w:after="120" w:line="240" w:lineRule="auto"/>
              <w:jc w:val="both"/>
              <w:rPr>
                <w:rFonts w:ascii="Times New Roman" w:hAnsi="Times New Roman"/>
                <w:b/>
                <w:sz w:val="24"/>
                <w:szCs w:val="24"/>
              </w:rPr>
            </w:pPr>
            <w:r w:rsidRPr="003F332A">
              <w:rPr>
                <w:rFonts w:ascii="Times New Roman" w:hAnsi="Times New Roman"/>
                <w:b/>
                <w:sz w:val="24"/>
                <w:szCs w:val="24"/>
              </w:rPr>
              <w:t>АО «</w:t>
            </w:r>
            <w:r>
              <w:rPr>
                <w:rFonts w:ascii="Times New Roman" w:hAnsi="Times New Roman"/>
                <w:b/>
                <w:sz w:val="24"/>
                <w:szCs w:val="24"/>
                <w:lang w:val="ru-RU"/>
              </w:rPr>
              <w:t>НАК «Казатомпром</w:t>
            </w:r>
            <w:r w:rsidRPr="003F332A">
              <w:rPr>
                <w:rFonts w:ascii="Times New Roman" w:hAnsi="Times New Roman"/>
                <w:b/>
                <w:sz w:val="24"/>
                <w:szCs w:val="24"/>
              </w:rPr>
              <w:t>»</w:t>
            </w:r>
          </w:p>
        </w:tc>
      </w:tr>
      <w:tr w:rsidR="001A58AE" w:rsidRPr="003F332A" w:rsidTr="007165C4">
        <w:tc>
          <w:tcPr>
            <w:tcW w:w="1276" w:type="dxa"/>
          </w:tcPr>
          <w:p w:rsidR="001A58AE" w:rsidRPr="003F332A" w:rsidRDefault="001A58AE" w:rsidP="007165C4">
            <w:pPr>
              <w:spacing w:before="120" w:after="120" w:line="240" w:lineRule="auto"/>
              <w:jc w:val="both"/>
              <w:rPr>
                <w:rFonts w:ascii="Times New Roman" w:hAnsi="Times New Roman"/>
                <w:i/>
                <w:sz w:val="24"/>
                <w:szCs w:val="24"/>
              </w:rPr>
            </w:pPr>
            <w:r w:rsidRPr="003F332A">
              <w:rPr>
                <w:rFonts w:ascii="Times New Roman" w:hAnsi="Times New Roman"/>
                <w:i/>
                <w:sz w:val="24"/>
                <w:szCs w:val="24"/>
              </w:rPr>
              <w:t>От кого:</w:t>
            </w:r>
          </w:p>
        </w:tc>
        <w:tc>
          <w:tcPr>
            <w:tcW w:w="3846" w:type="dxa"/>
          </w:tcPr>
          <w:p w:rsidR="001A58AE" w:rsidRPr="003F332A" w:rsidRDefault="001A58AE" w:rsidP="007165C4">
            <w:pPr>
              <w:spacing w:before="120" w:after="120" w:line="240" w:lineRule="auto"/>
              <w:jc w:val="both"/>
              <w:rPr>
                <w:rFonts w:ascii="Times New Roman" w:hAnsi="Times New Roman"/>
              </w:rPr>
            </w:pPr>
            <w:r w:rsidRPr="003F332A">
              <w:rPr>
                <w:rFonts w:ascii="Times New Roman" w:hAnsi="Times New Roman"/>
              </w:rPr>
              <w:t>_________________________________</w:t>
            </w:r>
          </w:p>
          <w:p w:rsidR="001A58AE" w:rsidRPr="003F332A" w:rsidRDefault="001A58AE" w:rsidP="007165C4">
            <w:pPr>
              <w:spacing w:before="120" w:after="120" w:line="240" w:lineRule="auto"/>
              <w:jc w:val="both"/>
              <w:rPr>
                <w:rFonts w:ascii="Times New Roman" w:hAnsi="Times New Roman"/>
                <w:i/>
                <w:sz w:val="18"/>
                <w:szCs w:val="18"/>
              </w:rPr>
            </w:pPr>
            <w:r w:rsidRPr="003F332A">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3F332A">
              <w:rPr>
                <w:rFonts w:ascii="Times New Roman" w:hAnsi="Times New Roman"/>
                <w:i/>
                <w:sz w:val="18"/>
                <w:szCs w:val="18"/>
                <w:lang w:val="en-US"/>
              </w:rPr>
              <w:t>e</w:t>
            </w:r>
            <w:r w:rsidRPr="003F332A">
              <w:rPr>
                <w:rFonts w:ascii="Times New Roman" w:hAnsi="Times New Roman"/>
                <w:i/>
                <w:sz w:val="18"/>
                <w:szCs w:val="18"/>
              </w:rPr>
              <w:t>-</w:t>
            </w:r>
            <w:r w:rsidRPr="003F332A">
              <w:rPr>
                <w:rFonts w:ascii="Times New Roman" w:hAnsi="Times New Roman"/>
                <w:i/>
                <w:sz w:val="18"/>
                <w:szCs w:val="18"/>
                <w:lang w:val="en-US"/>
              </w:rPr>
              <w:t>mail</w:t>
            </w:r>
            <w:r w:rsidRPr="003F332A">
              <w:rPr>
                <w:rFonts w:ascii="Times New Roman" w:hAnsi="Times New Roman"/>
                <w:i/>
                <w:sz w:val="18"/>
                <w:szCs w:val="18"/>
              </w:rPr>
              <w:t>)</w:t>
            </w:r>
          </w:p>
        </w:tc>
      </w:tr>
    </w:tbl>
    <w:p w:rsidR="001A58AE" w:rsidRPr="003F332A" w:rsidRDefault="001A58AE" w:rsidP="001A58AE">
      <w:pPr>
        <w:spacing w:after="0" w:line="240" w:lineRule="auto"/>
        <w:rPr>
          <w:rFonts w:ascii="Times New Roman" w:eastAsiaTheme="minorHAnsi" w:hAnsi="Times New Roman"/>
          <w:b/>
          <w:i/>
          <w:szCs w:val="24"/>
        </w:rPr>
      </w:pPr>
    </w:p>
    <w:p w:rsidR="001A58AE" w:rsidRPr="003F332A" w:rsidRDefault="001A58AE" w:rsidP="001A58AE">
      <w:pPr>
        <w:spacing w:after="0" w:line="240" w:lineRule="auto"/>
        <w:jc w:val="center"/>
        <w:rPr>
          <w:rFonts w:ascii="Times New Roman" w:eastAsiaTheme="minorHAnsi" w:hAnsi="Times New Roman"/>
          <w:b/>
          <w:sz w:val="24"/>
          <w:szCs w:val="24"/>
        </w:rPr>
      </w:pPr>
      <w:r w:rsidRPr="003F332A">
        <w:rPr>
          <w:rFonts w:ascii="Times New Roman" w:eastAsiaTheme="minorHAnsi" w:hAnsi="Times New Roman"/>
          <w:b/>
          <w:sz w:val="24"/>
          <w:szCs w:val="24"/>
        </w:rPr>
        <w:t>Предварительное предложение</w:t>
      </w:r>
    </w:p>
    <w:p w:rsidR="001A58AE" w:rsidRPr="003F332A" w:rsidRDefault="001A58AE" w:rsidP="001A58AE">
      <w:pPr>
        <w:spacing w:after="0" w:line="240" w:lineRule="auto"/>
        <w:jc w:val="center"/>
        <w:rPr>
          <w:rFonts w:ascii="Times New Roman" w:eastAsiaTheme="minorHAnsi" w:hAnsi="Times New Roman"/>
          <w:b/>
          <w:sz w:val="24"/>
          <w:szCs w:val="24"/>
        </w:rPr>
      </w:pPr>
    </w:p>
    <w:p w:rsidR="001A58AE" w:rsidRPr="003F332A" w:rsidRDefault="001A58AE" w:rsidP="001A58AE">
      <w:pPr>
        <w:spacing w:after="0" w:line="240" w:lineRule="auto"/>
        <w:jc w:val="both"/>
        <w:rPr>
          <w:rFonts w:ascii="Times New Roman" w:eastAsia="Times New Roman" w:hAnsi="Times New Roman"/>
          <w:color w:val="000000"/>
          <w:sz w:val="24"/>
          <w:szCs w:val="24"/>
          <w:lang w:eastAsia="kk-KZ"/>
        </w:rPr>
      </w:pPr>
      <w:r w:rsidRPr="003F332A">
        <w:rPr>
          <w:rFonts w:ascii="Times New Roman" w:eastAsia="Times New Roman" w:hAnsi="Times New Roman"/>
          <w:color w:val="000000"/>
          <w:sz w:val="24"/>
          <w:szCs w:val="24"/>
          <w:lang w:eastAsia="kk-KZ"/>
        </w:rPr>
        <w:t>Настоящим _____________________ (далее  - «Заявитель») в соответствии с пунктом 5.</w:t>
      </w:r>
      <w:r w:rsidR="00FF1D99">
        <w:rPr>
          <w:rFonts w:ascii="Times New Roman" w:eastAsia="Times New Roman" w:hAnsi="Times New Roman"/>
          <w:color w:val="000000"/>
          <w:sz w:val="24"/>
          <w:szCs w:val="24"/>
          <w:lang w:eastAsia="kk-KZ"/>
        </w:rPr>
        <w:t>1</w:t>
      </w:r>
      <w:r w:rsidRPr="003F332A">
        <w:rPr>
          <w:rFonts w:ascii="Times New Roman" w:eastAsia="Times New Roman" w:hAnsi="Times New Roman"/>
          <w:color w:val="000000"/>
          <w:sz w:val="24"/>
          <w:szCs w:val="24"/>
          <w:lang w:eastAsia="kk-KZ"/>
        </w:rPr>
        <w:t xml:space="preserve"> Конкурсной документации представляет предварительное предложение для участия в о</w:t>
      </w:r>
      <w:r w:rsidRPr="003F332A">
        <w:rPr>
          <w:rFonts w:ascii="Times New Roman" w:eastAsia="Times New Roman" w:hAnsi="Times New Roman"/>
          <w:bCs/>
          <w:color w:val="000000"/>
          <w:sz w:val="24"/>
          <w:szCs w:val="24"/>
          <w:lang w:eastAsia="kk-KZ"/>
        </w:rPr>
        <w:t xml:space="preserve">ткрытом двухэтапном конкурсе </w:t>
      </w:r>
      <w:r w:rsidRPr="003F332A">
        <w:rPr>
          <w:rFonts w:ascii="Times New Roman" w:eastAsia="Times New Roman" w:hAnsi="Times New Roman"/>
          <w:bCs/>
          <w:color w:val="000000"/>
          <w:sz w:val="24"/>
          <w:szCs w:val="24"/>
          <w:lang w:eastAsia="ru-RU"/>
        </w:rPr>
        <w:t xml:space="preserve">по реализации _____ </w:t>
      </w:r>
      <w:r w:rsidRPr="003F332A">
        <w:rPr>
          <w:rFonts w:ascii="Times New Roman" w:eastAsia="Times New Roman" w:hAnsi="Times New Roman"/>
          <w:bCs/>
          <w:i/>
          <w:color w:val="000000"/>
          <w:sz w:val="18"/>
          <w:szCs w:val="18"/>
          <w:lang w:eastAsia="ru-RU"/>
        </w:rPr>
        <w:t>(количество)</w:t>
      </w:r>
      <w:r w:rsidRPr="003F332A">
        <w:rPr>
          <w:rFonts w:ascii="Times New Roman" w:eastAsia="Times New Roman" w:hAnsi="Times New Roman"/>
          <w:bCs/>
          <w:color w:val="000000"/>
          <w:sz w:val="24"/>
          <w:szCs w:val="24"/>
          <w:lang w:eastAsia="ru-RU"/>
        </w:rPr>
        <w:t xml:space="preserve"> акций _____________ </w:t>
      </w:r>
      <w:r w:rsidRPr="003F332A">
        <w:rPr>
          <w:rFonts w:ascii="Times New Roman" w:eastAsia="Times New Roman" w:hAnsi="Times New Roman"/>
          <w:bCs/>
          <w:i/>
          <w:color w:val="000000"/>
          <w:sz w:val="18"/>
          <w:szCs w:val="18"/>
          <w:lang w:eastAsia="ru-RU"/>
        </w:rPr>
        <w:t>(наименование Актива)</w:t>
      </w:r>
      <w:r w:rsidRPr="003F332A">
        <w:rPr>
          <w:rFonts w:ascii="Times New Roman" w:eastAsia="Times New Roman" w:hAnsi="Times New Roman"/>
          <w:color w:val="000000"/>
          <w:sz w:val="24"/>
          <w:szCs w:val="24"/>
          <w:lang w:eastAsia="kk-KZ"/>
        </w:rPr>
        <w:t>.</w:t>
      </w:r>
    </w:p>
    <w:p w:rsidR="001A58AE" w:rsidRPr="003F332A" w:rsidRDefault="001A58AE" w:rsidP="001A58AE">
      <w:pPr>
        <w:spacing w:after="0" w:line="240" w:lineRule="auto"/>
        <w:jc w:val="both"/>
        <w:rPr>
          <w:rFonts w:ascii="Times New Roman" w:eastAsia="Times New Roman" w:hAnsi="Times New Roman"/>
          <w:color w:val="000000"/>
          <w:sz w:val="24"/>
          <w:szCs w:val="24"/>
          <w:lang w:eastAsia="kk-KZ"/>
        </w:rPr>
      </w:pPr>
    </w:p>
    <w:p w:rsidR="001A58AE" w:rsidRPr="00946D60" w:rsidRDefault="001A58AE" w:rsidP="00E7414F">
      <w:pPr>
        <w:numPr>
          <w:ilvl w:val="0"/>
          <w:numId w:val="24"/>
        </w:numPr>
        <w:spacing w:after="0"/>
        <w:ind w:left="0" w:firstLine="0"/>
        <w:contextualSpacing/>
        <w:jc w:val="both"/>
        <w:rPr>
          <w:rFonts w:ascii="Times New Roman" w:eastAsia="Times New Roman" w:hAnsi="Times New Roman"/>
          <w:color w:val="000000"/>
          <w:sz w:val="28"/>
          <w:szCs w:val="24"/>
          <w:lang w:eastAsia="kk-KZ"/>
        </w:rPr>
      </w:pPr>
      <w:r w:rsidRPr="003F332A">
        <w:rPr>
          <w:rFonts w:ascii="Times New Roman" w:eastAsia="Times New Roman" w:hAnsi="Times New Roman"/>
          <w:color w:val="000000"/>
          <w:sz w:val="24"/>
          <w:szCs w:val="24"/>
          <w:lang w:eastAsia="kk-KZ"/>
        </w:rPr>
        <w:t xml:space="preserve">Заявитель выражает желание приобрести _____ </w:t>
      </w:r>
      <w:r w:rsidRPr="003F332A">
        <w:rPr>
          <w:rFonts w:ascii="Times New Roman" w:eastAsia="Times New Roman" w:hAnsi="Times New Roman"/>
          <w:i/>
          <w:color w:val="000000"/>
          <w:sz w:val="18"/>
          <w:szCs w:val="24"/>
          <w:lang w:eastAsia="kk-KZ"/>
        </w:rPr>
        <w:t>(указать кол-во)</w:t>
      </w:r>
      <w:r w:rsidRPr="003F332A">
        <w:rPr>
          <w:rFonts w:ascii="Times New Roman" w:eastAsia="Times New Roman" w:hAnsi="Times New Roman"/>
          <w:color w:val="000000"/>
          <w:szCs w:val="24"/>
          <w:lang w:eastAsia="kk-KZ"/>
        </w:rPr>
        <w:t xml:space="preserve"> </w:t>
      </w:r>
      <w:r w:rsidRPr="003F332A">
        <w:rPr>
          <w:rFonts w:ascii="Times New Roman" w:eastAsia="Times New Roman" w:hAnsi="Times New Roman"/>
          <w:color w:val="000000"/>
          <w:sz w:val="24"/>
          <w:szCs w:val="24"/>
          <w:lang w:eastAsia="kk-KZ"/>
        </w:rPr>
        <w:t xml:space="preserve">акций </w:t>
      </w:r>
      <w:r w:rsidRPr="003F332A">
        <w:rPr>
          <w:rFonts w:ascii="Times New Roman" w:eastAsia="Times New Roman" w:hAnsi="Times New Roman"/>
          <w:i/>
          <w:color w:val="000000"/>
          <w:sz w:val="20"/>
          <w:szCs w:val="20"/>
          <w:lang w:eastAsia="kk-KZ"/>
        </w:rPr>
        <w:t>(при реализации активов в форме товарищества с ограниченной ответственностью указывается процентное соотношение реализуемых долей участия в уставном капитале ТОО)</w:t>
      </w:r>
      <w:r w:rsidRPr="003F332A">
        <w:rPr>
          <w:rFonts w:ascii="Times New Roman" w:eastAsia="Times New Roman" w:hAnsi="Times New Roman"/>
          <w:color w:val="000000"/>
          <w:sz w:val="20"/>
          <w:szCs w:val="20"/>
          <w:lang w:eastAsia="kk-KZ"/>
        </w:rPr>
        <w:t xml:space="preserve"> </w:t>
      </w:r>
      <w:r w:rsidRPr="003F332A">
        <w:rPr>
          <w:rFonts w:ascii="Times New Roman" w:eastAsia="Times New Roman" w:hAnsi="Times New Roman"/>
          <w:color w:val="000000"/>
          <w:sz w:val="24"/>
          <w:szCs w:val="24"/>
          <w:lang w:eastAsia="kk-KZ"/>
        </w:rPr>
        <w:t xml:space="preserve">по цене равной </w:t>
      </w:r>
      <w:r w:rsidRPr="003F332A">
        <w:rPr>
          <w:rFonts w:ascii="Times New Roman" w:eastAsia="Times New Roman" w:hAnsi="Times New Roman"/>
          <w:color w:val="000000"/>
          <w:szCs w:val="24"/>
          <w:lang w:eastAsia="kk-KZ"/>
        </w:rPr>
        <w:t xml:space="preserve">__________________ </w:t>
      </w:r>
      <w:r w:rsidRPr="003F332A">
        <w:rPr>
          <w:rFonts w:ascii="Times New Roman" w:eastAsia="Times New Roman" w:hAnsi="Times New Roman"/>
          <w:i/>
          <w:color w:val="000000"/>
          <w:sz w:val="18"/>
          <w:szCs w:val="24"/>
          <w:lang w:eastAsia="kk-KZ"/>
        </w:rPr>
        <w:t>(указать сумму)</w:t>
      </w:r>
      <w:r w:rsidRPr="003F332A">
        <w:rPr>
          <w:rFonts w:ascii="Times New Roman" w:eastAsia="Times New Roman" w:hAnsi="Times New Roman"/>
          <w:i/>
          <w:color w:val="000000"/>
          <w:sz w:val="20"/>
          <w:szCs w:val="24"/>
          <w:lang w:eastAsia="kk-KZ"/>
        </w:rPr>
        <w:t xml:space="preserve"> </w:t>
      </w:r>
      <w:r w:rsidRPr="003F332A">
        <w:rPr>
          <w:rFonts w:ascii="Times New Roman" w:eastAsia="Times New Roman" w:hAnsi="Times New Roman"/>
          <w:color w:val="000000"/>
          <w:sz w:val="24"/>
          <w:szCs w:val="24"/>
          <w:lang w:eastAsia="kk-KZ"/>
        </w:rPr>
        <w:t>тенге (не менее Начальной цены, согласно Конкурсной документации).</w:t>
      </w:r>
      <w:r>
        <w:rPr>
          <w:rFonts w:ascii="Times New Roman" w:eastAsia="Times New Roman" w:hAnsi="Times New Roman"/>
          <w:color w:val="000000"/>
          <w:sz w:val="24"/>
          <w:szCs w:val="24"/>
          <w:lang w:eastAsia="kk-KZ"/>
        </w:rPr>
        <w:t xml:space="preserve"> </w:t>
      </w:r>
    </w:p>
    <w:p w:rsidR="001A58AE" w:rsidRPr="00C67208" w:rsidRDefault="001A58AE" w:rsidP="001A58AE">
      <w:pPr>
        <w:spacing w:after="0"/>
        <w:contextualSpacing/>
        <w:jc w:val="both"/>
        <w:rPr>
          <w:rFonts w:ascii="Times New Roman" w:eastAsia="Times New Roman" w:hAnsi="Times New Roman"/>
          <w:color w:val="000000"/>
          <w:sz w:val="28"/>
          <w:szCs w:val="24"/>
          <w:lang w:eastAsia="kk-KZ"/>
        </w:rPr>
      </w:pPr>
    </w:p>
    <w:p w:rsidR="001A58AE" w:rsidRPr="003F332A" w:rsidRDefault="001A58AE" w:rsidP="00E7414F">
      <w:pPr>
        <w:numPr>
          <w:ilvl w:val="0"/>
          <w:numId w:val="24"/>
        </w:numPr>
        <w:spacing w:after="0"/>
        <w:ind w:left="0" w:firstLine="0"/>
        <w:contextualSpacing/>
        <w:jc w:val="both"/>
        <w:rPr>
          <w:rFonts w:ascii="Times New Roman" w:eastAsia="Times New Roman" w:hAnsi="Times New Roman"/>
          <w:color w:val="000000"/>
          <w:sz w:val="24"/>
          <w:szCs w:val="24"/>
          <w:lang w:eastAsia="kk-KZ"/>
        </w:rPr>
      </w:pPr>
      <w:r w:rsidRPr="003F332A">
        <w:rPr>
          <w:rFonts w:ascii="Times New Roman" w:eastAsia="Times New Roman" w:hAnsi="Times New Roman"/>
          <w:color w:val="000000"/>
          <w:sz w:val="24"/>
          <w:szCs w:val="24"/>
          <w:lang w:eastAsia="kk-KZ"/>
        </w:rPr>
        <w:t xml:space="preserve">Заявитель выражает полное и безоговорочное согласие с </w:t>
      </w:r>
      <w:r w:rsidR="00A874B4" w:rsidRPr="003F332A">
        <w:rPr>
          <w:rFonts w:ascii="Times New Roman" w:eastAsia="Times New Roman" w:hAnsi="Times New Roman"/>
          <w:color w:val="000000"/>
          <w:sz w:val="24"/>
          <w:szCs w:val="24"/>
          <w:lang w:eastAsia="kk-KZ"/>
        </w:rPr>
        <w:t>условиями реализации</w:t>
      </w:r>
      <w:r w:rsidRPr="003F332A">
        <w:rPr>
          <w:rFonts w:ascii="Times New Roman" w:eastAsia="Times New Roman" w:hAnsi="Times New Roman"/>
          <w:color w:val="000000"/>
          <w:sz w:val="24"/>
          <w:szCs w:val="24"/>
          <w:lang w:eastAsia="kk-KZ"/>
        </w:rPr>
        <w:t xml:space="preserve"> акций (долей участия в уставном капитале) </w:t>
      </w:r>
      <w:r w:rsidRPr="003F332A">
        <w:rPr>
          <w:rFonts w:ascii="Times New Roman" w:eastAsia="Times New Roman" w:hAnsi="Times New Roman"/>
          <w:bCs/>
          <w:color w:val="000000"/>
          <w:sz w:val="24"/>
          <w:szCs w:val="24"/>
          <w:lang w:eastAsia="ru-RU"/>
        </w:rPr>
        <w:t xml:space="preserve">_____________ </w:t>
      </w:r>
      <w:r w:rsidRPr="003F332A">
        <w:rPr>
          <w:rFonts w:ascii="Times New Roman" w:eastAsia="Times New Roman" w:hAnsi="Times New Roman"/>
          <w:bCs/>
          <w:i/>
          <w:color w:val="000000"/>
          <w:sz w:val="18"/>
          <w:szCs w:val="18"/>
          <w:lang w:eastAsia="ru-RU"/>
        </w:rPr>
        <w:t>(наименование Актива)</w:t>
      </w:r>
      <w:r w:rsidRPr="003F332A">
        <w:rPr>
          <w:rFonts w:ascii="Times New Roman" w:eastAsia="Times New Roman" w:hAnsi="Times New Roman"/>
          <w:color w:val="000000"/>
          <w:sz w:val="24"/>
          <w:szCs w:val="24"/>
          <w:lang w:eastAsia="kk-KZ"/>
        </w:rPr>
        <w:t>, указанными в пункте 7.2 Конкурсной документации.</w:t>
      </w:r>
    </w:p>
    <w:p w:rsidR="001A58AE" w:rsidRPr="003F332A" w:rsidRDefault="001A58AE" w:rsidP="00E7414F">
      <w:pPr>
        <w:numPr>
          <w:ilvl w:val="0"/>
          <w:numId w:val="24"/>
        </w:numPr>
        <w:spacing w:after="0" w:line="240" w:lineRule="auto"/>
        <w:ind w:left="0" w:firstLine="0"/>
        <w:contextualSpacing/>
        <w:jc w:val="both"/>
        <w:rPr>
          <w:rFonts w:ascii="Times New Roman" w:eastAsia="Times New Roman" w:hAnsi="Times New Roman"/>
          <w:color w:val="000000"/>
          <w:sz w:val="24"/>
          <w:szCs w:val="24"/>
          <w:lang w:eastAsia="kk-KZ"/>
        </w:rPr>
      </w:pPr>
      <w:r w:rsidRPr="003F332A">
        <w:rPr>
          <w:rFonts w:ascii="Times New Roman" w:eastAsia="Times New Roman" w:hAnsi="Times New Roman"/>
          <w:color w:val="000000"/>
          <w:sz w:val="24"/>
          <w:szCs w:val="24"/>
          <w:lang w:eastAsia="kk-KZ"/>
        </w:rPr>
        <w:t xml:space="preserve">Заявитель в целях описания соответствия критериям оценки предварительного предложения, в том числе минимальным требованиям критериев оценки предварительных предложений, принимает все инвестиционные обязательства, указанные в разделе 8 Конкурсной документации, в том числе обязуется сохранить профиль деятельности </w:t>
      </w:r>
      <w:r w:rsidRPr="003F332A">
        <w:rPr>
          <w:rFonts w:ascii="Times New Roman" w:eastAsia="Times New Roman" w:hAnsi="Times New Roman"/>
          <w:bCs/>
          <w:color w:val="000000"/>
          <w:sz w:val="24"/>
          <w:szCs w:val="24"/>
          <w:lang w:eastAsia="ru-RU"/>
        </w:rPr>
        <w:t xml:space="preserve">_____________ </w:t>
      </w:r>
      <w:r w:rsidRPr="003F332A">
        <w:rPr>
          <w:rFonts w:ascii="Times New Roman" w:eastAsia="Times New Roman" w:hAnsi="Times New Roman"/>
          <w:bCs/>
          <w:i/>
          <w:color w:val="000000"/>
          <w:sz w:val="18"/>
          <w:szCs w:val="18"/>
          <w:lang w:eastAsia="ru-RU"/>
        </w:rPr>
        <w:t>(наименование Актива)</w:t>
      </w:r>
      <w:r w:rsidRPr="003F332A">
        <w:rPr>
          <w:rFonts w:ascii="Times New Roman" w:eastAsia="Times New Roman" w:hAnsi="Times New Roman"/>
          <w:color w:val="000000"/>
          <w:sz w:val="24"/>
          <w:szCs w:val="24"/>
          <w:lang w:eastAsia="kk-KZ"/>
        </w:rPr>
        <w:t xml:space="preserve">. </w:t>
      </w:r>
    </w:p>
    <w:p w:rsidR="001A58AE" w:rsidRPr="003F332A" w:rsidRDefault="001A58AE" w:rsidP="001A58AE">
      <w:pPr>
        <w:spacing w:after="0" w:line="240" w:lineRule="auto"/>
        <w:jc w:val="both"/>
        <w:rPr>
          <w:rFonts w:ascii="Times New Roman" w:eastAsia="Times New Roman" w:hAnsi="Times New Roman"/>
          <w:color w:val="000000"/>
          <w:sz w:val="24"/>
          <w:szCs w:val="24"/>
          <w:lang w:eastAsia="kk-KZ"/>
        </w:rPr>
      </w:pPr>
    </w:p>
    <w:p w:rsidR="001A58AE" w:rsidRPr="003F332A" w:rsidRDefault="001A58AE" w:rsidP="001A58AE">
      <w:pPr>
        <w:spacing w:after="0" w:line="240" w:lineRule="auto"/>
        <w:jc w:val="both"/>
        <w:rPr>
          <w:rFonts w:ascii="Times New Roman" w:eastAsia="Times New Roman" w:hAnsi="Times New Roman"/>
          <w:color w:val="000000"/>
          <w:sz w:val="24"/>
          <w:szCs w:val="24"/>
          <w:lang w:eastAsia="kk-KZ"/>
        </w:rPr>
      </w:pPr>
    </w:p>
    <w:p w:rsidR="001A58AE" w:rsidRPr="003F332A" w:rsidRDefault="001A58AE" w:rsidP="001A58AE">
      <w:pPr>
        <w:spacing w:after="0" w:line="240" w:lineRule="auto"/>
        <w:jc w:val="both"/>
        <w:rPr>
          <w:rFonts w:ascii="Times New Roman" w:eastAsia="Times New Roman" w:hAnsi="Times New Roman"/>
          <w:color w:val="000000"/>
          <w:sz w:val="24"/>
          <w:szCs w:val="24"/>
          <w:lang w:eastAsia="kk-KZ"/>
        </w:rPr>
      </w:pPr>
    </w:p>
    <w:p w:rsidR="001A58AE" w:rsidRPr="003F332A" w:rsidRDefault="001A58AE" w:rsidP="001A58AE">
      <w:pPr>
        <w:spacing w:before="120" w:after="120" w:line="240" w:lineRule="auto"/>
        <w:jc w:val="both"/>
        <w:rPr>
          <w:rFonts w:ascii="Times New Roman" w:eastAsiaTheme="minorHAnsi" w:hAnsi="Times New Roman"/>
          <w:i/>
          <w:sz w:val="20"/>
          <w:szCs w:val="20"/>
        </w:rPr>
      </w:pPr>
      <w:r w:rsidRPr="003F332A">
        <w:rPr>
          <w:rFonts w:ascii="Times New Roman" w:eastAsiaTheme="minorHAnsi" w:hAnsi="Times New Roman"/>
          <w:i/>
          <w:sz w:val="20"/>
          <w:szCs w:val="20"/>
        </w:rPr>
        <w:t>ФИО первого руководителя, уполномоченного подписывать настоящее Предварительное предложение или доверенного лица (прилагается доверенность), подпись, дата, печать (при наличии)</w:t>
      </w:r>
    </w:p>
    <w:p w:rsidR="001A58AE" w:rsidRDefault="001A58AE" w:rsidP="002B335E"/>
    <w:sectPr w:rsidR="001A58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BD" w:rsidRDefault="00F07FBD" w:rsidP="002D03CF">
      <w:pPr>
        <w:spacing w:after="0" w:line="240" w:lineRule="auto"/>
      </w:pPr>
      <w:r>
        <w:separator/>
      </w:r>
    </w:p>
  </w:endnote>
  <w:endnote w:type="continuationSeparator" w:id="0">
    <w:p w:rsidR="00F07FBD" w:rsidRDefault="00F07FBD" w:rsidP="002D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34" w:rsidRDefault="00AF6D34">
    <w:pPr>
      <w:pStyle w:val="a0"/>
      <w:numPr>
        <w:ilvl w:val="1"/>
        <w:numId w:val="0"/>
      </w:numPr>
      <w:jc w:val="right"/>
    </w:pPr>
    <w:r>
      <w:fldChar w:fldCharType="begin"/>
    </w:r>
    <w:r>
      <w:instrText>PAGE   \* MERGEFORMAT</w:instrText>
    </w:r>
    <w:r>
      <w:fldChar w:fldCharType="separate"/>
    </w:r>
    <w:r w:rsidR="00630D6E">
      <w:rPr>
        <w:noProof/>
      </w:rPr>
      <w:t>1</w:t>
    </w:r>
    <w:r>
      <w:fldChar w:fldCharType="end"/>
    </w:r>
  </w:p>
  <w:p w:rsidR="00AF6D34" w:rsidRDefault="00AF6D34">
    <w:pPr>
      <w:pStyle w:val="a0"/>
      <w:numPr>
        <w:ilvl w:val="1"/>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BD" w:rsidRDefault="00F07FBD" w:rsidP="002D03CF">
      <w:pPr>
        <w:spacing w:after="0" w:line="240" w:lineRule="auto"/>
      </w:pPr>
      <w:r>
        <w:separator/>
      </w:r>
    </w:p>
  </w:footnote>
  <w:footnote w:type="continuationSeparator" w:id="0">
    <w:p w:rsidR="00F07FBD" w:rsidRDefault="00F07FBD" w:rsidP="002D03CF">
      <w:pPr>
        <w:spacing w:after="0" w:line="240" w:lineRule="auto"/>
      </w:pPr>
      <w:r>
        <w:continuationSeparator/>
      </w:r>
    </w:p>
  </w:footnote>
  <w:footnote w:id="1">
    <w:p w:rsidR="00AF6D34" w:rsidRPr="000A2C8E" w:rsidRDefault="00AF6D34" w:rsidP="00EA4495">
      <w:pPr>
        <w:pStyle w:val="af6"/>
        <w:jc w:val="both"/>
        <w:rPr>
          <w:i/>
        </w:rPr>
      </w:pPr>
      <w:r w:rsidRPr="00FF1D99">
        <w:rPr>
          <w:rStyle w:val="af8"/>
          <w:i/>
        </w:rPr>
        <w:footnoteRef/>
      </w:r>
      <w:r w:rsidRPr="00FF1D99">
        <w:rPr>
          <w:i/>
        </w:rPr>
        <w:t xml:space="preserve"> размер Обеспечен</w:t>
      </w:r>
      <w:r>
        <w:rPr>
          <w:i/>
        </w:rPr>
        <w:t>ия определен исходя из расчета 30 тыс. МРП</w:t>
      </w:r>
      <w:r w:rsidRPr="00FF1D99">
        <w:rPr>
          <w:i/>
        </w:rPr>
        <w:t>. В случае, если какие-либо даты проведения Конкурса, в соответствии с Конкурсной документацией, будут назначены на иной год, чем 201</w:t>
      </w:r>
      <w:r>
        <w:rPr>
          <w:i/>
        </w:rPr>
        <w:t>8</w:t>
      </w:r>
      <w:r w:rsidRPr="00FF1D99">
        <w:rPr>
          <w:i/>
        </w:rPr>
        <w:t xml:space="preserve"> год, размер Обеспечения не изменяется. </w:t>
      </w:r>
    </w:p>
  </w:footnote>
  <w:footnote w:id="2">
    <w:p w:rsidR="00AF6D34" w:rsidRDefault="00AF6D34" w:rsidP="005B76FD">
      <w:pPr>
        <w:pStyle w:val="af6"/>
        <w:jc w:val="both"/>
      </w:pPr>
      <w:r>
        <w:rPr>
          <w:rStyle w:val="af8"/>
        </w:rPr>
        <w:footnoteRef/>
      </w:r>
      <w:r>
        <w:t xml:space="preserve">   </w:t>
      </w:r>
      <w:r w:rsidRPr="00AC48FD">
        <w:rPr>
          <w:bCs/>
        </w:rPr>
        <w:t>Информация указывается в отношении лиц, владеющих 20% и более процентами акций/долей участия Потенциального участника и каждой последующей компании, владеющей более чем 50% по цепочке контролирующих собственников.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0888816"/>
    <w:lvl w:ilvl="0" w:tplc="18DE6DAA">
      <w:start w:val="1"/>
      <w:numFmt w:val="upperLetter"/>
      <w:lvlText w:val="(%1)"/>
      <w:lvlJc w:val="left"/>
      <w:rPr>
        <w:b w:val="0"/>
        <w:i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A487CB0"/>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714B452"/>
    <w:lvl w:ilvl="0" w:tplc="2B5CEEE6">
      <w:start w:val="2"/>
      <w:numFmt w:val="decimal"/>
      <w:lvlText w:val="2.%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2CD89A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57E4CCAE"/>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7A6D8D3C"/>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542289EC"/>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6DE91B18"/>
    <w:lvl w:ilvl="0" w:tplc="FFFFFFFF">
      <w:start w:val="1"/>
      <w:numFmt w:val="decimal"/>
      <w:lvlText w:val="3.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6B342E04"/>
    <w:lvl w:ilvl="0" w:tplc="D1FC5C0E">
      <w:start w:val="4"/>
      <w:numFmt w:val="decimal"/>
      <w:lvlText w:val="3.%1."/>
      <w:lvlJc w:val="left"/>
      <w:rPr>
        <w:b w:val="0"/>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2"/>
    <w:multiLevelType w:val="hybridMultilevel"/>
    <w:tmpl w:val="579478F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3"/>
    <w:multiLevelType w:val="hybridMultilevel"/>
    <w:tmpl w:val="749ABB42"/>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4"/>
    <w:multiLevelType w:val="hybridMultilevel"/>
    <w:tmpl w:val="3DC240FA"/>
    <w:lvl w:ilvl="0" w:tplc="FFFFFFFF">
      <w:start w:val="1"/>
      <w:numFmt w:val="decimal"/>
      <w:lvlText w:val="4.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5"/>
    <w:multiLevelType w:val="hybridMultilevel"/>
    <w:tmpl w:val="1BA026FA"/>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6"/>
    <w:multiLevelType w:val="hybridMultilevel"/>
    <w:tmpl w:val="79A1DEAA"/>
    <w:lvl w:ilvl="0" w:tplc="FFFFFFFF">
      <w:start w:val="1"/>
      <w:numFmt w:val="decimal"/>
      <w:lvlText w:val="4.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8"/>
    <w:multiLevelType w:val="hybridMultilevel"/>
    <w:tmpl w:val="12E685FA"/>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9"/>
    <w:multiLevelType w:val="hybridMultilevel"/>
    <w:tmpl w:val="70C6A528"/>
    <w:lvl w:ilvl="0" w:tplc="FFFFFFFF">
      <w:start w:val="1"/>
      <w:numFmt w:val="decimal"/>
      <w:lvlText w:val="4.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A"/>
    <w:multiLevelType w:val="hybridMultilevel"/>
    <w:tmpl w:val="520EEDD0"/>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F"/>
    <w:multiLevelType w:val="hybridMultilevel"/>
    <w:tmpl w:val="275AC794"/>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3"/>
    <w:multiLevelType w:val="hybridMultilevel"/>
    <w:tmpl w:val="235BA860"/>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4"/>
    <w:multiLevelType w:val="hybridMultilevel"/>
    <w:tmpl w:val="47398C88"/>
    <w:lvl w:ilvl="0" w:tplc="FFFFFFFF">
      <w:start w:val="1"/>
      <w:numFmt w:val="decimal"/>
      <w:lvlText w:val="6.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5"/>
    <w:multiLevelType w:val="hybridMultilevel"/>
    <w:tmpl w:val="354FE9F8"/>
    <w:lvl w:ilvl="0" w:tplc="FFFFFFFF">
      <w:start w:val="2"/>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6"/>
    <w:multiLevelType w:val="hybridMultilevel"/>
    <w:tmpl w:val="15B5AF5C"/>
    <w:lvl w:ilvl="0" w:tplc="FFFFFFFF">
      <w:start w:val="1"/>
      <w:numFmt w:val="decimal"/>
      <w:lvlText w:val="6.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7"/>
    <w:multiLevelType w:val="hybridMultilevel"/>
    <w:tmpl w:val="741226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8"/>
    <w:multiLevelType w:val="hybridMultilevel"/>
    <w:tmpl w:val="77D21330"/>
    <w:lvl w:ilvl="0" w:tplc="748C9FF6">
      <w:start w:val="1"/>
      <w:numFmt w:val="decimal"/>
      <w:lvlText w:val="7.%1."/>
      <w:lvlJc w:val="left"/>
      <w:rPr>
        <w:b w:val="0"/>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9"/>
    <w:multiLevelType w:val="hybridMultilevel"/>
    <w:tmpl w:val="10233C98"/>
    <w:lvl w:ilvl="0" w:tplc="FFFFFFFF">
      <w:start w:val="1"/>
      <w:numFmt w:val="decimal"/>
      <w:lvlText w:val="7.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D"/>
    <w:multiLevelType w:val="hybridMultilevel"/>
    <w:tmpl w:val="77AE35EA"/>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E"/>
    <w:multiLevelType w:val="hybridMultilevel"/>
    <w:tmpl w:val="579BE4F0"/>
    <w:lvl w:ilvl="0" w:tplc="FFFFFFFF">
      <w:start w:val="1"/>
      <w:numFmt w:val="decimal"/>
      <w:lvlText w:val="8.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F"/>
    <w:multiLevelType w:val="hybridMultilevel"/>
    <w:tmpl w:val="310C50B2"/>
    <w:lvl w:ilvl="0" w:tplc="FFFFFFFF">
      <w:start w:val="3"/>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30"/>
    <w:multiLevelType w:val="hybridMultilevel"/>
    <w:tmpl w:val="5FF87E0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1"/>
    <w:multiLevelType w:val="hybridMultilevel"/>
    <w:tmpl w:val="2F305DEE"/>
    <w:lvl w:ilvl="0" w:tplc="FFFFFFFF">
      <w:start w:val="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3"/>
    <w:multiLevelType w:val="hybridMultilevel"/>
    <w:tmpl w:val="1DBABF0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4"/>
    <w:multiLevelType w:val="hybridMultilevel"/>
    <w:tmpl w:val="4AD084E8"/>
    <w:lvl w:ilvl="0" w:tplc="FFFFFFFF">
      <w:start w:val="1"/>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35"/>
    <w:multiLevelType w:val="hybridMultilevel"/>
    <w:tmpl w:val="1F48EAA0"/>
    <w:lvl w:ilvl="0" w:tplc="FFFFFFFF">
      <w:start w:val="1"/>
      <w:numFmt w:val="decimal"/>
      <w:lvlText w:val="10.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6"/>
    <w:multiLevelType w:val="hybridMultilevel"/>
    <w:tmpl w:val="1381823A"/>
    <w:lvl w:ilvl="0" w:tplc="FFFFFFFF">
      <w:start w:val="2"/>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7"/>
    <w:multiLevelType w:val="hybridMultilevel"/>
    <w:tmpl w:val="5DB70AE4"/>
    <w:lvl w:ilvl="0" w:tplc="FFFFFFFF">
      <w:start w:val="1"/>
      <w:numFmt w:val="decimal"/>
      <w:lvlText w:val="10.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8"/>
    <w:multiLevelType w:val="hybridMultilevel"/>
    <w:tmpl w:val="100F8FCA"/>
    <w:lvl w:ilvl="0" w:tplc="FFFFFFFF">
      <w:start w:val="3"/>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9"/>
    <w:multiLevelType w:val="hybridMultilevel"/>
    <w:tmpl w:val="6590700A"/>
    <w:lvl w:ilvl="0" w:tplc="FFFFFFFF">
      <w:start w:val="1"/>
      <w:numFmt w:val="decimal"/>
      <w:lvlText w:val="10.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A"/>
    <w:multiLevelType w:val="hybridMultilevel"/>
    <w:tmpl w:val="15014AC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B"/>
    <w:multiLevelType w:val="hybridMultilevel"/>
    <w:tmpl w:val="5F5E7FD0"/>
    <w:lvl w:ilvl="0" w:tplc="FFFFFFFF">
      <w:start w:val="1"/>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C"/>
    <w:multiLevelType w:val="hybridMultilevel"/>
    <w:tmpl w:val="098A3148"/>
    <w:lvl w:ilvl="0" w:tplc="FFFFFFFF">
      <w:start w:val="6"/>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D"/>
    <w:multiLevelType w:val="hybridMultilevel"/>
    <w:tmpl w:val="799D0246"/>
    <w:lvl w:ilvl="0" w:tplc="FFFFFFFF">
      <w:start w:val="1"/>
      <w:numFmt w:val="decimal"/>
      <w:lvlText w:val="1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E"/>
    <w:multiLevelType w:val="hybridMultilevel"/>
    <w:tmpl w:val="06B94764"/>
    <w:lvl w:ilvl="0" w:tplc="FFFFFFFF">
      <w:start w:val="1"/>
      <w:numFmt w:val="decimal"/>
      <w:lvlText w:val="11.9.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F"/>
    <w:multiLevelType w:val="hybridMultilevel"/>
    <w:tmpl w:val="42C296BC"/>
    <w:lvl w:ilvl="0" w:tplc="FFFFFFFF">
      <w:start w:val="1"/>
      <w:numFmt w:val="decimal"/>
      <w:lvlText w:val="11.9.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40"/>
    <w:multiLevelType w:val="hybridMultilevel"/>
    <w:tmpl w:val="168E121E"/>
    <w:lvl w:ilvl="0" w:tplc="FFFFFFFF">
      <w:start w:val="5"/>
      <w:numFmt w:val="decimal"/>
      <w:lvlText w:val="1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41"/>
    <w:multiLevelType w:val="hybridMultilevel"/>
    <w:tmpl w:val="1EBA5D22"/>
    <w:lvl w:ilvl="0" w:tplc="FFFFFFFF">
      <w:start w:val="10"/>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42"/>
    <w:multiLevelType w:val="hybridMultilevel"/>
    <w:tmpl w:val="661E3F1E"/>
    <w:lvl w:ilvl="0" w:tplc="FFFFFFFF">
      <w:start w:val="13"/>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44"/>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45"/>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46"/>
    <w:multiLevelType w:val="hybridMultilevel"/>
    <w:tmpl w:val="51D9C56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47"/>
    <w:multiLevelType w:val="hybridMultilevel"/>
    <w:tmpl w:val="613EFDC4"/>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48"/>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4B"/>
    <w:multiLevelType w:val="hybridMultilevel"/>
    <w:tmpl w:val="D870BA16"/>
    <w:lvl w:ilvl="0" w:tplc="73DAD718">
      <w:start w:val="7"/>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82324C"/>
    <w:multiLevelType w:val="hybridMultilevel"/>
    <w:tmpl w:val="96CEC310"/>
    <w:lvl w:ilvl="0" w:tplc="EB9AF70A">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01722065"/>
    <w:multiLevelType w:val="multilevel"/>
    <w:tmpl w:val="E73A4B6C"/>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02AA7093"/>
    <w:multiLevelType w:val="hybridMultilevel"/>
    <w:tmpl w:val="FF0E5756"/>
    <w:lvl w:ilvl="0" w:tplc="C7F47CD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36F566F"/>
    <w:multiLevelType w:val="hybridMultilevel"/>
    <w:tmpl w:val="DB8C4D74"/>
    <w:lvl w:ilvl="0" w:tplc="46522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05FB2138"/>
    <w:multiLevelType w:val="hybridMultilevel"/>
    <w:tmpl w:val="3F2C0AB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0" w15:restartNumberingAfterBreak="0">
    <w:nsid w:val="0777032B"/>
    <w:multiLevelType w:val="multilevel"/>
    <w:tmpl w:val="4CE09978"/>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09077892"/>
    <w:multiLevelType w:val="hybridMultilevel"/>
    <w:tmpl w:val="44C6C2B8"/>
    <w:lvl w:ilvl="0" w:tplc="043F0001">
      <w:start w:val="1"/>
      <w:numFmt w:val="bullet"/>
      <w:lvlText w:val=""/>
      <w:lvlJc w:val="left"/>
      <w:pPr>
        <w:ind w:left="720" w:hanging="360"/>
      </w:pPr>
      <w:rPr>
        <w:rFonts w:ascii="Symbol" w:hAnsi="Symbol" w:hint="default"/>
      </w:rPr>
    </w:lvl>
    <w:lvl w:ilvl="1" w:tplc="043F0001">
      <w:start w:val="1"/>
      <w:numFmt w:val="bullet"/>
      <w:lvlText w:val=""/>
      <w:lvlJc w:val="left"/>
      <w:pPr>
        <w:ind w:left="1440" w:hanging="360"/>
      </w:pPr>
      <w:rPr>
        <w:rFonts w:ascii="Symbol" w:hAnsi="Symbol"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2" w15:restartNumberingAfterBreak="0">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0ECA0EE8"/>
    <w:multiLevelType w:val="multilevel"/>
    <w:tmpl w:val="6FBE40B8"/>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145A7E3A"/>
    <w:multiLevelType w:val="hybridMultilevel"/>
    <w:tmpl w:val="168656E0"/>
    <w:lvl w:ilvl="0" w:tplc="752A60C6">
      <w:start w:val="1"/>
      <w:numFmt w:val="decimal"/>
      <w:lvlText w:val="%1)"/>
      <w:lvlJc w:val="left"/>
      <w:pPr>
        <w:ind w:left="0" w:firstLine="397"/>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65" w15:restartNumberingAfterBreak="0">
    <w:nsid w:val="190636D7"/>
    <w:multiLevelType w:val="hybridMultilevel"/>
    <w:tmpl w:val="76F2A130"/>
    <w:lvl w:ilvl="0" w:tplc="23DC0CA2">
      <w:start w:val="1"/>
      <w:numFmt w:val="decimal"/>
      <w:lvlText w:val="%1."/>
      <w:lvlJc w:val="left"/>
      <w:pPr>
        <w:ind w:left="720" w:hanging="360"/>
      </w:pPr>
      <w:rPr>
        <w:rFonts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9A62374"/>
    <w:multiLevelType w:val="hybridMultilevel"/>
    <w:tmpl w:val="BD248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B3F05EC"/>
    <w:multiLevelType w:val="hybridMultilevel"/>
    <w:tmpl w:val="97B09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69" w15:restartNumberingAfterBreak="0">
    <w:nsid w:val="1C5815A2"/>
    <w:multiLevelType w:val="hybridMultilevel"/>
    <w:tmpl w:val="F01274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1DA87209"/>
    <w:multiLevelType w:val="multilevel"/>
    <w:tmpl w:val="193A41E0"/>
    <w:lvl w:ilvl="0">
      <w:start w:val="4"/>
      <w:numFmt w:val="decimal"/>
      <w:lvlText w:val="%1."/>
      <w:lvlJc w:val="left"/>
      <w:pPr>
        <w:ind w:left="495" w:hanging="495"/>
      </w:pPr>
      <w:rPr>
        <w:rFonts w:hint="default"/>
        <w:b w:val="0"/>
      </w:rPr>
    </w:lvl>
    <w:lvl w:ilvl="1">
      <w:start w:val="8"/>
      <w:numFmt w:val="decimal"/>
      <w:lvlText w:val="%1.%2."/>
      <w:lvlJc w:val="left"/>
      <w:pPr>
        <w:ind w:left="566" w:hanging="495"/>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abstractNum w:abstractNumId="71" w15:restartNumberingAfterBreak="0">
    <w:nsid w:val="231A628A"/>
    <w:multiLevelType w:val="hybridMultilevel"/>
    <w:tmpl w:val="15A6C7AA"/>
    <w:lvl w:ilvl="0" w:tplc="043F0001">
      <w:start w:val="1"/>
      <w:numFmt w:val="bullet"/>
      <w:lvlText w:val=""/>
      <w:lvlJc w:val="left"/>
      <w:pPr>
        <w:ind w:left="778" w:hanging="360"/>
      </w:pPr>
      <w:rPr>
        <w:rFonts w:ascii="Symbol" w:hAnsi="Symbol" w:hint="default"/>
      </w:rPr>
    </w:lvl>
    <w:lvl w:ilvl="1" w:tplc="043F0003" w:tentative="1">
      <w:start w:val="1"/>
      <w:numFmt w:val="bullet"/>
      <w:lvlText w:val="o"/>
      <w:lvlJc w:val="left"/>
      <w:pPr>
        <w:ind w:left="1498" w:hanging="360"/>
      </w:pPr>
      <w:rPr>
        <w:rFonts w:ascii="Courier New" w:hAnsi="Courier New" w:cs="Courier New" w:hint="default"/>
      </w:rPr>
    </w:lvl>
    <w:lvl w:ilvl="2" w:tplc="043F0005" w:tentative="1">
      <w:start w:val="1"/>
      <w:numFmt w:val="bullet"/>
      <w:lvlText w:val=""/>
      <w:lvlJc w:val="left"/>
      <w:pPr>
        <w:ind w:left="2218" w:hanging="360"/>
      </w:pPr>
      <w:rPr>
        <w:rFonts w:ascii="Wingdings" w:hAnsi="Wingdings" w:hint="default"/>
      </w:rPr>
    </w:lvl>
    <w:lvl w:ilvl="3" w:tplc="043F0001" w:tentative="1">
      <w:start w:val="1"/>
      <w:numFmt w:val="bullet"/>
      <w:lvlText w:val=""/>
      <w:lvlJc w:val="left"/>
      <w:pPr>
        <w:ind w:left="2938" w:hanging="360"/>
      </w:pPr>
      <w:rPr>
        <w:rFonts w:ascii="Symbol" w:hAnsi="Symbol" w:hint="default"/>
      </w:rPr>
    </w:lvl>
    <w:lvl w:ilvl="4" w:tplc="043F0003" w:tentative="1">
      <w:start w:val="1"/>
      <w:numFmt w:val="bullet"/>
      <w:lvlText w:val="o"/>
      <w:lvlJc w:val="left"/>
      <w:pPr>
        <w:ind w:left="3658" w:hanging="360"/>
      </w:pPr>
      <w:rPr>
        <w:rFonts w:ascii="Courier New" w:hAnsi="Courier New" w:cs="Courier New" w:hint="default"/>
      </w:rPr>
    </w:lvl>
    <w:lvl w:ilvl="5" w:tplc="043F0005" w:tentative="1">
      <w:start w:val="1"/>
      <w:numFmt w:val="bullet"/>
      <w:lvlText w:val=""/>
      <w:lvlJc w:val="left"/>
      <w:pPr>
        <w:ind w:left="4378" w:hanging="360"/>
      </w:pPr>
      <w:rPr>
        <w:rFonts w:ascii="Wingdings" w:hAnsi="Wingdings" w:hint="default"/>
      </w:rPr>
    </w:lvl>
    <w:lvl w:ilvl="6" w:tplc="043F0001" w:tentative="1">
      <w:start w:val="1"/>
      <w:numFmt w:val="bullet"/>
      <w:lvlText w:val=""/>
      <w:lvlJc w:val="left"/>
      <w:pPr>
        <w:ind w:left="5098" w:hanging="360"/>
      </w:pPr>
      <w:rPr>
        <w:rFonts w:ascii="Symbol" w:hAnsi="Symbol" w:hint="default"/>
      </w:rPr>
    </w:lvl>
    <w:lvl w:ilvl="7" w:tplc="043F0003" w:tentative="1">
      <w:start w:val="1"/>
      <w:numFmt w:val="bullet"/>
      <w:lvlText w:val="o"/>
      <w:lvlJc w:val="left"/>
      <w:pPr>
        <w:ind w:left="5818" w:hanging="360"/>
      </w:pPr>
      <w:rPr>
        <w:rFonts w:ascii="Courier New" w:hAnsi="Courier New" w:cs="Courier New" w:hint="default"/>
      </w:rPr>
    </w:lvl>
    <w:lvl w:ilvl="8" w:tplc="043F0005" w:tentative="1">
      <w:start w:val="1"/>
      <w:numFmt w:val="bullet"/>
      <w:lvlText w:val=""/>
      <w:lvlJc w:val="left"/>
      <w:pPr>
        <w:ind w:left="6538" w:hanging="360"/>
      </w:pPr>
      <w:rPr>
        <w:rFonts w:ascii="Wingdings" w:hAnsi="Wingdings" w:hint="default"/>
      </w:rPr>
    </w:lvl>
  </w:abstractNum>
  <w:abstractNum w:abstractNumId="72" w15:restartNumberingAfterBreak="0">
    <w:nsid w:val="23B33486"/>
    <w:multiLevelType w:val="hybridMultilevel"/>
    <w:tmpl w:val="5E3A3702"/>
    <w:lvl w:ilvl="0" w:tplc="8746EE9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4" w15:restartNumberingAfterBreak="0">
    <w:nsid w:val="27D55E9E"/>
    <w:multiLevelType w:val="hybridMultilevel"/>
    <w:tmpl w:val="5DC4A48C"/>
    <w:lvl w:ilvl="0" w:tplc="B5D09316">
      <w:start w:val="13"/>
      <w:numFmt w:val="decimal"/>
      <w:lvlText w:val="%1."/>
      <w:lvlJc w:val="left"/>
      <w:pPr>
        <w:ind w:left="800" w:hanging="3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5" w15:restartNumberingAfterBreak="0">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6" w15:restartNumberingAfterBreak="0">
    <w:nsid w:val="32EA7AA7"/>
    <w:multiLevelType w:val="multilevel"/>
    <w:tmpl w:val="8D1CD02A"/>
    <w:lvl w:ilvl="0">
      <w:start w:val="1"/>
      <w:numFmt w:val="decimal"/>
      <w:pStyle w:val="1"/>
      <w:lvlText w:val="%1."/>
      <w:lvlJc w:val="left"/>
      <w:pPr>
        <w:tabs>
          <w:tab w:val="num" w:pos="720"/>
        </w:tabs>
        <w:ind w:left="720" w:hanging="720"/>
      </w:pPr>
      <w:rPr>
        <w:rFonts w:hint="default"/>
      </w:rPr>
    </w:lvl>
    <w:lvl w:ilvl="1">
      <w:start w:val="1"/>
      <w:numFmt w:val="decimal"/>
      <w:pStyle w:val="a0"/>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0"/>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77" w15:restartNumberingAfterBreak="0">
    <w:nsid w:val="33BF5544"/>
    <w:multiLevelType w:val="multilevel"/>
    <w:tmpl w:val="C6DEE572"/>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4D0539A"/>
    <w:multiLevelType w:val="hybridMultilevel"/>
    <w:tmpl w:val="DACC7358"/>
    <w:lvl w:ilvl="0" w:tplc="8F9600C0">
      <w:start w:val="1"/>
      <w:numFmt w:val="bullet"/>
      <w:lvlText w:val=""/>
      <w:lvlJc w:val="left"/>
      <w:pPr>
        <w:ind w:left="720" w:hanging="360"/>
      </w:pPr>
      <w:rPr>
        <w:rFonts w:ascii="Symbol" w:hAnsi="Symbol" w:hint="default"/>
        <w:i/>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79" w15:restartNumberingAfterBreak="0">
    <w:nsid w:val="35302054"/>
    <w:multiLevelType w:val="hybridMultilevel"/>
    <w:tmpl w:val="A1EECFFE"/>
    <w:lvl w:ilvl="0" w:tplc="F1A6338A">
      <w:start w:val="5"/>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7811FFB"/>
    <w:multiLevelType w:val="hybridMultilevel"/>
    <w:tmpl w:val="AD9CD4D4"/>
    <w:lvl w:ilvl="0" w:tplc="043F0001">
      <w:start w:val="1"/>
      <w:numFmt w:val="bullet"/>
      <w:lvlText w:val=""/>
      <w:lvlJc w:val="left"/>
      <w:pPr>
        <w:ind w:left="720" w:hanging="360"/>
      </w:pPr>
      <w:rPr>
        <w:rFonts w:ascii="Symbol" w:hAnsi="Symbol" w:hint="default"/>
      </w:rPr>
    </w:lvl>
    <w:lvl w:ilvl="1" w:tplc="571AF436">
      <w:numFmt w:val="bullet"/>
      <w:lvlText w:val="•"/>
      <w:lvlJc w:val="left"/>
      <w:pPr>
        <w:ind w:left="1785" w:hanging="705"/>
      </w:pPr>
      <w:rPr>
        <w:rFonts w:ascii="Times New Roman" w:eastAsia="Calibri" w:hAnsi="Times New Roman" w:cs="Times New Roman"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82" w15:restartNumberingAfterBreak="0">
    <w:nsid w:val="40DA2895"/>
    <w:multiLevelType w:val="multilevel"/>
    <w:tmpl w:val="1D0A856C"/>
    <w:lvl w:ilvl="0">
      <w:start w:val="5"/>
      <w:numFmt w:val="decimal"/>
      <w:lvlText w:val="%1."/>
      <w:lvlJc w:val="left"/>
      <w:pPr>
        <w:ind w:left="360" w:hanging="360"/>
      </w:pPr>
      <w:rPr>
        <w:rFonts w:ascii="Calibri" w:eastAsia="Calibri" w:hAnsi="Calibri" w:hint="default"/>
        <w:sz w:val="22"/>
      </w:rPr>
    </w:lvl>
    <w:lvl w:ilvl="1">
      <w:start w:val="1"/>
      <w:numFmt w:val="decimal"/>
      <w:lvlText w:val="%1.%2."/>
      <w:lvlJc w:val="left"/>
      <w:pPr>
        <w:ind w:left="360" w:hanging="360"/>
      </w:pPr>
      <w:rPr>
        <w:rFonts w:ascii="Times New Roman" w:eastAsia="Calibri" w:hAnsi="Times New Roman" w:cs="Times New Roman" w:hint="default"/>
        <w:sz w:val="24"/>
        <w:szCs w:val="24"/>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720" w:hanging="720"/>
      </w:pPr>
      <w:rPr>
        <w:rFonts w:ascii="Calibri" w:eastAsia="Calibri" w:hAnsi="Calibri" w:hint="default"/>
        <w:sz w:val="22"/>
      </w:rPr>
    </w:lvl>
    <w:lvl w:ilvl="4">
      <w:start w:val="1"/>
      <w:numFmt w:val="decimal"/>
      <w:lvlText w:val="%1.%2.%3.%4.%5."/>
      <w:lvlJc w:val="left"/>
      <w:pPr>
        <w:ind w:left="1080" w:hanging="1080"/>
      </w:pPr>
      <w:rPr>
        <w:rFonts w:ascii="Calibri" w:eastAsia="Calibri" w:hAnsi="Calibri" w:hint="default"/>
        <w:sz w:val="22"/>
      </w:rPr>
    </w:lvl>
    <w:lvl w:ilvl="5">
      <w:start w:val="1"/>
      <w:numFmt w:val="decimal"/>
      <w:lvlText w:val="%1.%2.%3.%4.%5.%6."/>
      <w:lvlJc w:val="left"/>
      <w:pPr>
        <w:ind w:left="1080" w:hanging="1080"/>
      </w:pPr>
      <w:rPr>
        <w:rFonts w:ascii="Calibri" w:eastAsia="Calibri" w:hAnsi="Calibri" w:hint="default"/>
        <w:sz w:val="22"/>
      </w:rPr>
    </w:lvl>
    <w:lvl w:ilvl="6">
      <w:start w:val="1"/>
      <w:numFmt w:val="decimal"/>
      <w:lvlText w:val="%1.%2.%3.%4.%5.%6.%7."/>
      <w:lvlJc w:val="left"/>
      <w:pPr>
        <w:ind w:left="1440" w:hanging="1440"/>
      </w:pPr>
      <w:rPr>
        <w:rFonts w:ascii="Calibri" w:eastAsia="Calibri" w:hAnsi="Calibri" w:hint="default"/>
        <w:sz w:val="22"/>
      </w:rPr>
    </w:lvl>
    <w:lvl w:ilvl="7">
      <w:start w:val="1"/>
      <w:numFmt w:val="decimal"/>
      <w:lvlText w:val="%1.%2.%3.%4.%5.%6.%7.%8."/>
      <w:lvlJc w:val="left"/>
      <w:pPr>
        <w:ind w:left="1440" w:hanging="1440"/>
      </w:pPr>
      <w:rPr>
        <w:rFonts w:ascii="Calibri" w:eastAsia="Calibri" w:hAnsi="Calibri" w:hint="default"/>
        <w:sz w:val="22"/>
      </w:rPr>
    </w:lvl>
    <w:lvl w:ilvl="8">
      <w:start w:val="1"/>
      <w:numFmt w:val="decimal"/>
      <w:lvlText w:val="%1.%2.%3.%4.%5.%6.%7.%8.%9."/>
      <w:lvlJc w:val="left"/>
      <w:pPr>
        <w:ind w:left="1800" w:hanging="1800"/>
      </w:pPr>
      <w:rPr>
        <w:rFonts w:ascii="Calibri" w:eastAsia="Calibri" w:hAnsi="Calibri" w:hint="default"/>
        <w:sz w:val="22"/>
      </w:rPr>
    </w:lvl>
  </w:abstractNum>
  <w:abstractNum w:abstractNumId="83" w15:restartNumberingAfterBreak="0">
    <w:nsid w:val="40EF4AF0"/>
    <w:multiLevelType w:val="multilevel"/>
    <w:tmpl w:val="BE649860"/>
    <w:lvl w:ilvl="0">
      <w:start w:val="1"/>
      <w:numFmt w:val="decimal"/>
      <w:lvlText w:val="%1."/>
      <w:lvlJc w:val="left"/>
      <w:pPr>
        <w:ind w:left="720" w:hanging="360"/>
      </w:pPr>
      <w:rPr>
        <w:rFonts w:hint="default"/>
        <w:i w:val="0"/>
        <w:u w:val="none"/>
      </w:rPr>
    </w:lvl>
    <w:lvl w:ilvl="1">
      <w:start w:val="1"/>
      <w:numFmt w:val="decimal"/>
      <w:isLgl/>
      <w:lvlText w:val="%1.%2"/>
      <w:lvlJc w:val="left"/>
      <w:pPr>
        <w:ind w:left="735" w:hanging="375"/>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43723C7A"/>
    <w:multiLevelType w:val="hybridMultilevel"/>
    <w:tmpl w:val="1FAC5556"/>
    <w:lvl w:ilvl="0" w:tplc="549ECA28">
      <w:start w:val="6"/>
      <w:numFmt w:val="decimal"/>
      <w:lvlText w:val="%1."/>
      <w:lvlJc w:val="left"/>
      <w:pPr>
        <w:ind w:left="394" w:hanging="360"/>
      </w:pPr>
      <w:rPr>
        <w:rFonts w:hint="default"/>
        <w:b/>
        <w:u w:val="none"/>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5" w15:restartNumberingAfterBreak="0">
    <w:nsid w:val="4A1A078D"/>
    <w:multiLevelType w:val="multilevel"/>
    <w:tmpl w:val="0419001F"/>
    <w:numStyleLink w:val="111111"/>
  </w:abstractNum>
  <w:abstractNum w:abstractNumId="86" w15:restartNumberingAfterBreak="0">
    <w:nsid w:val="53121771"/>
    <w:multiLevelType w:val="hybridMultilevel"/>
    <w:tmpl w:val="157C742E"/>
    <w:lvl w:ilvl="0" w:tplc="A65468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15:restartNumberingAfterBreak="0">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88" w15:restartNumberingAfterBreak="0">
    <w:nsid w:val="58E21CA8"/>
    <w:multiLevelType w:val="hybridMultilevel"/>
    <w:tmpl w:val="DB8C4D74"/>
    <w:lvl w:ilvl="0" w:tplc="46522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5E263511"/>
    <w:multiLevelType w:val="hybridMultilevel"/>
    <w:tmpl w:val="123A8B8A"/>
    <w:lvl w:ilvl="0" w:tplc="9998FE5E">
      <w:start w:val="1"/>
      <w:numFmt w:val="none"/>
      <w:pStyle w:val="a2"/>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530334E"/>
    <w:multiLevelType w:val="multilevel"/>
    <w:tmpl w:val="AC142356"/>
    <w:lvl w:ilvl="0">
      <w:start w:val="7"/>
      <w:numFmt w:val="decimal"/>
      <w:lvlText w:val="%1."/>
      <w:lvlJc w:val="left"/>
      <w:pPr>
        <w:ind w:left="495" w:hanging="495"/>
      </w:pPr>
      <w:rPr>
        <w:rFonts w:ascii="Calibri" w:eastAsia="Calibri" w:hAnsi="Calibri" w:cs="Times New Roman" w:hint="default"/>
        <w:b w:val="0"/>
        <w:sz w:val="22"/>
      </w:rPr>
    </w:lvl>
    <w:lvl w:ilvl="1">
      <w:start w:val="3"/>
      <w:numFmt w:val="decimal"/>
      <w:lvlText w:val="%1.%2."/>
      <w:lvlJc w:val="left"/>
      <w:pPr>
        <w:ind w:left="495" w:hanging="495"/>
      </w:pPr>
      <w:rPr>
        <w:rFonts w:ascii="Calibri" w:eastAsia="Calibri" w:hAnsi="Calibri" w:cs="Times New Roman" w:hint="default"/>
        <w:b w:val="0"/>
        <w:sz w:val="22"/>
      </w:rPr>
    </w:lvl>
    <w:lvl w:ilvl="2">
      <w:start w:val="1"/>
      <w:numFmt w:val="decimal"/>
      <w:lvlText w:val="%1.%2.%3."/>
      <w:lvlJc w:val="left"/>
      <w:pPr>
        <w:ind w:left="720" w:hanging="720"/>
      </w:pPr>
      <w:rPr>
        <w:rFonts w:ascii="Times New Roman" w:eastAsia="Calibri" w:hAnsi="Times New Roman" w:cs="Times New Roman" w:hint="default"/>
        <w:b w:val="0"/>
        <w:sz w:val="24"/>
        <w:szCs w:val="24"/>
      </w:rPr>
    </w:lvl>
    <w:lvl w:ilvl="3">
      <w:start w:val="1"/>
      <w:numFmt w:val="decimal"/>
      <w:lvlText w:val="%1.%2.%3.%4."/>
      <w:lvlJc w:val="left"/>
      <w:pPr>
        <w:ind w:left="720" w:hanging="720"/>
      </w:pPr>
      <w:rPr>
        <w:rFonts w:ascii="Calibri" w:eastAsia="Calibri" w:hAnsi="Calibri" w:cs="Times New Roman" w:hint="default"/>
        <w:b w:val="0"/>
        <w:sz w:val="22"/>
      </w:rPr>
    </w:lvl>
    <w:lvl w:ilvl="4">
      <w:start w:val="1"/>
      <w:numFmt w:val="decimal"/>
      <w:lvlText w:val="%1.%2.%3.%4.%5."/>
      <w:lvlJc w:val="left"/>
      <w:pPr>
        <w:ind w:left="1080" w:hanging="1080"/>
      </w:pPr>
      <w:rPr>
        <w:rFonts w:ascii="Calibri" w:eastAsia="Calibri" w:hAnsi="Calibri" w:cs="Times New Roman" w:hint="default"/>
        <w:b w:val="0"/>
        <w:sz w:val="22"/>
      </w:rPr>
    </w:lvl>
    <w:lvl w:ilvl="5">
      <w:start w:val="1"/>
      <w:numFmt w:val="decimal"/>
      <w:lvlText w:val="%1.%2.%3.%4.%5.%6."/>
      <w:lvlJc w:val="left"/>
      <w:pPr>
        <w:ind w:left="1080" w:hanging="1080"/>
      </w:pPr>
      <w:rPr>
        <w:rFonts w:ascii="Calibri" w:eastAsia="Calibri" w:hAnsi="Calibri" w:cs="Times New Roman" w:hint="default"/>
        <w:b w:val="0"/>
        <w:sz w:val="22"/>
      </w:rPr>
    </w:lvl>
    <w:lvl w:ilvl="6">
      <w:start w:val="1"/>
      <w:numFmt w:val="decimal"/>
      <w:lvlText w:val="%1.%2.%3.%4.%5.%6.%7."/>
      <w:lvlJc w:val="left"/>
      <w:pPr>
        <w:ind w:left="1440" w:hanging="1440"/>
      </w:pPr>
      <w:rPr>
        <w:rFonts w:ascii="Calibri" w:eastAsia="Calibri" w:hAnsi="Calibri" w:cs="Times New Roman" w:hint="default"/>
        <w:b w:val="0"/>
        <w:sz w:val="22"/>
      </w:rPr>
    </w:lvl>
    <w:lvl w:ilvl="7">
      <w:start w:val="1"/>
      <w:numFmt w:val="decimal"/>
      <w:lvlText w:val="%1.%2.%3.%4.%5.%6.%7.%8."/>
      <w:lvlJc w:val="left"/>
      <w:pPr>
        <w:ind w:left="1440" w:hanging="1440"/>
      </w:pPr>
      <w:rPr>
        <w:rFonts w:ascii="Calibri" w:eastAsia="Calibri" w:hAnsi="Calibri" w:cs="Times New Roman" w:hint="default"/>
        <w:b w:val="0"/>
        <w:sz w:val="22"/>
      </w:rPr>
    </w:lvl>
    <w:lvl w:ilvl="8">
      <w:start w:val="1"/>
      <w:numFmt w:val="decimal"/>
      <w:lvlText w:val="%1.%2.%3.%4.%5.%6.%7.%8.%9."/>
      <w:lvlJc w:val="left"/>
      <w:pPr>
        <w:ind w:left="1800" w:hanging="1800"/>
      </w:pPr>
      <w:rPr>
        <w:rFonts w:ascii="Calibri" w:eastAsia="Calibri" w:hAnsi="Calibri" w:cs="Times New Roman" w:hint="default"/>
        <w:b w:val="0"/>
        <w:sz w:val="22"/>
      </w:rPr>
    </w:lvl>
  </w:abstractNum>
  <w:abstractNum w:abstractNumId="91" w15:restartNumberingAfterBreak="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15:restartNumberingAfterBreak="0">
    <w:nsid w:val="6AF44F26"/>
    <w:multiLevelType w:val="multilevel"/>
    <w:tmpl w:val="2AAEAA6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4)"/>
      <w:lvlJc w:val="left"/>
      <w:pPr>
        <w:ind w:left="1288"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B9F01A6"/>
    <w:multiLevelType w:val="hybridMultilevel"/>
    <w:tmpl w:val="E01648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C5260EF"/>
    <w:multiLevelType w:val="hybridMultilevel"/>
    <w:tmpl w:val="07C4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D95473F"/>
    <w:multiLevelType w:val="multilevel"/>
    <w:tmpl w:val="FD4CE32A"/>
    <w:lvl w:ilvl="0">
      <w:start w:val="3"/>
      <w:numFmt w:val="decimal"/>
      <w:lvlText w:val="%1."/>
      <w:lvlJc w:val="left"/>
      <w:pPr>
        <w:ind w:left="495" w:hanging="495"/>
      </w:pPr>
      <w:rPr>
        <w:rFonts w:hint="default"/>
      </w:rPr>
    </w:lvl>
    <w:lvl w:ilvl="1">
      <w:start w:val="7"/>
      <w:numFmt w:val="decimal"/>
      <w:lvlText w:val="%1.%2."/>
      <w:lvlJc w:val="left"/>
      <w:pPr>
        <w:ind w:left="566"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6" w15:restartNumberingAfterBreak="0">
    <w:nsid w:val="719E0969"/>
    <w:multiLevelType w:val="hybridMultilevel"/>
    <w:tmpl w:val="24E6F8AC"/>
    <w:lvl w:ilvl="0" w:tplc="82488212">
      <w:start w:val="1"/>
      <w:numFmt w:val="decimal"/>
      <w:lvlText w:val="4.7.%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220747C"/>
    <w:multiLevelType w:val="multilevel"/>
    <w:tmpl w:val="2C368238"/>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4CC794C"/>
    <w:multiLevelType w:val="hybridMultilevel"/>
    <w:tmpl w:val="75A0F8FA"/>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99" w15:restartNumberingAfterBreak="0">
    <w:nsid w:val="76D51A99"/>
    <w:multiLevelType w:val="multilevel"/>
    <w:tmpl w:val="64661856"/>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lowerLetter"/>
      <w:lvlText w:val="(%2)"/>
      <w:lvlJc w:val="left"/>
      <w:pPr>
        <w:tabs>
          <w:tab w:val="num" w:pos="1778"/>
        </w:tabs>
        <w:ind w:left="-22" w:firstLine="1440"/>
      </w:pPr>
      <w:rPr>
        <w:b w:val="0"/>
        <w:i w:val="0"/>
      </w:rPr>
    </w:lvl>
    <w:lvl w:ilvl="2">
      <w:start w:val="1"/>
      <w:numFmt w:val="decimal"/>
      <w:lvlRestart w:val="0"/>
      <w:lvlText w:val="(%3)"/>
      <w:lvlJc w:val="left"/>
      <w:pPr>
        <w:tabs>
          <w:tab w:val="num" w:pos="2520"/>
        </w:tabs>
        <w:ind w:left="0" w:firstLine="2160"/>
      </w:pPr>
    </w:lvl>
    <w:lvl w:ilvl="3">
      <w:start w:val="1"/>
      <w:numFmt w:val="lowerLetter"/>
      <w:lvlText w:val="(%4)"/>
      <w:lvlJc w:val="left"/>
      <w:pPr>
        <w:tabs>
          <w:tab w:val="num" w:pos="3240"/>
        </w:tabs>
        <w:ind w:left="0" w:firstLine="2880"/>
      </w:pPr>
      <w:rPr>
        <w:b w:val="0"/>
        <w:i w:val="0"/>
      </w:rPr>
    </w:lvl>
    <w:lvl w:ilvl="4">
      <w:start w:val="1"/>
      <w:numFmt w:val="upperLetter"/>
      <w:lvlText w:val="%5."/>
      <w:lvlJc w:val="left"/>
      <w:pPr>
        <w:tabs>
          <w:tab w:val="num" w:pos="3960"/>
        </w:tabs>
        <w:ind w:left="0" w:firstLine="3600"/>
      </w:pPr>
    </w:lvl>
    <w:lvl w:ilvl="5">
      <w:start w:val="1"/>
      <w:numFmt w:val="none"/>
      <w:lvlText w:val="(1)"/>
      <w:lvlJc w:val="left"/>
      <w:pPr>
        <w:tabs>
          <w:tab w:val="num" w:pos="4680"/>
        </w:tabs>
        <w:ind w:left="0" w:firstLine="432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15:restartNumberingAfterBreak="0">
    <w:nsid w:val="79EC2E4E"/>
    <w:multiLevelType w:val="hybridMultilevel"/>
    <w:tmpl w:val="B336C464"/>
    <w:lvl w:ilvl="0" w:tplc="043F0011">
      <w:start w:val="1"/>
      <w:numFmt w:val="decimal"/>
      <w:lvlText w:val="%1)"/>
      <w:lvlJc w:val="left"/>
      <w:pPr>
        <w:ind w:left="720" w:hanging="360"/>
      </w:pPr>
      <w:rPr>
        <w:rFont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01" w15:restartNumberingAfterBreak="0">
    <w:nsid w:val="7A67186A"/>
    <w:multiLevelType w:val="multilevel"/>
    <w:tmpl w:val="9F0054E4"/>
    <w:lvl w:ilvl="0">
      <w:start w:val="11"/>
      <w:numFmt w:val="decimal"/>
      <w:lvlText w:val="%1"/>
      <w:lvlJc w:val="left"/>
      <w:pPr>
        <w:ind w:left="600" w:hanging="600"/>
      </w:pPr>
      <w:rPr>
        <w:rFonts w:hint="default"/>
        <w:b w:val="0"/>
        <w:i w:val="0"/>
        <w:color w:val="auto"/>
      </w:rPr>
    </w:lvl>
    <w:lvl w:ilvl="1">
      <w:start w:val="9"/>
      <w:numFmt w:val="decimal"/>
      <w:lvlText w:val="%1.%2"/>
      <w:lvlJc w:val="left"/>
      <w:pPr>
        <w:ind w:left="1030" w:hanging="600"/>
      </w:pPr>
      <w:rPr>
        <w:rFonts w:hint="default"/>
        <w:b w:val="0"/>
        <w:i w:val="0"/>
        <w:color w:val="auto"/>
      </w:rPr>
    </w:lvl>
    <w:lvl w:ilvl="2">
      <w:start w:val="2"/>
      <w:numFmt w:val="decimal"/>
      <w:lvlText w:val="%1.%2.%3"/>
      <w:lvlJc w:val="left"/>
      <w:pPr>
        <w:ind w:left="1580" w:hanging="720"/>
      </w:pPr>
      <w:rPr>
        <w:rFonts w:hint="default"/>
        <w:b w:val="0"/>
        <w:i w:val="0"/>
        <w:color w:val="auto"/>
      </w:rPr>
    </w:lvl>
    <w:lvl w:ilvl="3">
      <w:start w:val="1"/>
      <w:numFmt w:val="decimal"/>
      <w:lvlText w:val="%1.%2.%3.%4"/>
      <w:lvlJc w:val="left"/>
      <w:pPr>
        <w:ind w:left="2010" w:hanging="720"/>
      </w:pPr>
      <w:rPr>
        <w:rFonts w:hint="default"/>
        <w:b w:val="0"/>
        <w:i w:val="0"/>
        <w:color w:val="auto"/>
      </w:rPr>
    </w:lvl>
    <w:lvl w:ilvl="4">
      <w:start w:val="1"/>
      <w:numFmt w:val="decimal"/>
      <w:lvlText w:val="%1.%2.%3.%4.%5"/>
      <w:lvlJc w:val="left"/>
      <w:pPr>
        <w:ind w:left="2800" w:hanging="1080"/>
      </w:pPr>
      <w:rPr>
        <w:rFonts w:hint="default"/>
        <w:b w:val="0"/>
        <w:i w:val="0"/>
        <w:color w:val="auto"/>
      </w:rPr>
    </w:lvl>
    <w:lvl w:ilvl="5">
      <w:start w:val="1"/>
      <w:numFmt w:val="decimal"/>
      <w:lvlText w:val="%1.%2.%3.%4.%5.%6"/>
      <w:lvlJc w:val="left"/>
      <w:pPr>
        <w:ind w:left="3230" w:hanging="1080"/>
      </w:pPr>
      <w:rPr>
        <w:rFonts w:hint="default"/>
        <w:b w:val="0"/>
        <w:i w:val="0"/>
        <w:color w:val="auto"/>
      </w:rPr>
    </w:lvl>
    <w:lvl w:ilvl="6">
      <w:start w:val="1"/>
      <w:numFmt w:val="decimal"/>
      <w:lvlText w:val="%1.%2.%3.%4.%5.%6.%7"/>
      <w:lvlJc w:val="left"/>
      <w:pPr>
        <w:ind w:left="4020" w:hanging="1440"/>
      </w:pPr>
      <w:rPr>
        <w:rFonts w:hint="default"/>
        <w:b w:val="0"/>
        <w:i w:val="0"/>
        <w:color w:val="auto"/>
      </w:rPr>
    </w:lvl>
    <w:lvl w:ilvl="7">
      <w:start w:val="1"/>
      <w:numFmt w:val="decimal"/>
      <w:lvlText w:val="%1.%2.%3.%4.%5.%6.%7.%8"/>
      <w:lvlJc w:val="left"/>
      <w:pPr>
        <w:ind w:left="4450" w:hanging="1440"/>
      </w:pPr>
      <w:rPr>
        <w:rFonts w:hint="default"/>
        <w:b w:val="0"/>
        <w:i w:val="0"/>
        <w:color w:val="auto"/>
      </w:rPr>
    </w:lvl>
    <w:lvl w:ilvl="8">
      <w:start w:val="1"/>
      <w:numFmt w:val="decimal"/>
      <w:lvlText w:val="%1.%2.%3.%4.%5.%6.%7.%8.%9"/>
      <w:lvlJc w:val="left"/>
      <w:pPr>
        <w:ind w:left="5240" w:hanging="1800"/>
      </w:pPr>
      <w:rPr>
        <w:rFonts w:hint="default"/>
        <w:b w:val="0"/>
        <w:i w:val="0"/>
        <w:color w:val="auto"/>
      </w:rPr>
    </w:lvl>
  </w:abstractNum>
  <w:abstractNum w:abstractNumId="102" w15:restartNumberingAfterBreak="0">
    <w:nsid w:val="7C343879"/>
    <w:multiLevelType w:val="hybridMultilevel"/>
    <w:tmpl w:val="69AC505C"/>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03" w15:restartNumberingAfterBreak="0">
    <w:nsid w:val="7EDC100E"/>
    <w:multiLevelType w:val="hybridMultilevel"/>
    <w:tmpl w:val="4D726F68"/>
    <w:lvl w:ilvl="0" w:tplc="58DA36DA">
      <w:start w:val="1"/>
      <w:numFmt w:val="decimal"/>
      <w:pStyle w:val="a3"/>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8"/>
  </w:num>
  <w:num w:numId="2">
    <w:abstractNumId w:val="103"/>
  </w:num>
  <w:num w:numId="3">
    <w:abstractNumId w:val="80"/>
  </w:num>
  <w:num w:numId="4">
    <w:abstractNumId w:val="87"/>
  </w:num>
  <w:num w:numId="5">
    <w:abstractNumId w:val="62"/>
  </w:num>
  <w:num w:numId="6">
    <w:abstractNumId w:val="91"/>
  </w:num>
  <w:num w:numId="7">
    <w:abstractNumId w:val="89"/>
  </w:num>
  <w:num w:numId="8">
    <w:abstractNumId w:val="73"/>
  </w:num>
  <w:num w:numId="9">
    <w:abstractNumId w:val="76"/>
  </w:num>
  <w:num w:numId="10">
    <w:abstractNumId w:val="75"/>
  </w:num>
  <w:num w:numId="11">
    <w:abstractNumId w:val="92"/>
  </w:num>
  <w:num w:numId="12">
    <w:abstractNumId w:val="71"/>
  </w:num>
  <w:num w:numId="13">
    <w:abstractNumId w:val="100"/>
  </w:num>
  <w:num w:numId="14">
    <w:abstractNumId w:val="78"/>
  </w:num>
  <w:num w:numId="15">
    <w:abstractNumId w:val="98"/>
  </w:num>
  <w:num w:numId="16">
    <w:abstractNumId w:val="97"/>
  </w:num>
  <w:num w:numId="17">
    <w:abstractNumId w:val="59"/>
  </w:num>
  <w:num w:numId="18">
    <w:abstractNumId w:val="81"/>
  </w:num>
  <w:num w:numId="19">
    <w:abstractNumId w:val="102"/>
  </w:num>
  <w:num w:numId="20">
    <w:abstractNumId w:val="67"/>
  </w:num>
  <w:num w:numId="21">
    <w:abstractNumId w:val="85"/>
  </w:num>
  <w:num w:numId="22">
    <w:abstractNumId w:val="8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3">
    <w:abstractNumId w:val="61"/>
  </w:num>
  <w:num w:numId="24">
    <w:abstractNumId w:val="94"/>
  </w:num>
  <w:num w:numId="25">
    <w:abstractNumId w:val="83"/>
  </w:num>
  <w:num w:numId="26">
    <w:abstractNumId w:val="63"/>
  </w:num>
  <w:num w:numId="27">
    <w:abstractNumId w:val="64"/>
  </w:num>
  <w:num w:numId="28">
    <w:abstractNumId w:val="93"/>
  </w:num>
  <w:num w:numId="29">
    <w:abstractNumId w:val="66"/>
  </w:num>
  <w:num w:numId="30">
    <w:abstractNumId w:val="58"/>
  </w:num>
  <w:num w:numId="31">
    <w:abstractNumId w:val="88"/>
  </w:num>
  <w:num w:numId="32">
    <w:abstractNumId w:val="86"/>
  </w:num>
  <w:num w:numId="33">
    <w:abstractNumId w:val="0"/>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10"/>
  </w:num>
  <w:num w:numId="44">
    <w:abstractNumId w:val="11"/>
  </w:num>
  <w:num w:numId="45">
    <w:abstractNumId w:val="12"/>
  </w:num>
  <w:num w:numId="46">
    <w:abstractNumId w:val="13"/>
  </w:num>
  <w:num w:numId="47">
    <w:abstractNumId w:val="14"/>
  </w:num>
  <w:num w:numId="48">
    <w:abstractNumId w:val="15"/>
  </w:num>
  <w:num w:numId="49">
    <w:abstractNumId w:val="16"/>
  </w:num>
  <w:num w:numId="50">
    <w:abstractNumId w:val="17"/>
  </w:num>
  <w:num w:numId="51">
    <w:abstractNumId w:val="18"/>
  </w:num>
  <w:num w:numId="52">
    <w:abstractNumId w:val="19"/>
  </w:num>
  <w:num w:numId="53">
    <w:abstractNumId w:val="20"/>
  </w:num>
  <w:num w:numId="54">
    <w:abstractNumId w:val="21"/>
  </w:num>
  <w:num w:numId="55">
    <w:abstractNumId w:val="22"/>
  </w:num>
  <w:num w:numId="56">
    <w:abstractNumId w:val="23"/>
  </w:num>
  <w:num w:numId="57">
    <w:abstractNumId w:val="24"/>
  </w:num>
  <w:num w:numId="58">
    <w:abstractNumId w:val="25"/>
  </w:num>
  <w:num w:numId="59">
    <w:abstractNumId w:val="26"/>
  </w:num>
  <w:num w:numId="60">
    <w:abstractNumId w:val="27"/>
  </w:num>
  <w:num w:numId="61">
    <w:abstractNumId w:val="28"/>
  </w:num>
  <w:num w:numId="62">
    <w:abstractNumId w:val="29"/>
  </w:num>
  <w:num w:numId="63">
    <w:abstractNumId w:val="30"/>
  </w:num>
  <w:num w:numId="64">
    <w:abstractNumId w:val="31"/>
  </w:num>
  <w:num w:numId="65">
    <w:abstractNumId w:val="32"/>
  </w:num>
  <w:num w:numId="66">
    <w:abstractNumId w:val="33"/>
  </w:num>
  <w:num w:numId="67">
    <w:abstractNumId w:val="34"/>
  </w:num>
  <w:num w:numId="68">
    <w:abstractNumId w:val="35"/>
  </w:num>
  <w:num w:numId="69">
    <w:abstractNumId w:val="36"/>
  </w:num>
  <w:num w:numId="70">
    <w:abstractNumId w:val="37"/>
  </w:num>
  <w:num w:numId="71">
    <w:abstractNumId w:val="38"/>
  </w:num>
  <w:num w:numId="72">
    <w:abstractNumId w:val="39"/>
  </w:num>
  <w:num w:numId="73">
    <w:abstractNumId w:val="40"/>
  </w:num>
  <w:num w:numId="74">
    <w:abstractNumId w:val="41"/>
  </w:num>
  <w:num w:numId="75">
    <w:abstractNumId w:val="42"/>
  </w:num>
  <w:num w:numId="76">
    <w:abstractNumId w:val="43"/>
  </w:num>
  <w:num w:numId="77">
    <w:abstractNumId w:val="44"/>
  </w:num>
  <w:num w:numId="78">
    <w:abstractNumId w:val="45"/>
  </w:num>
  <w:num w:numId="79">
    <w:abstractNumId w:val="46"/>
  </w:num>
  <w:num w:numId="80">
    <w:abstractNumId w:val="47"/>
  </w:num>
  <w:num w:numId="81">
    <w:abstractNumId w:val="48"/>
  </w:num>
  <w:num w:numId="82">
    <w:abstractNumId w:val="49"/>
  </w:num>
  <w:num w:numId="83">
    <w:abstractNumId w:val="50"/>
  </w:num>
  <w:num w:numId="84">
    <w:abstractNumId w:val="51"/>
  </w:num>
  <w:num w:numId="85">
    <w:abstractNumId w:val="52"/>
  </w:num>
  <w:num w:numId="86">
    <w:abstractNumId w:val="53"/>
  </w:num>
  <w:num w:numId="87">
    <w:abstractNumId w:val="54"/>
  </w:num>
  <w:num w:numId="88">
    <w:abstractNumId w:val="96"/>
  </w:num>
  <w:num w:numId="89">
    <w:abstractNumId w:val="72"/>
  </w:num>
  <w:num w:numId="90">
    <w:abstractNumId w:val="60"/>
  </w:num>
  <w:num w:numId="91">
    <w:abstractNumId w:val="95"/>
  </w:num>
  <w:num w:numId="92">
    <w:abstractNumId w:val="70"/>
  </w:num>
  <w:num w:numId="93">
    <w:abstractNumId w:val="56"/>
  </w:num>
  <w:num w:numId="94">
    <w:abstractNumId w:val="90"/>
  </w:num>
  <w:num w:numId="95">
    <w:abstractNumId w:val="77"/>
  </w:num>
  <w:num w:numId="96">
    <w:abstractNumId w:val="82"/>
  </w:num>
  <w:num w:numId="97">
    <w:abstractNumId w:val="69"/>
  </w:num>
  <w:num w:numId="98">
    <w:abstractNumId w:val="99"/>
  </w:num>
  <w:num w:numId="99">
    <w:abstractNumId w:val="57"/>
  </w:num>
  <w:num w:numId="100">
    <w:abstractNumId w:val="84"/>
  </w:num>
  <w:num w:numId="101">
    <w:abstractNumId w:val="65"/>
  </w:num>
  <w:num w:numId="102">
    <w:abstractNumId w:val="79"/>
  </w:num>
  <w:num w:numId="103">
    <w:abstractNumId w:val="74"/>
  </w:num>
  <w:num w:numId="104">
    <w:abstractNumId w:val="101"/>
  </w:num>
  <w:num w:numId="105">
    <w:abstractNumId w:val="5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8E"/>
    <w:rsid w:val="0000629C"/>
    <w:rsid w:val="000169AC"/>
    <w:rsid w:val="0001758E"/>
    <w:rsid w:val="00045564"/>
    <w:rsid w:val="00053399"/>
    <w:rsid w:val="00075261"/>
    <w:rsid w:val="000828B5"/>
    <w:rsid w:val="000A5954"/>
    <w:rsid w:val="000E715E"/>
    <w:rsid w:val="0010107A"/>
    <w:rsid w:val="00107B24"/>
    <w:rsid w:val="00127F2F"/>
    <w:rsid w:val="00142815"/>
    <w:rsid w:val="00154628"/>
    <w:rsid w:val="00197F5F"/>
    <w:rsid w:val="001A226A"/>
    <w:rsid w:val="001A58AE"/>
    <w:rsid w:val="001A7158"/>
    <w:rsid w:val="001C6EE3"/>
    <w:rsid w:val="001F0018"/>
    <w:rsid w:val="001F52EF"/>
    <w:rsid w:val="001F602B"/>
    <w:rsid w:val="002221C4"/>
    <w:rsid w:val="00236B2B"/>
    <w:rsid w:val="002407AD"/>
    <w:rsid w:val="002452D5"/>
    <w:rsid w:val="0026695E"/>
    <w:rsid w:val="00266FF6"/>
    <w:rsid w:val="0027177D"/>
    <w:rsid w:val="0029547F"/>
    <w:rsid w:val="002B335E"/>
    <w:rsid w:val="002D03CF"/>
    <w:rsid w:val="002D080A"/>
    <w:rsid w:val="002F0A77"/>
    <w:rsid w:val="002F234A"/>
    <w:rsid w:val="0031762C"/>
    <w:rsid w:val="00327ADF"/>
    <w:rsid w:val="003406D2"/>
    <w:rsid w:val="00346502"/>
    <w:rsid w:val="003628F0"/>
    <w:rsid w:val="00363B0B"/>
    <w:rsid w:val="003649BE"/>
    <w:rsid w:val="003669A1"/>
    <w:rsid w:val="00377C3F"/>
    <w:rsid w:val="00380DB6"/>
    <w:rsid w:val="00384C57"/>
    <w:rsid w:val="003878A5"/>
    <w:rsid w:val="003A6BB0"/>
    <w:rsid w:val="003B02C1"/>
    <w:rsid w:val="003B54F8"/>
    <w:rsid w:val="003B6C0C"/>
    <w:rsid w:val="00405F78"/>
    <w:rsid w:val="00407D45"/>
    <w:rsid w:val="00407FDD"/>
    <w:rsid w:val="004158D9"/>
    <w:rsid w:val="00423E1C"/>
    <w:rsid w:val="004428D9"/>
    <w:rsid w:val="0044444A"/>
    <w:rsid w:val="004446AF"/>
    <w:rsid w:val="004623DF"/>
    <w:rsid w:val="00472F16"/>
    <w:rsid w:val="00476A18"/>
    <w:rsid w:val="004A240C"/>
    <w:rsid w:val="004A40E3"/>
    <w:rsid w:val="004A5C82"/>
    <w:rsid w:val="004A694C"/>
    <w:rsid w:val="004D0D90"/>
    <w:rsid w:val="004D6AF1"/>
    <w:rsid w:val="00533301"/>
    <w:rsid w:val="0053380B"/>
    <w:rsid w:val="00534DC2"/>
    <w:rsid w:val="00590D6B"/>
    <w:rsid w:val="00595126"/>
    <w:rsid w:val="005A46FC"/>
    <w:rsid w:val="005B6B34"/>
    <w:rsid w:val="005B76FD"/>
    <w:rsid w:val="005C7708"/>
    <w:rsid w:val="005D4EF6"/>
    <w:rsid w:val="00630D6E"/>
    <w:rsid w:val="00631BBD"/>
    <w:rsid w:val="00637C88"/>
    <w:rsid w:val="00645B77"/>
    <w:rsid w:val="00693DB2"/>
    <w:rsid w:val="006A078C"/>
    <w:rsid w:val="006A4C14"/>
    <w:rsid w:val="006C106E"/>
    <w:rsid w:val="006E06DD"/>
    <w:rsid w:val="006E1908"/>
    <w:rsid w:val="00700557"/>
    <w:rsid w:val="007020B2"/>
    <w:rsid w:val="00704613"/>
    <w:rsid w:val="007165C4"/>
    <w:rsid w:val="00735E84"/>
    <w:rsid w:val="0074156B"/>
    <w:rsid w:val="0077055F"/>
    <w:rsid w:val="00791F8C"/>
    <w:rsid w:val="00791FCF"/>
    <w:rsid w:val="007949C4"/>
    <w:rsid w:val="007B376D"/>
    <w:rsid w:val="007B6639"/>
    <w:rsid w:val="007C0D4F"/>
    <w:rsid w:val="007D0F12"/>
    <w:rsid w:val="007E330F"/>
    <w:rsid w:val="007F4103"/>
    <w:rsid w:val="007F5FDB"/>
    <w:rsid w:val="007F6C0D"/>
    <w:rsid w:val="008210B0"/>
    <w:rsid w:val="00823B76"/>
    <w:rsid w:val="0084096C"/>
    <w:rsid w:val="00852316"/>
    <w:rsid w:val="0086024D"/>
    <w:rsid w:val="00866915"/>
    <w:rsid w:val="008732D4"/>
    <w:rsid w:val="008C580D"/>
    <w:rsid w:val="008D59BA"/>
    <w:rsid w:val="009467F5"/>
    <w:rsid w:val="009B6DE6"/>
    <w:rsid w:val="009C008E"/>
    <w:rsid w:val="009C5159"/>
    <w:rsid w:val="009D380A"/>
    <w:rsid w:val="009F4855"/>
    <w:rsid w:val="00A173E7"/>
    <w:rsid w:val="00A45F52"/>
    <w:rsid w:val="00A4730C"/>
    <w:rsid w:val="00A5548B"/>
    <w:rsid w:val="00A66EC5"/>
    <w:rsid w:val="00A76BB1"/>
    <w:rsid w:val="00A874B4"/>
    <w:rsid w:val="00A9209B"/>
    <w:rsid w:val="00AF6D34"/>
    <w:rsid w:val="00B135F8"/>
    <w:rsid w:val="00B2796A"/>
    <w:rsid w:val="00B279C9"/>
    <w:rsid w:val="00B32422"/>
    <w:rsid w:val="00B33A92"/>
    <w:rsid w:val="00B5377C"/>
    <w:rsid w:val="00B56CB2"/>
    <w:rsid w:val="00B64D8C"/>
    <w:rsid w:val="00B77F4D"/>
    <w:rsid w:val="00BC0383"/>
    <w:rsid w:val="00BC400E"/>
    <w:rsid w:val="00BC594A"/>
    <w:rsid w:val="00BD7430"/>
    <w:rsid w:val="00BF1071"/>
    <w:rsid w:val="00BF4FB7"/>
    <w:rsid w:val="00C216C5"/>
    <w:rsid w:val="00C41E5F"/>
    <w:rsid w:val="00C658C0"/>
    <w:rsid w:val="00C66BBC"/>
    <w:rsid w:val="00CC2A2A"/>
    <w:rsid w:val="00CC6864"/>
    <w:rsid w:val="00CE3314"/>
    <w:rsid w:val="00D07D28"/>
    <w:rsid w:val="00D5357C"/>
    <w:rsid w:val="00D649F0"/>
    <w:rsid w:val="00D7461C"/>
    <w:rsid w:val="00D87A2A"/>
    <w:rsid w:val="00D92EF7"/>
    <w:rsid w:val="00DD75D8"/>
    <w:rsid w:val="00DE6453"/>
    <w:rsid w:val="00E11C8D"/>
    <w:rsid w:val="00E15E6F"/>
    <w:rsid w:val="00E20DE1"/>
    <w:rsid w:val="00E31404"/>
    <w:rsid w:val="00E47CFB"/>
    <w:rsid w:val="00E665F9"/>
    <w:rsid w:val="00E7414F"/>
    <w:rsid w:val="00E955AD"/>
    <w:rsid w:val="00EA4495"/>
    <w:rsid w:val="00EC744D"/>
    <w:rsid w:val="00ED2E49"/>
    <w:rsid w:val="00ED38B6"/>
    <w:rsid w:val="00EE25C0"/>
    <w:rsid w:val="00EF2125"/>
    <w:rsid w:val="00F02B88"/>
    <w:rsid w:val="00F07FBD"/>
    <w:rsid w:val="00F151A1"/>
    <w:rsid w:val="00F209B3"/>
    <w:rsid w:val="00F35650"/>
    <w:rsid w:val="00F36F2C"/>
    <w:rsid w:val="00F42B8D"/>
    <w:rsid w:val="00F449CA"/>
    <w:rsid w:val="00F818F5"/>
    <w:rsid w:val="00FA2987"/>
    <w:rsid w:val="00FD2CC2"/>
    <w:rsid w:val="00FD60DD"/>
    <w:rsid w:val="00FD6A48"/>
    <w:rsid w:val="00FE36BB"/>
    <w:rsid w:val="00FF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4A780-6F90-4E6A-AE3A-D82D0AF9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D03CF"/>
    <w:pPr>
      <w:spacing w:after="200" w:line="276" w:lineRule="auto"/>
    </w:pPr>
    <w:rPr>
      <w:rFonts w:ascii="Calibri" w:eastAsia="Calibri" w:hAnsi="Calibri" w:cs="Times New Roman"/>
    </w:rPr>
  </w:style>
  <w:style w:type="paragraph" w:styleId="1">
    <w:name w:val="heading 1"/>
    <w:basedOn w:val="a4"/>
    <w:next w:val="a4"/>
    <w:link w:val="11"/>
    <w:qFormat/>
    <w:rsid w:val="002D03CF"/>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2">
    <w:name w:val="heading 2"/>
    <w:basedOn w:val="a4"/>
    <w:next w:val="a4"/>
    <w:link w:val="20"/>
    <w:qFormat/>
    <w:rsid w:val="002D03CF"/>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2D03CF"/>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2D03CF"/>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4"/>
    <w:next w:val="a4"/>
    <w:link w:val="50"/>
    <w:qFormat/>
    <w:rsid w:val="002D03CF"/>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2D03CF"/>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2D03CF"/>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4"/>
    <w:next w:val="a4"/>
    <w:link w:val="80"/>
    <w:qFormat/>
    <w:rsid w:val="002D03CF"/>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2D03CF"/>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
    <w:rsid w:val="002D03CF"/>
    <w:rPr>
      <w:rFonts w:ascii="Arial" w:eastAsia="Times New Roman" w:hAnsi="Arial" w:cs="Arial"/>
      <w:b/>
      <w:bCs/>
      <w:kern w:val="32"/>
      <w:sz w:val="32"/>
      <w:szCs w:val="32"/>
      <w:lang w:eastAsia="ru-RU"/>
    </w:rPr>
  </w:style>
  <w:style w:type="character" w:customStyle="1" w:styleId="20">
    <w:name w:val="Заголовок 2 Знак"/>
    <w:basedOn w:val="a5"/>
    <w:link w:val="2"/>
    <w:rsid w:val="002D03CF"/>
    <w:rPr>
      <w:rFonts w:ascii="Arial" w:eastAsia="Times New Roman" w:hAnsi="Arial" w:cs="Arial"/>
      <w:b/>
      <w:bCs/>
      <w:i/>
      <w:iCs/>
      <w:sz w:val="28"/>
      <w:szCs w:val="28"/>
      <w:lang w:eastAsia="ru-RU"/>
    </w:rPr>
  </w:style>
  <w:style w:type="character" w:customStyle="1" w:styleId="30">
    <w:name w:val="Заголовок 3 Знак"/>
    <w:basedOn w:val="a5"/>
    <w:link w:val="3"/>
    <w:rsid w:val="002D03CF"/>
    <w:rPr>
      <w:rFonts w:ascii="Arial" w:eastAsia="Times New Roman" w:hAnsi="Arial" w:cs="Arial"/>
      <w:b/>
      <w:bCs/>
      <w:sz w:val="26"/>
      <w:szCs w:val="26"/>
      <w:lang w:eastAsia="ru-RU"/>
    </w:rPr>
  </w:style>
  <w:style w:type="character" w:customStyle="1" w:styleId="40">
    <w:name w:val="Заголовок 4 Знак"/>
    <w:basedOn w:val="a5"/>
    <w:link w:val="4"/>
    <w:rsid w:val="002D03CF"/>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2D03CF"/>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2D03CF"/>
    <w:rPr>
      <w:rFonts w:ascii="Times New Roman" w:eastAsia="Times New Roman" w:hAnsi="Times New Roman" w:cs="Times New Roman"/>
      <w:b/>
      <w:bCs/>
      <w:lang w:eastAsia="ru-RU"/>
    </w:rPr>
  </w:style>
  <w:style w:type="character" w:customStyle="1" w:styleId="70">
    <w:name w:val="Заголовок 7 Знак"/>
    <w:basedOn w:val="a5"/>
    <w:link w:val="7"/>
    <w:rsid w:val="002D03CF"/>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2D03CF"/>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2D03CF"/>
    <w:rPr>
      <w:rFonts w:ascii="Arial" w:eastAsia="Times New Roman" w:hAnsi="Arial" w:cs="Arial"/>
      <w:lang w:eastAsia="ru-RU"/>
    </w:rPr>
  </w:style>
  <w:style w:type="numbering" w:customStyle="1" w:styleId="12">
    <w:name w:val="Нет списка1"/>
    <w:next w:val="a7"/>
    <w:semiHidden/>
    <w:rsid w:val="002D03CF"/>
  </w:style>
  <w:style w:type="paragraph" w:styleId="a8">
    <w:name w:val="header"/>
    <w:basedOn w:val="a4"/>
    <w:link w:val="a9"/>
    <w:uiPriority w:val="99"/>
    <w:rsid w:val="002D03C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5"/>
    <w:link w:val="a8"/>
    <w:uiPriority w:val="99"/>
    <w:rsid w:val="002D03CF"/>
    <w:rPr>
      <w:rFonts w:ascii="Times New Roman" w:eastAsia="Times New Roman" w:hAnsi="Times New Roman" w:cs="Times New Roman"/>
      <w:sz w:val="24"/>
      <w:szCs w:val="24"/>
      <w:lang w:eastAsia="ru-RU"/>
    </w:rPr>
  </w:style>
  <w:style w:type="character" w:customStyle="1" w:styleId="s0">
    <w:name w:val="s0"/>
    <w:rsid w:val="002D03CF"/>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2D03CF"/>
    <w:rPr>
      <w:color w:val="333399"/>
      <w:u w:val="single"/>
    </w:rPr>
  </w:style>
  <w:style w:type="paragraph" w:styleId="a1">
    <w:name w:val="Body Text"/>
    <w:basedOn w:val="a4"/>
    <w:link w:val="ab"/>
    <w:rsid w:val="002D03CF"/>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b">
    <w:name w:val="Основной текст Знак"/>
    <w:basedOn w:val="a5"/>
    <w:link w:val="a1"/>
    <w:rsid w:val="002D03CF"/>
    <w:rPr>
      <w:rFonts w:ascii="Times New Roman" w:eastAsia="Times New Roman" w:hAnsi="Times New Roman" w:cs="Times New Roman"/>
      <w:b/>
      <w:bCs/>
      <w:sz w:val="24"/>
      <w:szCs w:val="24"/>
      <w:lang w:eastAsia="ru-RU"/>
    </w:rPr>
  </w:style>
  <w:style w:type="paragraph" w:styleId="a0">
    <w:name w:val="footer"/>
    <w:basedOn w:val="a4"/>
    <w:link w:val="ac"/>
    <w:uiPriority w:val="99"/>
    <w:rsid w:val="002D03CF"/>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ac">
    <w:name w:val="Нижний колонтитул Знак"/>
    <w:basedOn w:val="a5"/>
    <w:link w:val="a0"/>
    <w:uiPriority w:val="99"/>
    <w:rsid w:val="002D03CF"/>
    <w:rPr>
      <w:rFonts w:ascii="Times New Roman" w:eastAsia="Times New Roman" w:hAnsi="Times New Roman" w:cs="Times New Roman"/>
      <w:sz w:val="24"/>
      <w:szCs w:val="24"/>
      <w:lang w:eastAsia="ru-RU"/>
    </w:rPr>
  </w:style>
  <w:style w:type="character" w:styleId="ad">
    <w:name w:val="page number"/>
    <w:basedOn w:val="a5"/>
    <w:rsid w:val="002D03CF"/>
  </w:style>
  <w:style w:type="paragraph" w:customStyle="1" w:styleId="10">
    <w:name w:val="Знак Знак1 Знак Знак Знак Знак Знак Знак Знак"/>
    <w:basedOn w:val="a4"/>
    <w:autoRedefine/>
    <w:rsid w:val="002D03CF"/>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3">
    <w:name w:val="Обычный1"/>
    <w:rsid w:val="002D03CF"/>
    <w:pPr>
      <w:spacing w:after="0" w:line="240" w:lineRule="auto"/>
    </w:pPr>
    <w:rPr>
      <w:rFonts w:ascii="Times New Roman" w:eastAsia="Times New Roman" w:hAnsi="Times New Roman" w:cs="Times New Roman"/>
      <w:sz w:val="20"/>
      <w:szCs w:val="20"/>
      <w:lang w:eastAsia="ru-RU"/>
    </w:rPr>
  </w:style>
  <w:style w:type="paragraph" w:customStyle="1" w:styleId="a3">
    <w:name w:val="Статья"/>
    <w:basedOn w:val="a4"/>
    <w:rsid w:val="002D03CF"/>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4"/>
    <w:autoRedefine/>
    <w:rsid w:val="002D03CF"/>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4"/>
    <w:rsid w:val="002D03CF"/>
    <w:pPr>
      <w:spacing w:after="160" w:line="240" w:lineRule="exact"/>
    </w:pPr>
    <w:rPr>
      <w:rFonts w:ascii="Times New Roman" w:eastAsia="Times New Roman" w:hAnsi="Times New Roman"/>
      <w:sz w:val="20"/>
      <w:szCs w:val="20"/>
      <w:lang w:eastAsia="ru-RU"/>
    </w:rPr>
  </w:style>
  <w:style w:type="paragraph" w:styleId="ae">
    <w:name w:val="Normal (Web)"/>
    <w:basedOn w:val="a4"/>
    <w:rsid w:val="002D03CF"/>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4"/>
    <w:link w:val="af0"/>
    <w:qFormat/>
    <w:rsid w:val="002D03CF"/>
    <w:pPr>
      <w:spacing w:after="0" w:line="240" w:lineRule="auto"/>
      <w:jc w:val="center"/>
    </w:pPr>
    <w:rPr>
      <w:rFonts w:ascii="Times New Roman" w:eastAsia="Times New Roman" w:hAnsi="Times New Roman"/>
      <w:b/>
      <w:bCs/>
      <w:sz w:val="28"/>
      <w:szCs w:val="24"/>
      <w:lang w:val="x-none" w:eastAsia="x-none"/>
    </w:rPr>
  </w:style>
  <w:style w:type="character" w:customStyle="1" w:styleId="af0">
    <w:name w:val="Название Знак"/>
    <w:basedOn w:val="a5"/>
    <w:link w:val="af"/>
    <w:rsid w:val="002D03CF"/>
    <w:rPr>
      <w:rFonts w:ascii="Times New Roman" w:eastAsia="Times New Roman" w:hAnsi="Times New Roman" w:cs="Times New Roman"/>
      <w:b/>
      <w:bCs/>
      <w:sz w:val="28"/>
      <w:szCs w:val="24"/>
      <w:lang w:val="x-none" w:eastAsia="x-none"/>
    </w:rPr>
  </w:style>
  <w:style w:type="paragraph" w:styleId="af1">
    <w:name w:val="List Paragraph"/>
    <w:basedOn w:val="a4"/>
    <w:link w:val="af2"/>
    <w:uiPriority w:val="34"/>
    <w:qFormat/>
    <w:rsid w:val="002D03CF"/>
    <w:pPr>
      <w:spacing w:after="0" w:line="240" w:lineRule="auto"/>
      <w:ind w:left="708"/>
    </w:pPr>
    <w:rPr>
      <w:rFonts w:ascii="Times New Roman" w:eastAsia="Times New Roman" w:hAnsi="Times New Roman"/>
      <w:sz w:val="24"/>
      <w:szCs w:val="24"/>
      <w:lang w:eastAsia="ru-RU"/>
    </w:rPr>
  </w:style>
  <w:style w:type="paragraph" w:styleId="21">
    <w:name w:val="Body Text Indent 2"/>
    <w:basedOn w:val="a4"/>
    <w:link w:val="22"/>
    <w:rsid w:val="002D03CF"/>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5"/>
    <w:link w:val="21"/>
    <w:rsid w:val="002D03CF"/>
    <w:rPr>
      <w:rFonts w:ascii="Times New Roman" w:eastAsia="Times New Roman" w:hAnsi="Times New Roman" w:cs="Times New Roman"/>
      <w:sz w:val="24"/>
      <w:szCs w:val="24"/>
      <w:lang w:val="x-none" w:eastAsia="x-none"/>
    </w:rPr>
  </w:style>
  <w:style w:type="paragraph" w:customStyle="1" w:styleId="210">
    <w:name w:val="Основной текст 21"/>
    <w:basedOn w:val="a4"/>
    <w:rsid w:val="002D03CF"/>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4"/>
    <w:link w:val="EYBulletTextChar"/>
    <w:rsid w:val="002D03CF"/>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2D03CF"/>
    <w:rPr>
      <w:rFonts w:ascii="Times New Roman" w:eastAsia="MS Mincho" w:hAnsi="Times New Roman" w:cs="Times New Roman"/>
      <w:bCs/>
      <w:noProof/>
      <w:szCs w:val="20"/>
      <w:lang w:val="x-none"/>
    </w:rPr>
  </w:style>
  <w:style w:type="paragraph" w:customStyle="1" w:styleId="NormalJustified">
    <w:name w:val="Normal + Justified"/>
    <w:aliases w:val="Before:  3 pt"/>
    <w:basedOn w:val="a4"/>
    <w:rsid w:val="002D03CF"/>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2D03CF"/>
  </w:style>
  <w:style w:type="paragraph" w:customStyle="1" w:styleId="Heading21">
    <w:name w:val="Heading 2.1"/>
    <w:basedOn w:val="2"/>
    <w:rsid w:val="002D03CF"/>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a4"/>
    <w:rsid w:val="002D03CF"/>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2D03CF"/>
    <w:pPr>
      <w:numPr>
        <w:numId w:val="6"/>
      </w:numPr>
    </w:pPr>
  </w:style>
  <w:style w:type="paragraph" w:customStyle="1" w:styleId="Iauiue">
    <w:name w:val="Iau?iue"/>
    <w:rsid w:val="002D03CF"/>
    <w:pPr>
      <w:widowControl w:val="0"/>
      <w:spacing w:after="0" w:line="240" w:lineRule="auto"/>
    </w:pPr>
    <w:rPr>
      <w:rFonts w:ascii="Times New Roman" w:eastAsia="Times New Roman" w:hAnsi="Times New Roman" w:cs="Times New Roman"/>
      <w:sz w:val="20"/>
      <w:szCs w:val="20"/>
      <w:lang w:eastAsia="ru-RU"/>
    </w:rPr>
  </w:style>
  <w:style w:type="paragraph" w:customStyle="1" w:styleId="a2">
    <w:name w:val="_Текст_Перечисление"/>
    <w:rsid w:val="002D03CF"/>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2D03CF"/>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4"/>
    <w:rsid w:val="002D03CF"/>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4"/>
    <w:rsid w:val="002D03CF"/>
    <w:pPr>
      <w:spacing w:before="60" w:after="0" w:line="240" w:lineRule="auto"/>
      <w:jc w:val="both"/>
    </w:pPr>
    <w:rPr>
      <w:rFonts w:ascii="Times New Roman" w:hAnsi="Times New Roman"/>
      <w:lang w:eastAsia="ru-RU"/>
    </w:rPr>
  </w:style>
  <w:style w:type="paragraph" w:customStyle="1" w:styleId="Level3Number">
    <w:name w:val="Level 3 Number"/>
    <w:basedOn w:val="a1"/>
    <w:rsid w:val="002D03CF"/>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1"/>
    <w:rsid w:val="002D03CF"/>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1"/>
    <w:rsid w:val="002D03CF"/>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4"/>
    <w:rsid w:val="002D03CF"/>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1"/>
    <w:rsid w:val="002D03CF"/>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1"/>
    <w:rsid w:val="002D03CF"/>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1"/>
    <w:rsid w:val="002D03CF"/>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1"/>
    <w:rsid w:val="002D03CF"/>
    <w:pPr>
      <w:spacing w:before="320" w:after="0" w:line="320" w:lineRule="atLeast"/>
      <w:jc w:val="both"/>
    </w:pPr>
    <w:rPr>
      <w:rFonts w:ascii="Arial" w:eastAsia="Times New Roman" w:hAnsi="Arial" w:cs="Times New Roman"/>
      <w:b/>
      <w:szCs w:val="20"/>
      <w:lang w:val="en-GB"/>
    </w:rPr>
  </w:style>
  <w:style w:type="paragraph" w:styleId="af3">
    <w:name w:val="Balloon Text"/>
    <w:basedOn w:val="a4"/>
    <w:link w:val="af4"/>
    <w:uiPriority w:val="99"/>
    <w:rsid w:val="002D03CF"/>
    <w:pPr>
      <w:spacing w:after="0" w:line="240" w:lineRule="auto"/>
    </w:pPr>
    <w:rPr>
      <w:rFonts w:ascii="Tahoma" w:eastAsia="Times New Roman" w:hAnsi="Tahoma"/>
      <w:sz w:val="16"/>
      <w:szCs w:val="16"/>
      <w:lang w:val="x-none" w:eastAsia="x-none"/>
    </w:rPr>
  </w:style>
  <w:style w:type="character" w:customStyle="1" w:styleId="af4">
    <w:name w:val="Текст выноски Знак"/>
    <w:basedOn w:val="a5"/>
    <w:link w:val="af3"/>
    <w:uiPriority w:val="99"/>
    <w:rsid w:val="002D03CF"/>
    <w:rPr>
      <w:rFonts w:ascii="Tahoma" w:eastAsia="Times New Roman" w:hAnsi="Tahoma" w:cs="Times New Roman"/>
      <w:sz w:val="16"/>
      <w:szCs w:val="16"/>
      <w:lang w:val="x-none" w:eastAsia="x-none"/>
    </w:rPr>
  </w:style>
  <w:style w:type="table" w:styleId="af5">
    <w:name w:val="Table Grid"/>
    <w:basedOn w:val="a6"/>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4"/>
    <w:link w:val="af7"/>
    <w:rsid w:val="002D03CF"/>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5"/>
    <w:link w:val="af6"/>
    <w:rsid w:val="002D03CF"/>
    <w:rPr>
      <w:rFonts w:ascii="Times New Roman" w:eastAsia="Times New Roman" w:hAnsi="Times New Roman" w:cs="Times New Roman"/>
      <w:sz w:val="20"/>
      <w:szCs w:val="20"/>
      <w:lang w:eastAsia="ru-RU"/>
    </w:rPr>
  </w:style>
  <w:style w:type="character" w:styleId="af8">
    <w:name w:val="footnote reference"/>
    <w:rsid w:val="002D03CF"/>
    <w:rPr>
      <w:vertAlign w:val="superscript"/>
    </w:rPr>
  </w:style>
  <w:style w:type="paragraph" w:customStyle="1" w:styleId="Style2">
    <w:name w:val="Style2"/>
    <w:basedOn w:val="a4"/>
    <w:uiPriority w:val="99"/>
    <w:rsid w:val="002D03CF"/>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4"/>
    <w:uiPriority w:val="99"/>
    <w:rsid w:val="002D03CF"/>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2D03CF"/>
    <w:rPr>
      <w:color w:val="800080"/>
      <w:u w:val="single"/>
    </w:rPr>
  </w:style>
  <w:style w:type="table" w:customStyle="1" w:styleId="15">
    <w:name w:val="Сетка таблицы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7"/>
    <w:uiPriority w:val="99"/>
    <w:semiHidden/>
    <w:unhideWhenUsed/>
    <w:rsid w:val="002D03CF"/>
  </w:style>
  <w:style w:type="numbering" w:customStyle="1" w:styleId="31">
    <w:name w:val="Нет списка3"/>
    <w:next w:val="a7"/>
    <w:uiPriority w:val="99"/>
    <w:semiHidden/>
    <w:unhideWhenUsed/>
    <w:rsid w:val="002D03CF"/>
  </w:style>
  <w:style w:type="paragraph" w:styleId="afa">
    <w:name w:val="Revision"/>
    <w:hidden/>
    <w:uiPriority w:val="99"/>
    <w:semiHidden/>
    <w:rsid w:val="002D03CF"/>
    <w:pPr>
      <w:spacing w:after="0" w:line="240" w:lineRule="auto"/>
    </w:pPr>
    <w:rPr>
      <w:rFonts w:ascii="Calibri" w:eastAsia="Calibri" w:hAnsi="Calibri" w:cs="Times New Roman"/>
    </w:rPr>
  </w:style>
  <w:style w:type="table" w:customStyle="1" w:styleId="24">
    <w:name w:val="Сетка таблицы2"/>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5"/>
    <w:uiPriority w:val="99"/>
    <w:semiHidden/>
    <w:unhideWhenUsed/>
    <w:rsid w:val="002D03CF"/>
    <w:rPr>
      <w:sz w:val="16"/>
      <w:szCs w:val="16"/>
    </w:rPr>
  </w:style>
  <w:style w:type="paragraph" w:styleId="afc">
    <w:name w:val="annotation text"/>
    <w:basedOn w:val="a4"/>
    <w:link w:val="afd"/>
    <w:uiPriority w:val="99"/>
    <w:semiHidden/>
    <w:unhideWhenUsed/>
    <w:rsid w:val="002D03CF"/>
    <w:pPr>
      <w:spacing w:line="240" w:lineRule="auto"/>
    </w:pPr>
    <w:rPr>
      <w:sz w:val="20"/>
      <w:szCs w:val="20"/>
    </w:rPr>
  </w:style>
  <w:style w:type="character" w:customStyle="1" w:styleId="afd">
    <w:name w:val="Текст примечания Знак"/>
    <w:basedOn w:val="a5"/>
    <w:link w:val="afc"/>
    <w:uiPriority w:val="99"/>
    <w:semiHidden/>
    <w:rsid w:val="002D03CF"/>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2D03CF"/>
    <w:rPr>
      <w:b/>
      <w:bCs/>
    </w:rPr>
  </w:style>
  <w:style w:type="character" w:customStyle="1" w:styleId="aff">
    <w:name w:val="Тема примечания Знак"/>
    <w:basedOn w:val="afd"/>
    <w:link w:val="afe"/>
    <w:uiPriority w:val="99"/>
    <w:semiHidden/>
    <w:rsid w:val="002D03CF"/>
    <w:rPr>
      <w:rFonts w:ascii="Calibri" w:eastAsia="Calibri" w:hAnsi="Calibri" w:cs="Times New Roman"/>
      <w:b/>
      <w:bCs/>
      <w:sz w:val="20"/>
      <w:szCs w:val="20"/>
    </w:rPr>
  </w:style>
  <w:style w:type="paragraph" w:styleId="aff0">
    <w:name w:val="endnote text"/>
    <w:basedOn w:val="a4"/>
    <w:link w:val="aff1"/>
    <w:uiPriority w:val="99"/>
    <w:semiHidden/>
    <w:unhideWhenUsed/>
    <w:rsid w:val="002D03CF"/>
    <w:pPr>
      <w:spacing w:after="0" w:line="240" w:lineRule="auto"/>
    </w:pPr>
    <w:rPr>
      <w:sz w:val="20"/>
      <w:szCs w:val="20"/>
    </w:rPr>
  </w:style>
  <w:style w:type="character" w:customStyle="1" w:styleId="aff1">
    <w:name w:val="Текст концевой сноски Знак"/>
    <w:basedOn w:val="a5"/>
    <w:link w:val="aff0"/>
    <w:uiPriority w:val="99"/>
    <w:semiHidden/>
    <w:rsid w:val="002D03CF"/>
    <w:rPr>
      <w:rFonts w:ascii="Calibri" w:eastAsia="Calibri" w:hAnsi="Calibri" w:cs="Times New Roman"/>
      <w:sz w:val="20"/>
      <w:szCs w:val="20"/>
    </w:rPr>
  </w:style>
  <w:style w:type="character" w:styleId="aff2">
    <w:name w:val="endnote reference"/>
    <w:basedOn w:val="a5"/>
    <w:uiPriority w:val="99"/>
    <w:semiHidden/>
    <w:unhideWhenUsed/>
    <w:rsid w:val="002D03CF"/>
    <w:rPr>
      <w:vertAlign w:val="superscript"/>
    </w:rPr>
  </w:style>
  <w:style w:type="table" w:customStyle="1" w:styleId="41">
    <w:name w:val="Сетка таблицы4"/>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2D03CF"/>
  </w:style>
  <w:style w:type="character" w:customStyle="1" w:styleId="apple-converted-space">
    <w:name w:val="apple-converted-space"/>
    <w:rsid w:val="002D03CF"/>
  </w:style>
  <w:style w:type="table" w:customStyle="1" w:styleId="51">
    <w:name w:val="Сетка таблицы5"/>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2D03CF"/>
    <w:rPr>
      <w:rFonts w:ascii="Times New Roman" w:eastAsia="Times New Roman" w:hAnsi="Times New Roman" w:cs="Times New Roman"/>
      <w:sz w:val="24"/>
      <w:szCs w:val="24"/>
      <w:lang w:eastAsia="ru-RU"/>
    </w:rPr>
  </w:style>
  <w:style w:type="numbering" w:customStyle="1" w:styleId="52">
    <w:name w:val="Нет списка5"/>
    <w:next w:val="a7"/>
    <w:uiPriority w:val="99"/>
    <w:semiHidden/>
    <w:unhideWhenUsed/>
    <w:rsid w:val="002D03CF"/>
  </w:style>
  <w:style w:type="table" w:customStyle="1" w:styleId="61">
    <w:name w:val="Сетка таблицы6"/>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7"/>
    <w:uiPriority w:val="99"/>
    <w:semiHidden/>
    <w:unhideWhenUsed/>
    <w:rsid w:val="002D03CF"/>
  </w:style>
  <w:style w:type="numbering" w:customStyle="1" w:styleId="110">
    <w:name w:val="Нет списка11"/>
    <w:next w:val="a7"/>
    <w:semiHidden/>
    <w:rsid w:val="002D03CF"/>
  </w:style>
  <w:style w:type="table" w:customStyle="1" w:styleId="71">
    <w:name w:val="Сетка таблицы7"/>
    <w:basedOn w:val="a6"/>
    <w:next w:val="af5"/>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uiPriority w:val="99"/>
    <w:semiHidden/>
    <w:unhideWhenUsed/>
    <w:rsid w:val="002D03CF"/>
  </w:style>
  <w:style w:type="numbering" w:customStyle="1" w:styleId="310">
    <w:name w:val="Нет списка31"/>
    <w:next w:val="a7"/>
    <w:uiPriority w:val="99"/>
    <w:semiHidden/>
    <w:unhideWhenUsed/>
    <w:rsid w:val="002D03CF"/>
  </w:style>
  <w:style w:type="table" w:customStyle="1" w:styleId="212">
    <w:name w:val="Сетка таблицы21"/>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7"/>
    <w:uiPriority w:val="99"/>
    <w:semiHidden/>
    <w:unhideWhenUsed/>
    <w:rsid w:val="002D03CF"/>
  </w:style>
  <w:style w:type="table" w:customStyle="1" w:styleId="510">
    <w:name w:val="Сетка таблицы5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2D03CF"/>
  </w:style>
  <w:style w:type="table" w:customStyle="1" w:styleId="610">
    <w:name w:val="Сетка таблицы6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2D03CF"/>
    <w:pPr>
      <w:spacing w:after="0" w:line="240" w:lineRule="auto"/>
    </w:pPr>
    <w:rPr>
      <w:rFonts w:ascii="Calibri" w:eastAsia="Calibri" w:hAnsi="Calibri" w:cs="Times New Roman"/>
    </w:rPr>
  </w:style>
  <w:style w:type="paragraph" w:customStyle="1" w:styleId="Text">
    <w:name w:val="Text"/>
    <w:aliases w:val="Body,T,body"/>
    <w:basedOn w:val="a4"/>
    <w:link w:val="Text0"/>
    <w:rsid w:val="00C658C0"/>
    <w:pPr>
      <w:overflowPunct w:val="0"/>
      <w:autoSpaceDE w:val="0"/>
      <w:autoSpaceDN w:val="0"/>
      <w:adjustRightInd w:val="0"/>
      <w:spacing w:after="240" w:line="240" w:lineRule="auto"/>
      <w:ind w:firstLine="1440"/>
      <w:textAlignment w:val="baseline"/>
    </w:pPr>
    <w:rPr>
      <w:rFonts w:ascii="Times New Roman" w:eastAsia="Times New Roman" w:hAnsi="Times New Roman"/>
      <w:sz w:val="24"/>
      <w:szCs w:val="20"/>
      <w:lang w:val="x-none" w:eastAsia="x-none"/>
    </w:rPr>
  </w:style>
  <w:style w:type="character" w:customStyle="1" w:styleId="Text0">
    <w:name w:val="Text Знак"/>
    <w:link w:val="Text"/>
    <w:rsid w:val="00C658C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tomprom.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rstanov@kazatomprom.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birov@kazatomprom.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_________Microsoft_Visio_2003_201011.vsd"/><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darstanov@kazatompro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9A558-6CD2-417E-9C6C-6A54F114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22268</Words>
  <Characters>126932</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Сейсенгалиев Султан</dc:creator>
  <cp:lastModifiedBy>Арстанов Данияр Канатбекович</cp:lastModifiedBy>
  <cp:revision>3</cp:revision>
  <cp:lastPrinted>2018-07-12T16:24:00Z</cp:lastPrinted>
  <dcterms:created xsi:type="dcterms:W3CDTF">2018-07-30T05:15:00Z</dcterms:created>
  <dcterms:modified xsi:type="dcterms:W3CDTF">2018-07-30T05:15:00Z</dcterms:modified>
</cp:coreProperties>
</file>